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CB" w:rsidRDefault="00A447CB" w:rsidP="00A447CB">
      <w:pPr>
        <w:ind w:right="-529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</w:rPr>
        <w:t>ЛЕНИНГРАДСКАЯ  ОБЛАСТЬ</w:t>
      </w:r>
    </w:p>
    <w:p w:rsidR="00A447CB" w:rsidRDefault="00A447CB" w:rsidP="00A447CB">
      <w:pPr>
        <w:ind w:right="-529"/>
        <w:jc w:val="center"/>
        <w:rPr>
          <w:b/>
          <w:bCs/>
        </w:rPr>
      </w:pPr>
    </w:p>
    <w:p w:rsidR="00A447CB" w:rsidRDefault="00A447CB" w:rsidP="00A447CB">
      <w:pPr>
        <w:pStyle w:val="1"/>
        <w:jc w:val="center"/>
      </w:pPr>
      <w:r>
        <w:t>А Д М И Н И С Т Р А Ц И Я</w:t>
      </w:r>
    </w:p>
    <w:p w:rsidR="00A447CB" w:rsidRDefault="00A447CB" w:rsidP="00A447CB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A447CB" w:rsidRDefault="00A447CB" w:rsidP="00A447CB">
      <w:pPr>
        <w:jc w:val="center"/>
      </w:pPr>
      <w:r>
        <w:t>ЛУЖСКОГО МУНИЦИПАЛЬНОГО РАЙОНА</w:t>
      </w:r>
    </w:p>
    <w:p w:rsidR="00A447CB" w:rsidRDefault="00A447CB" w:rsidP="00A447CB">
      <w:pPr>
        <w:tabs>
          <w:tab w:val="left" w:pos="6262"/>
        </w:tabs>
      </w:pPr>
      <w:r>
        <w:tab/>
      </w:r>
    </w:p>
    <w:p w:rsidR="00A447CB" w:rsidRDefault="00A447CB" w:rsidP="00A447CB">
      <w:pPr>
        <w:pStyle w:val="1"/>
        <w:jc w:val="center"/>
      </w:pPr>
      <w:r>
        <w:t>П О С Т А Н О В Л Е Н И Е</w:t>
      </w:r>
    </w:p>
    <w:p w:rsidR="00A447CB" w:rsidRDefault="00A447CB" w:rsidP="00A447CB"/>
    <w:p w:rsidR="00A447CB" w:rsidRPr="006D49C1" w:rsidRDefault="00A447CB" w:rsidP="00A447CB"/>
    <w:p w:rsidR="00A447CB" w:rsidRPr="00D4336C" w:rsidRDefault="00A447CB" w:rsidP="00A447CB">
      <w:pPr>
        <w:rPr>
          <w:sz w:val="28"/>
        </w:rPr>
      </w:pPr>
      <w:r>
        <w:rPr>
          <w:sz w:val="28"/>
        </w:rPr>
        <w:t xml:space="preserve">     </w:t>
      </w:r>
    </w:p>
    <w:p w:rsidR="00A447CB" w:rsidRDefault="00A447CB" w:rsidP="00A447CB">
      <w:pPr>
        <w:pStyle w:val="2"/>
      </w:pPr>
      <w:r w:rsidRPr="00BC38A8">
        <w:rPr>
          <w:color w:val="FF0000"/>
        </w:rPr>
        <w:t xml:space="preserve">    </w:t>
      </w:r>
      <w:r w:rsidRPr="00BC38A8">
        <w:rPr>
          <w:b/>
          <w:color w:val="FF0000"/>
        </w:rPr>
        <w:t xml:space="preserve"> </w:t>
      </w:r>
      <w:r w:rsidRPr="00362E77">
        <w:rPr>
          <w:b/>
        </w:rPr>
        <w:t xml:space="preserve">От  </w:t>
      </w:r>
      <w:r>
        <w:rPr>
          <w:b/>
        </w:rPr>
        <w:t>30 июня 2017</w:t>
      </w:r>
      <w:r w:rsidRPr="00362E77">
        <w:rPr>
          <w:b/>
        </w:rPr>
        <w:t xml:space="preserve"> года                          </w:t>
      </w:r>
      <w:r>
        <w:rPr>
          <w:b/>
        </w:rPr>
        <w:t xml:space="preserve">                     </w:t>
      </w:r>
      <w:r w:rsidRPr="00362E77">
        <w:rPr>
          <w:b/>
        </w:rPr>
        <w:t xml:space="preserve">        </w:t>
      </w:r>
      <w:r w:rsidR="00154A18">
        <w:rPr>
          <w:b/>
        </w:rPr>
        <w:t xml:space="preserve">            </w:t>
      </w:r>
      <w:r w:rsidRPr="00362E77">
        <w:rPr>
          <w:b/>
        </w:rPr>
        <w:t xml:space="preserve">  №</w:t>
      </w:r>
      <w:r>
        <w:rPr>
          <w:b/>
        </w:rPr>
        <w:t xml:space="preserve"> </w:t>
      </w:r>
      <w:r w:rsidR="00154A18">
        <w:rPr>
          <w:b/>
        </w:rPr>
        <w:t>120</w:t>
      </w:r>
    </w:p>
    <w:p w:rsidR="002B7482" w:rsidRPr="00A20BA7" w:rsidRDefault="002B7482" w:rsidP="002B7482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72"/>
      </w:tblGrid>
      <w:tr w:rsidR="002B7482" w:rsidTr="007F0142">
        <w:trPr>
          <w:trHeight w:val="855"/>
        </w:trPr>
        <w:tc>
          <w:tcPr>
            <w:tcW w:w="4972" w:type="dxa"/>
          </w:tcPr>
          <w:p w:rsidR="002B7482" w:rsidRPr="00A447CB" w:rsidRDefault="002B7482" w:rsidP="00DD1D65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7C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на компенсацию выпадающих доходов от оказания населению услуг по помывке из бюджета</w:t>
            </w:r>
            <w:r w:rsidR="00A447CB" w:rsidRPr="00A4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447CB" w:rsidRPr="00A447CB">
              <w:rPr>
                <w:rFonts w:ascii="Times New Roman" w:hAnsi="Times New Roman" w:cs="Times New Roman"/>
                <w:sz w:val="24"/>
                <w:szCs w:val="24"/>
              </w:rPr>
              <w:t xml:space="preserve"> Волошовского сельского</w:t>
            </w:r>
            <w:r w:rsidRPr="00A447C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на 201</w:t>
            </w:r>
            <w:r w:rsidR="00A447CB" w:rsidRPr="00A44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7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B7482" w:rsidRPr="00A20BA7" w:rsidRDefault="002B7482" w:rsidP="002B7482">
      <w:pPr>
        <w:pStyle w:val="a7"/>
        <w:tabs>
          <w:tab w:val="left" w:pos="2516"/>
        </w:tabs>
        <w:jc w:val="both"/>
        <w:rPr>
          <w:sz w:val="20"/>
          <w:szCs w:val="20"/>
        </w:rPr>
      </w:pPr>
    </w:p>
    <w:p w:rsidR="002B7482" w:rsidRPr="00A20BA7" w:rsidRDefault="002B7482" w:rsidP="002B7482">
      <w:pPr>
        <w:jc w:val="both"/>
        <w:rPr>
          <w:sz w:val="20"/>
          <w:szCs w:val="20"/>
        </w:rPr>
      </w:pPr>
    </w:p>
    <w:p w:rsidR="00D50EED" w:rsidRDefault="00A447CB" w:rsidP="00A447CB">
      <w:pPr>
        <w:widowControl w:val="0"/>
        <w:jc w:val="both"/>
      </w:pPr>
      <w:r>
        <w:t xml:space="preserve">                 </w:t>
      </w:r>
      <w:r w:rsidR="002B7482">
        <w:t>В соответствии со статьями 69,</w:t>
      </w:r>
      <w:r w:rsidR="002B7482" w:rsidRPr="00FF06E8">
        <w:t xml:space="preserve"> 78 Бюджетного </w:t>
      </w:r>
      <w:r w:rsidR="002B7482">
        <w:t>к</w:t>
      </w:r>
      <w:r w:rsidR="002B7482" w:rsidRPr="00FF06E8">
        <w:t xml:space="preserve">одекса Российской Федерации, </w:t>
      </w:r>
      <w:r w:rsidR="002B7482">
        <w:t xml:space="preserve">в </w:t>
      </w:r>
      <w:r w:rsidR="002B7482" w:rsidRPr="00FF06E8">
        <w:t>целях исполнения Фед</w:t>
      </w:r>
      <w:r w:rsidR="002B7482">
        <w:t>ерального закона от 06.10.2003 г.</w:t>
      </w:r>
      <w:r w:rsidR="002B7482" w:rsidRPr="00FF06E8">
        <w:t xml:space="preserve"> №131-ФЗ «Об общих принципах организации местного самоуправления в Российской Федерации»</w:t>
      </w:r>
      <w:r w:rsidR="002B7482">
        <w:t xml:space="preserve">, решения Совета депутатов муниципального </w:t>
      </w:r>
      <w:r w:rsidR="002B7482" w:rsidRPr="00645636">
        <w:t xml:space="preserve">образования </w:t>
      </w:r>
      <w:r w:rsidR="00D50EED">
        <w:t>«</w:t>
      </w:r>
      <w:r>
        <w:t xml:space="preserve">Волошовское сельское </w:t>
      </w:r>
      <w:r w:rsidR="002B7482">
        <w:t xml:space="preserve"> поселение</w:t>
      </w:r>
      <w:r w:rsidR="00D50EED">
        <w:t>»</w:t>
      </w:r>
      <w:r w:rsidR="002B7482">
        <w:t xml:space="preserve"> Лужского муниципального района Ленинградской области </w:t>
      </w:r>
      <w:r w:rsidR="002B7482" w:rsidRPr="00645636">
        <w:t xml:space="preserve">от </w:t>
      </w:r>
      <w:r w:rsidR="00D50EED">
        <w:t>23.12.2016</w:t>
      </w:r>
      <w:r>
        <w:t xml:space="preserve"> г.</w:t>
      </w:r>
      <w:r w:rsidR="002B7482">
        <w:t xml:space="preserve"> года </w:t>
      </w:r>
      <w:r w:rsidR="002B7482" w:rsidRPr="00645636">
        <w:t xml:space="preserve">№ </w:t>
      </w:r>
      <w:r>
        <w:t xml:space="preserve">139 </w:t>
      </w:r>
      <w:r w:rsidR="002B7482" w:rsidRPr="00645636">
        <w:t xml:space="preserve">«О бюджете муниципального образования </w:t>
      </w:r>
      <w:r w:rsidR="00D50EED">
        <w:t>«</w:t>
      </w:r>
      <w:r>
        <w:t>Волошовское сельское</w:t>
      </w:r>
      <w:r w:rsidR="002B7482" w:rsidRPr="00645636">
        <w:t xml:space="preserve"> поселение</w:t>
      </w:r>
      <w:r w:rsidR="00D50EED">
        <w:t>»</w:t>
      </w:r>
      <w:r w:rsidR="002B7482" w:rsidRPr="00645636">
        <w:t xml:space="preserve"> </w:t>
      </w:r>
      <w:r w:rsidR="002B7482">
        <w:t>Лужского муниципального райо</w:t>
      </w:r>
      <w:r>
        <w:t>на Ленинградской области на 2017</w:t>
      </w:r>
      <w:r w:rsidR="002B7482" w:rsidRPr="00645636">
        <w:t xml:space="preserve"> год»</w:t>
      </w:r>
      <w:r w:rsidR="002B7482">
        <w:t>,</w:t>
      </w:r>
      <w:r>
        <w:t xml:space="preserve"> </w:t>
      </w:r>
      <w:r w:rsidR="002B7482">
        <w:t>а</w:t>
      </w:r>
      <w:r w:rsidR="002B7482" w:rsidRPr="00645636">
        <w:t xml:space="preserve">дминистрация муниципального образования </w:t>
      </w:r>
      <w:r w:rsidR="00D50EED">
        <w:t>«</w:t>
      </w:r>
      <w:r>
        <w:t xml:space="preserve">Волошовское сельское </w:t>
      </w:r>
      <w:r w:rsidR="002B7482">
        <w:t>поселение</w:t>
      </w:r>
      <w:r w:rsidR="00D50EED">
        <w:t>»</w:t>
      </w:r>
      <w:r w:rsidR="002B7482">
        <w:t xml:space="preserve"> Лужского муниципального района </w:t>
      </w:r>
      <w:r w:rsidR="002B7482" w:rsidRPr="00FF06E8">
        <w:t xml:space="preserve">Ленинградской области </w:t>
      </w:r>
    </w:p>
    <w:p w:rsidR="00D50EED" w:rsidRDefault="00D50EED" w:rsidP="00A447CB">
      <w:pPr>
        <w:widowControl w:val="0"/>
        <w:jc w:val="both"/>
      </w:pPr>
    </w:p>
    <w:p w:rsidR="002B7482" w:rsidRPr="00645636" w:rsidRDefault="002B7482" w:rsidP="00A447CB">
      <w:pPr>
        <w:widowControl w:val="0"/>
        <w:jc w:val="both"/>
      </w:pPr>
      <w:r w:rsidRPr="00FF06E8">
        <w:t>ПОСТАНОВЛЯЕТ:</w:t>
      </w:r>
    </w:p>
    <w:p w:rsidR="002B7482" w:rsidRPr="00DB072E" w:rsidRDefault="002B7482" w:rsidP="00A447CB">
      <w:pPr>
        <w:pStyle w:val="ac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B072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B072E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предоставления субсидий на компенсацию выпадающих доходов от оказания населению услуг по помывке из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A4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E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447CB">
        <w:rPr>
          <w:rFonts w:ascii="Times New Roman" w:eastAsia="Times New Roman" w:hAnsi="Times New Roman"/>
          <w:sz w:val="24"/>
          <w:szCs w:val="24"/>
          <w:lang w:eastAsia="ru-RU"/>
        </w:rPr>
        <w:t>Волошовское сельское поселение</w:t>
      </w:r>
      <w:r w:rsidR="00D50EE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447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072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DB072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1).</w:t>
      </w:r>
    </w:p>
    <w:p w:rsidR="002B7482" w:rsidRDefault="00A447CB" w:rsidP="00A447CB">
      <w:pPr>
        <w:pStyle w:val="ac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B7482"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="00DD1D65">
        <w:rPr>
          <w:rFonts w:ascii="Times New Roman" w:eastAsia="Times New Roman" w:hAnsi="Times New Roman"/>
          <w:sz w:val="24"/>
          <w:szCs w:val="24"/>
          <w:lang w:eastAsia="ru-RU"/>
        </w:rPr>
        <w:t>бнародовать</w:t>
      </w:r>
      <w:r w:rsidR="002B748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</w:t>
      </w:r>
      <w:r w:rsidR="002B7482" w:rsidRPr="00FF06E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="002B748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E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Волошовское сельское </w:t>
      </w:r>
      <w:r w:rsidR="002B7482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D50EE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B7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482" w:rsidRPr="00FF06E8">
        <w:rPr>
          <w:rFonts w:ascii="Times New Roman" w:eastAsia="Times New Roman" w:hAnsi="Times New Roman"/>
          <w:sz w:val="24"/>
          <w:szCs w:val="24"/>
          <w:lang w:eastAsia="ru-RU"/>
        </w:rPr>
        <w:t>в сети Интернет</w:t>
      </w:r>
      <w:r w:rsidR="002B74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482" w:rsidRDefault="00A447CB" w:rsidP="00A447CB">
      <w:pPr>
        <w:pStyle w:val="ac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B7482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момента о</w:t>
      </w:r>
      <w:r w:rsidR="00DD1D65">
        <w:rPr>
          <w:rFonts w:ascii="Times New Roman" w:eastAsia="Times New Roman" w:hAnsi="Times New Roman"/>
          <w:sz w:val="24"/>
          <w:szCs w:val="24"/>
          <w:lang w:eastAsia="ru-RU"/>
        </w:rPr>
        <w:t>бнародования</w:t>
      </w:r>
      <w:r w:rsidR="002B74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482" w:rsidRPr="00A20BA7" w:rsidRDefault="00A447CB" w:rsidP="00A447CB">
      <w:pPr>
        <w:pStyle w:val="ac"/>
        <w:widowControl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B74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B7482" w:rsidRPr="00CA212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2B7482" w:rsidRPr="00A20BA7" w:rsidRDefault="002B7482" w:rsidP="00A447CB">
      <w:pPr>
        <w:widowControl w:val="0"/>
        <w:jc w:val="both"/>
        <w:rPr>
          <w:sz w:val="20"/>
          <w:szCs w:val="20"/>
        </w:rPr>
      </w:pPr>
    </w:p>
    <w:p w:rsidR="002B7482" w:rsidRDefault="002B7482" w:rsidP="00A447CB">
      <w:pPr>
        <w:widowControl w:val="0"/>
        <w:jc w:val="both"/>
        <w:rPr>
          <w:sz w:val="20"/>
          <w:szCs w:val="20"/>
        </w:rPr>
      </w:pPr>
    </w:p>
    <w:p w:rsidR="00A447CB" w:rsidRDefault="00A447CB" w:rsidP="00A447CB">
      <w:pPr>
        <w:widowControl w:val="0"/>
        <w:jc w:val="both"/>
        <w:rPr>
          <w:sz w:val="20"/>
          <w:szCs w:val="20"/>
        </w:rPr>
      </w:pPr>
    </w:p>
    <w:p w:rsidR="00A447CB" w:rsidRDefault="00A447CB" w:rsidP="00A447CB">
      <w:pPr>
        <w:widowControl w:val="0"/>
        <w:jc w:val="both"/>
        <w:rPr>
          <w:sz w:val="20"/>
          <w:szCs w:val="20"/>
        </w:rPr>
      </w:pPr>
    </w:p>
    <w:p w:rsidR="00A447CB" w:rsidRDefault="00A447CB" w:rsidP="00A447CB">
      <w:pPr>
        <w:widowControl w:val="0"/>
        <w:jc w:val="both"/>
        <w:rPr>
          <w:sz w:val="20"/>
          <w:szCs w:val="20"/>
        </w:rPr>
      </w:pPr>
    </w:p>
    <w:p w:rsidR="00A447CB" w:rsidRPr="00A20BA7" w:rsidRDefault="00A447CB" w:rsidP="00A447CB">
      <w:pPr>
        <w:widowControl w:val="0"/>
        <w:jc w:val="both"/>
        <w:rPr>
          <w:sz w:val="20"/>
          <w:szCs w:val="20"/>
        </w:rPr>
      </w:pPr>
    </w:p>
    <w:p w:rsidR="002B7482" w:rsidRDefault="00A447CB" w:rsidP="00A447CB">
      <w:pPr>
        <w:widowControl w:val="0"/>
        <w:jc w:val="both"/>
      </w:pPr>
      <w:r>
        <w:t>И.о. главы администрации</w:t>
      </w:r>
    </w:p>
    <w:p w:rsidR="00A447CB" w:rsidRPr="00A20BA7" w:rsidRDefault="00A447CB" w:rsidP="00A447CB">
      <w:pPr>
        <w:widowControl w:val="0"/>
        <w:jc w:val="both"/>
        <w:rPr>
          <w:sz w:val="16"/>
          <w:szCs w:val="16"/>
        </w:rPr>
      </w:pPr>
      <w:r>
        <w:t>Волошовского сельского поселения                                                                        В.П. Никифорова</w:t>
      </w:r>
    </w:p>
    <w:p w:rsidR="002B7482" w:rsidRDefault="002B7482" w:rsidP="00A447CB">
      <w:pPr>
        <w:jc w:val="right"/>
        <w:rPr>
          <w:caps/>
        </w:rPr>
      </w:pPr>
    </w:p>
    <w:p w:rsidR="002B7482" w:rsidRDefault="002B7482" w:rsidP="002B7482">
      <w:pPr>
        <w:jc w:val="right"/>
        <w:rPr>
          <w:caps/>
        </w:rPr>
      </w:pPr>
    </w:p>
    <w:p w:rsidR="002B7482" w:rsidRDefault="002B7482" w:rsidP="002B7482">
      <w:pPr>
        <w:jc w:val="right"/>
        <w:rPr>
          <w:caps/>
        </w:rPr>
      </w:pPr>
    </w:p>
    <w:p w:rsidR="002B7482" w:rsidRDefault="002B7482" w:rsidP="00154A18">
      <w:pPr>
        <w:rPr>
          <w:caps/>
        </w:rPr>
      </w:pPr>
    </w:p>
    <w:p w:rsidR="00DD1D65" w:rsidRDefault="00DD1D65" w:rsidP="002B7482">
      <w:pPr>
        <w:jc w:val="right"/>
        <w:rPr>
          <w:caps/>
        </w:rPr>
      </w:pPr>
    </w:p>
    <w:p w:rsidR="00DD1D65" w:rsidRDefault="00DD1D65" w:rsidP="002B7482">
      <w:pPr>
        <w:jc w:val="right"/>
        <w:rPr>
          <w:caps/>
        </w:rPr>
      </w:pPr>
    </w:p>
    <w:p w:rsidR="00DD1D65" w:rsidRDefault="00DD1D65" w:rsidP="002B7482">
      <w:pPr>
        <w:jc w:val="right"/>
        <w:rPr>
          <w:caps/>
        </w:rPr>
      </w:pPr>
    </w:p>
    <w:p w:rsidR="002B7482" w:rsidRPr="00206E9A" w:rsidRDefault="002B7482" w:rsidP="002B7482">
      <w:pPr>
        <w:jc w:val="right"/>
        <w:rPr>
          <w:caps/>
        </w:rPr>
      </w:pPr>
      <w:r w:rsidRPr="00206E9A">
        <w:rPr>
          <w:caps/>
        </w:rPr>
        <w:lastRenderedPageBreak/>
        <w:t>Утвержден</w:t>
      </w:r>
    </w:p>
    <w:p w:rsidR="002B7482" w:rsidRDefault="002B7482" w:rsidP="002B7482">
      <w:pPr>
        <w:jc w:val="right"/>
      </w:pPr>
      <w:r>
        <w:t xml:space="preserve">постановлением </w:t>
      </w:r>
      <w:r w:rsidRPr="00FF06E8">
        <w:t>администрации</w:t>
      </w:r>
    </w:p>
    <w:p w:rsidR="002B7482" w:rsidRPr="00FF06E8" w:rsidRDefault="00A447CB" w:rsidP="002B7482">
      <w:pPr>
        <w:jc w:val="right"/>
      </w:pPr>
      <w:r>
        <w:t>Волошовского сельского поселения</w:t>
      </w:r>
    </w:p>
    <w:p w:rsidR="002B7482" w:rsidRPr="00206E9A" w:rsidRDefault="002B7482" w:rsidP="002B7482">
      <w:pPr>
        <w:jc w:val="right"/>
      </w:pPr>
      <w:r w:rsidRPr="00206E9A">
        <w:t xml:space="preserve">от </w:t>
      </w:r>
      <w:r w:rsidR="00A447CB">
        <w:t xml:space="preserve">30.06.2017 </w:t>
      </w:r>
      <w:r>
        <w:t xml:space="preserve">года </w:t>
      </w:r>
      <w:r w:rsidRPr="00206E9A">
        <w:t xml:space="preserve">№ </w:t>
      </w:r>
    </w:p>
    <w:p w:rsidR="002B7482" w:rsidRDefault="002B7482" w:rsidP="002B7482">
      <w:pPr>
        <w:jc w:val="right"/>
      </w:pPr>
      <w:r w:rsidRPr="00206E9A">
        <w:t>(Приложение 1)</w:t>
      </w:r>
    </w:p>
    <w:p w:rsidR="002B7482" w:rsidRDefault="002B7482" w:rsidP="002B7482">
      <w:pPr>
        <w:jc w:val="right"/>
      </w:pPr>
    </w:p>
    <w:p w:rsidR="002B7482" w:rsidRPr="00206E9A" w:rsidRDefault="002B7482" w:rsidP="002B7482">
      <w:pPr>
        <w:jc w:val="right"/>
      </w:pPr>
    </w:p>
    <w:p w:rsidR="002B7482" w:rsidRPr="00976323" w:rsidRDefault="002B7482" w:rsidP="002B7482">
      <w:pPr>
        <w:jc w:val="center"/>
        <w:rPr>
          <w:b/>
          <w:bCs/>
          <w:caps/>
        </w:rPr>
      </w:pPr>
      <w:r w:rsidRPr="00976323">
        <w:rPr>
          <w:b/>
          <w:bCs/>
          <w:caps/>
        </w:rPr>
        <w:t>Порядок</w:t>
      </w:r>
    </w:p>
    <w:p w:rsidR="00DD1D65" w:rsidRDefault="002B7482" w:rsidP="002B7482">
      <w:pPr>
        <w:jc w:val="center"/>
        <w:rPr>
          <w:b/>
          <w:bCs/>
        </w:rPr>
      </w:pPr>
      <w:r>
        <w:rPr>
          <w:b/>
          <w:bCs/>
        </w:rPr>
        <w:t xml:space="preserve">предоставления субсидий </w:t>
      </w:r>
    </w:p>
    <w:p w:rsidR="002B7482" w:rsidRDefault="002B7482" w:rsidP="002B7482">
      <w:pPr>
        <w:jc w:val="center"/>
        <w:rPr>
          <w:b/>
          <w:bCs/>
        </w:rPr>
      </w:pPr>
      <w:r w:rsidRPr="00D95E65">
        <w:rPr>
          <w:b/>
          <w:bCs/>
        </w:rPr>
        <w:t xml:space="preserve">на компенсацию выпадающих доходов от оказания населению услуг по помывке из бюджета </w:t>
      </w:r>
      <w:r>
        <w:rPr>
          <w:b/>
          <w:bCs/>
        </w:rPr>
        <w:t>муниципального образования</w:t>
      </w:r>
      <w:r w:rsidR="00A447CB">
        <w:rPr>
          <w:b/>
          <w:bCs/>
        </w:rPr>
        <w:t xml:space="preserve"> </w:t>
      </w:r>
      <w:r w:rsidR="00D50EED">
        <w:rPr>
          <w:b/>
          <w:bCs/>
        </w:rPr>
        <w:t>«</w:t>
      </w:r>
      <w:r w:rsidR="00A447CB">
        <w:rPr>
          <w:b/>
          <w:bCs/>
        </w:rPr>
        <w:t>Волошовское сельское поселение</w:t>
      </w:r>
      <w:r w:rsidR="00D50EED">
        <w:rPr>
          <w:b/>
          <w:bCs/>
        </w:rPr>
        <w:t>»</w:t>
      </w:r>
      <w:r w:rsidR="00A447CB">
        <w:rPr>
          <w:b/>
          <w:bCs/>
        </w:rPr>
        <w:t xml:space="preserve"> на 2017</w:t>
      </w:r>
      <w:r>
        <w:rPr>
          <w:b/>
          <w:bCs/>
        </w:rPr>
        <w:t xml:space="preserve"> год</w:t>
      </w:r>
    </w:p>
    <w:p w:rsidR="002B7482" w:rsidRDefault="002B7482" w:rsidP="002B7482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2B7482" w:rsidRPr="00976323" w:rsidRDefault="002B7482" w:rsidP="002B7482">
      <w:pPr>
        <w:jc w:val="center"/>
      </w:pPr>
      <w:r w:rsidRPr="00976323">
        <w:rPr>
          <w:b/>
          <w:bCs/>
          <w:iCs/>
        </w:rPr>
        <w:t>1.Общие положения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1.1. Данный порядок разработан на основании статей 69, 78 Бюджетного кодекса РФ от 31.07.1998 г. № 145 (с изменениями и дополнениями).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1.2. Порядок расчета и предоставления субсидий организации банного хозяйства, оказывающей банные услуги населению по регулируемым тарифам (далее - Порядок), разработан с целью установления порядка расчета и предоставления субсидий на покрытие расходов, связанных с оказанием банных услуг населению за счет средств местного бюджета муниципального образования </w:t>
      </w:r>
      <w:r w:rsidR="00D50EED">
        <w:t>«</w:t>
      </w:r>
      <w:r w:rsidR="00A447CB">
        <w:t>Волошовское сельское поселение</w:t>
      </w:r>
      <w:r w:rsidR="00D50EED">
        <w:t>»</w:t>
      </w:r>
      <w:r w:rsidR="00A447CB">
        <w:t>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1.3. Порядок предусматривает следующие основные понятия: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</w:t>
      </w:r>
      <w:r w:rsidRPr="002D6C25">
        <w:rPr>
          <w:b/>
        </w:rPr>
        <w:t xml:space="preserve"> субсидии </w:t>
      </w:r>
      <w:r w:rsidRPr="002D6C25">
        <w:t xml:space="preserve">- средства, предоставляемые из бюджета муниципального образования </w:t>
      </w:r>
      <w:r w:rsidR="00D50EED">
        <w:t>«</w:t>
      </w:r>
      <w:r w:rsidR="00A447CB">
        <w:t>Волошовское сельское поселение</w:t>
      </w:r>
      <w:r w:rsidR="00D50EED">
        <w:t>»</w:t>
      </w:r>
      <w:r w:rsidR="00A447CB">
        <w:t xml:space="preserve"> </w:t>
      </w:r>
      <w:r>
        <w:t>Лужского муниципального района Ленинградской области</w:t>
      </w:r>
      <w:r w:rsidRPr="002D6C25">
        <w:t xml:space="preserve"> на безвозмездной и безвозвратной основе в целях компенсации выпадающих доходов от оказания населению услуг по помывке в муниципальной бане на территории муниципального образования </w:t>
      </w:r>
      <w:r w:rsidR="00D50EED">
        <w:t>«</w:t>
      </w:r>
      <w:r w:rsidR="00A447CB">
        <w:t>Волошовское сельское поселение</w:t>
      </w:r>
      <w:r w:rsidR="00D50EED">
        <w:t>»</w:t>
      </w:r>
      <w:r w:rsidR="00A447CB">
        <w:t xml:space="preserve"> </w:t>
      </w:r>
      <w:r w:rsidRPr="002D6C25">
        <w:t>по социально-ориентированным тарифам, не обеспечивающим возмещение издержек;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-  </w:t>
      </w:r>
      <w:r w:rsidRPr="002D6C25">
        <w:rPr>
          <w:b/>
        </w:rPr>
        <w:t>получатель субсидий</w:t>
      </w:r>
      <w:r w:rsidRPr="002D6C25">
        <w:t xml:space="preserve"> – организация банного хозяйства, заключившая с администрацией </w:t>
      </w:r>
      <w:r w:rsidR="001452F3">
        <w:t>соглашение</w:t>
      </w:r>
      <w:r w:rsidRPr="002D6C25">
        <w:t xml:space="preserve"> о получении субсидий для покрытия расходов организации, предоставляющей банные услуги населению по фиксированным тарифам;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- </w:t>
      </w:r>
      <w:r w:rsidRPr="002D6C25">
        <w:rPr>
          <w:b/>
        </w:rPr>
        <w:t xml:space="preserve">банные услуги по фиксированным ценам </w:t>
      </w:r>
      <w:r w:rsidRPr="002D6C25">
        <w:t xml:space="preserve">- банные услуги, оказываемые в части предоставления банных услуг гражданам по тарифам, утвержденным нормативным правовым актом </w:t>
      </w:r>
      <w:r w:rsidR="001452F3">
        <w:t>Советом депутатов</w:t>
      </w:r>
      <w:r w:rsidR="00D50EED">
        <w:t xml:space="preserve"> Волошовского сельского </w:t>
      </w:r>
      <w:r w:rsidR="001452F3">
        <w:t>поселения</w:t>
      </w:r>
      <w:r w:rsidR="00D50EED">
        <w:t xml:space="preserve"> на 2017</w:t>
      </w:r>
      <w:r w:rsidRPr="002D6C25">
        <w:t xml:space="preserve"> год;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- </w:t>
      </w:r>
      <w:r w:rsidRPr="002D6C25">
        <w:rPr>
          <w:b/>
        </w:rPr>
        <w:t xml:space="preserve">расходы, связанные с предоставлением банных услуг по фиксированным ценам - </w:t>
      </w:r>
      <w:r w:rsidRPr="002D6C25">
        <w:t>расходы, включающие работы и услуги сторонних организаций по содержанию и текущему ремонту здания бани, предоставляемые в соответствии с техническими требованиями и минимально необходимыми нормами по оказанию данных услуг, выполняемых в соответствии с предусмотренным действующим законодательством, требованиями по контролю за техническим состоянием, обеспечением пожарной безопасности, санитарному содержанию, а также расходы по заработной плате, коммунальным услугам (водоснабжение, водоотведение, тепловая энергия, электро</w:t>
      </w:r>
      <w:r>
        <w:t>энергия)</w:t>
      </w:r>
      <w:r w:rsidRPr="002D6C25">
        <w:t>, налоговые платежи.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1.4. Организация банных услуг осуществляется в соответствии с нормативно-правовыми актами в области обеспечения санитарно-эпидемиологического благополучия населения и сфере оказания услуг населению.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1.5. Субсидии предоставляются на безвозмездной и безвозвратной основе в целях возмещения затрат и (или) недополученных доходов, связанных с оказанием банных услуг населению в </w:t>
      </w:r>
      <w:r w:rsidR="00D50EED">
        <w:t>Волошовском сельском поселении</w:t>
      </w:r>
      <w:r w:rsidR="00D50EED" w:rsidRPr="002D6C25">
        <w:t xml:space="preserve"> </w:t>
      </w:r>
      <w:r w:rsidRPr="002D6C25">
        <w:t>(далее - банные услуги).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1.6. Субсидии предоставляются</w:t>
      </w:r>
      <w:r w:rsidR="00DD1D65">
        <w:t xml:space="preserve"> организации</w:t>
      </w:r>
      <w:r w:rsidR="00D50EED">
        <w:t xml:space="preserve">, </w:t>
      </w:r>
      <w:r w:rsidRPr="002D6C25">
        <w:t xml:space="preserve">предоставляющей банные услуги, заключившей с администрацией муниципального образования </w:t>
      </w:r>
      <w:r w:rsidR="00D50EED">
        <w:t xml:space="preserve">«Волошовское сельское поселение» </w:t>
      </w:r>
      <w:r w:rsidR="001452F3">
        <w:t>соглашение</w:t>
      </w:r>
      <w:r w:rsidRPr="002D6C25">
        <w:t xml:space="preserve"> на предоставление субсидий (далее - получатель субсидии). В </w:t>
      </w:r>
      <w:r w:rsidR="001452F3">
        <w:t>соглашении</w:t>
      </w:r>
      <w:r w:rsidRPr="002D6C25">
        <w:t xml:space="preserve"> о </w:t>
      </w:r>
      <w:r w:rsidRPr="002D6C25">
        <w:lastRenderedPageBreak/>
        <w:t>предоставлении субсидии в соответствии с законодательством Российской Федерации должны быть определены: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размер, сроки предоставления субсидии, цель её предоставления;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перечень документов, необходимых для предоставления субсидии;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условия и порядок перечисления денежных средств;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порядок предоставления отчетности о результатах выполнения получателем субсидии установленных условий;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обязательства получате</w:t>
      </w:r>
      <w:r w:rsidR="00D50EED">
        <w:t>ля субсидии по предоставлению в</w:t>
      </w:r>
      <w:r w:rsidR="005E10A2">
        <w:t xml:space="preserve"> администрацию</w:t>
      </w:r>
      <w:r w:rsidRPr="002D6C25">
        <w:t xml:space="preserve"> муниципального образования </w:t>
      </w:r>
      <w:r w:rsidR="00D50EED">
        <w:t xml:space="preserve">«Волошовское сельское поселение» </w:t>
      </w:r>
      <w:r w:rsidRPr="002D6C25">
        <w:t>необходимых документов для проверки целевого использования и выполнения условий предоставления субсидии;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порядок возврата субсидии в случае нарушений условий, установленных при их предоставлении, и обязательства получателя субсидии по возврату полной суммы средств субсидии, использованных не по целевому назначению;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ответственность за несоблюдение сторонами условий соглашения.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Срок действия договора о предоставлении субсидии устанавливается в пределах финансового года.</w:t>
      </w:r>
    </w:p>
    <w:p w:rsidR="002B7482" w:rsidRPr="002D6C25" w:rsidRDefault="002B7482" w:rsidP="002B7482">
      <w:pPr>
        <w:widowControl w:val="0"/>
        <w:ind w:firstLine="709"/>
        <w:jc w:val="both"/>
      </w:pPr>
    </w:p>
    <w:p w:rsidR="002B7482" w:rsidRPr="00DA5983" w:rsidRDefault="002B7482" w:rsidP="002B7482">
      <w:pPr>
        <w:jc w:val="center"/>
      </w:pPr>
      <w:r w:rsidRPr="00DA5983">
        <w:rPr>
          <w:b/>
          <w:bCs/>
          <w:iCs/>
        </w:rPr>
        <w:t>2. Условия предоставления субсидий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2.1. Оказание банных услуг населению муниципального образования </w:t>
      </w:r>
      <w:r w:rsidR="00D50EED">
        <w:t>«Волошовское сельское поселение»</w:t>
      </w:r>
      <w:r w:rsidRPr="002D6C25">
        <w:t xml:space="preserve"> поселение по регулируемым тарифам банных услуг и возникновение выпадающих доходов от предоставления вышеуказанных услуг.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2.2. Отсутствие иных бюджетных ассигнований на возмещение затрат, связанных с предоставлением банных услуг населению. 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2.3. На основании заключенного </w:t>
      </w:r>
      <w:r w:rsidR="001452F3">
        <w:t>соглашения</w:t>
      </w:r>
      <w:r w:rsidRPr="002D6C25">
        <w:t xml:space="preserve"> на предоставление субсидии в пределах бюджетных ассигнований, предусмотренных на финансовый год.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2.4. Отсутствие у </w:t>
      </w:r>
      <w:r w:rsidR="00D50EED">
        <w:t>муниципального</w:t>
      </w:r>
      <w:r w:rsidR="00D50EED" w:rsidRPr="00DB072E">
        <w:t xml:space="preserve"> </w:t>
      </w:r>
      <w:r w:rsidR="00D50EED">
        <w:t>унитарного предприятия</w:t>
      </w:r>
      <w:r w:rsidR="00D50EED" w:rsidRPr="00DB072E">
        <w:t xml:space="preserve"> </w:t>
      </w:r>
      <w:r w:rsidR="00D50EED">
        <w:t xml:space="preserve">бытового обслуживания «Шанс» </w:t>
      </w:r>
      <w:r w:rsidRPr="002D6C25">
        <w:t>задолженности по налогам и страховым взносам.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2.5. При условии предоставления надлежащим образом оформленной документации, указанной в пункте 5.2. настоящего Порядка.</w:t>
      </w:r>
    </w:p>
    <w:p w:rsidR="002B7482" w:rsidRDefault="002B7482" w:rsidP="002B7482">
      <w:pPr>
        <w:jc w:val="center"/>
        <w:rPr>
          <w:b/>
          <w:bCs/>
          <w:iCs/>
        </w:rPr>
      </w:pPr>
    </w:p>
    <w:p w:rsidR="002B7482" w:rsidRPr="00761FF6" w:rsidRDefault="002B7482" w:rsidP="002B7482">
      <w:pPr>
        <w:jc w:val="center"/>
      </w:pPr>
      <w:r w:rsidRPr="00761FF6">
        <w:rPr>
          <w:b/>
          <w:bCs/>
          <w:iCs/>
        </w:rPr>
        <w:t>3. Категории льготников при получении банных услуг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3.1. Бесплатное предоставление банных услуг осуществляется: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3.1.1. Участникам и  инвалидам Великой Отечественной войны.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3.1.2. Детям до 7 лет, посещающим бани с родителями (родственниками).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3.1.3. Бывшие несовершеннолетние узники концлагерей.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3.1.4. Лица, награжденные знаком «Житель блокадного Ленинграда».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3.1.5. Инвалиды детства.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3.2. Предоставление банных услуг со скидкой от утвержденного тарифа: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3.2.1. Детям от 7 до 14 лет, посещающим бани с родителями (родственниками) - 50%.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3.2.2. Пенсионерам в понедельник с 10 до 14 часов - установленный льготный тариф.</w:t>
      </w:r>
    </w:p>
    <w:p w:rsidR="002B7482" w:rsidRDefault="002B7482" w:rsidP="002B7482">
      <w:pPr>
        <w:jc w:val="center"/>
        <w:rPr>
          <w:b/>
          <w:bCs/>
          <w:iCs/>
        </w:rPr>
      </w:pPr>
    </w:p>
    <w:p w:rsidR="002B7482" w:rsidRPr="00761FF6" w:rsidRDefault="002B7482" w:rsidP="002B7482">
      <w:pPr>
        <w:jc w:val="center"/>
      </w:pPr>
      <w:r w:rsidRPr="00761FF6">
        <w:rPr>
          <w:b/>
          <w:bCs/>
          <w:iCs/>
        </w:rPr>
        <w:t>4. Порядок расчета размера субсидий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4.1. Размер субсидий рассчитывается как разница между расходами, сгруппированными по статьям затрат, и суммой доходов от предоставления банных услуг.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Размер субсидий определяется по следующей формуле: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С = Р - Д (тыс.</w:t>
      </w:r>
      <w:r w:rsidR="00DD1D65">
        <w:t xml:space="preserve"> </w:t>
      </w:r>
      <w:r w:rsidRPr="002D6C25">
        <w:t>руб</w:t>
      </w:r>
      <w:r w:rsidR="00DD1D65">
        <w:t>.</w:t>
      </w:r>
      <w:r w:rsidRPr="002D6C25">
        <w:t xml:space="preserve"> в год),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где: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С – субсидии на покрытие убытка;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Р – расходы организации, отнесённые к расходам по оказанию банных услуг;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Д – сумма доходов от предоставления банных услуг в общих отделениях;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4.2. Расчет доходов общих отделений: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Д = Т х Нс (тыс.</w:t>
      </w:r>
      <w:r w:rsidR="00DD1D65">
        <w:t xml:space="preserve"> </w:t>
      </w:r>
      <w:r w:rsidRPr="002D6C25">
        <w:t>руб</w:t>
      </w:r>
      <w:r w:rsidR="00DD1D65">
        <w:t>.</w:t>
      </w:r>
      <w:r w:rsidRPr="002D6C25">
        <w:t>),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lastRenderedPageBreak/>
        <w:t>где: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Т – фиксированный тариф одной помывки;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Нс – количество посещений.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4.3. Расчет расходов</w:t>
      </w:r>
      <w:r>
        <w:t>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Расходы от предоставления банных услуг группируются по следующим статьям затрат: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заработная плата;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страховые взносы;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отопление;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водопотребление;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электроэнергия;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амортизация;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текущий ремонт;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прочие расходы;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общеэксплуатационные расходы;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- накладные расходы.</w:t>
      </w:r>
    </w:p>
    <w:p w:rsidR="002B7482" w:rsidRPr="002D6C25" w:rsidRDefault="002B7482" w:rsidP="002B7482">
      <w:pPr>
        <w:widowControl w:val="0"/>
        <w:ind w:firstLine="709"/>
        <w:jc w:val="both"/>
      </w:pPr>
    </w:p>
    <w:p w:rsidR="002B7482" w:rsidRPr="00761FF6" w:rsidRDefault="002B7482" w:rsidP="002B7482">
      <w:pPr>
        <w:jc w:val="center"/>
      </w:pPr>
      <w:r w:rsidRPr="00761FF6">
        <w:rPr>
          <w:b/>
          <w:bCs/>
          <w:iCs/>
        </w:rPr>
        <w:t>5. Порядок предоставления субсидий</w:t>
      </w:r>
    </w:p>
    <w:p w:rsidR="002B7482" w:rsidRPr="002D6C25" w:rsidRDefault="00DD1D65" w:rsidP="002B7482">
      <w:pPr>
        <w:widowControl w:val="0"/>
        <w:ind w:firstLine="709"/>
        <w:jc w:val="both"/>
      </w:pPr>
      <w:r>
        <w:t>5.1. Получатель субсидий</w:t>
      </w:r>
      <w:r w:rsidR="00D50EED">
        <w:t xml:space="preserve">, </w:t>
      </w:r>
      <w:r w:rsidR="002B7482" w:rsidRPr="002D6C25">
        <w:t xml:space="preserve">заключивший с администрацией муниципального образования </w:t>
      </w:r>
      <w:r w:rsidR="00D50EED">
        <w:t xml:space="preserve">«Волошовское сельское поселение»  </w:t>
      </w:r>
      <w:r w:rsidR="001452F3">
        <w:t>соглашение</w:t>
      </w:r>
      <w:r w:rsidR="002B7482" w:rsidRPr="002D6C25">
        <w:t xml:space="preserve"> на получение субсидий, рассчитывает размер субсидий в соответствии с настоящим Порядком.</w:t>
      </w:r>
    </w:p>
    <w:p w:rsidR="002B7482" w:rsidRPr="002D6C25" w:rsidRDefault="002B7482" w:rsidP="001452F3">
      <w:pPr>
        <w:widowControl w:val="0"/>
        <w:ind w:firstLine="709"/>
        <w:jc w:val="both"/>
      </w:pPr>
      <w:r w:rsidRPr="002D6C25">
        <w:t xml:space="preserve">5.2. Получатель субсидий ежеквартально производит расчет субсидии на возмещение выпадающих доходов от оказания банных услуг по утвержденному тарифу, рассчитанный исходя из фактического количества произведенных помывок и предоставляет до 15 числа, следующего за отчетным кварталом, в </w:t>
      </w:r>
      <w:r w:rsidR="001452F3">
        <w:t>администрацию</w:t>
      </w:r>
      <w:r w:rsidR="00DD1D65">
        <w:t xml:space="preserve"> </w:t>
      </w:r>
      <w:r w:rsidR="001452F3">
        <w:t>поселения</w:t>
      </w:r>
      <w:r w:rsidRPr="002D6C25">
        <w:t xml:space="preserve"> пакет документов: акты оказанных услуг, отчетную калькуляцию себестоимости услуг муниципальной бани, справку-расчет о размере субсидии на возмещение недополученных доходов, счет.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5.3. Проверку расчета субсидий осуществляет </w:t>
      </w:r>
      <w:r w:rsidR="005E10A2">
        <w:t>администрация</w:t>
      </w:r>
      <w:r w:rsidR="00D50EED">
        <w:t xml:space="preserve"> Волошовского сельского </w:t>
      </w:r>
      <w:r w:rsidR="005E10A2">
        <w:t>поселения</w:t>
      </w:r>
      <w:r w:rsidRPr="002D6C25">
        <w:t>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5.4. Полный пакет документов, передается главе а</w:t>
      </w:r>
      <w:r w:rsidR="005E10A2">
        <w:t>дминистрации</w:t>
      </w:r>
      <w:r w:rsidR="00D50EED">
        <w:t xml:space="preserve"> Волошовского сельского </w:t>
      </w:r>
      <w:r w:rsidR="005E10A2">
        <w:t>поселения</w:t>
      </w:r>
      <w:r w:rsidRPr="002D6C25">
        <w:t>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5.5. Финансирование из бюджета в текущем году осуществляется в пределах ассигнований, предусмотренных решением Совета депутатов муниципального образования </w:t>
      </w:r>
      <w:r w:rsidR="00D50EED">
        <w:t xml:space="preserve">«Волошовское сельское </w:t>
      </w:r>
      <w:r w:rsidRPr="002D6C25">
        <w:t>поселение</w:t>
      </w:r>
      <w:r w:rsidR="00D50EED">
        <w:t>»</w:t>
      </w:r>
      <w:r w:rsidRPr="002D6C25">
        <w:t xml:space="preserve"> от </w:t>
      </w:r>
      <w:r w:rsidR="00D50EED">
        <w:t>23.12.2016 г.</w:t>
      </w:r>
      <w:r w:rsidRPr="002D6C25">
        <w:t xml:space="preserve"> года № </w:t>
      </w:r>
      <w:r w:rsidR="00D50EED">
        <w:t>139</w:t>
      </w:r>
      <w:r w:rsidRPr="002D6C25">
        <w:t xml:space="preserve"> «О бюджете муниципального образования </w:t>
      </w:r>
      <w:r w:rsidR="00D50EED">
        <w:t>«Волошовское сельское</w:t>
      </w:r>
      <w:r w:rsidRPr="002D6C25">
        <w:t xml:space="preserve"> поселение</w:t>
      </w:r>
      <w:r w:rsidR="00D50EED">
        <w:t>»</w:t>
      </w:r>
      <w:r w:rsidRPr="002D6C25">
        <w:t xml:space="preserve"> </w:t>
      </w:r>
      <w:r w:rsidR="005E10A2">
        <w:t>Лужского муниципального района Ленинградской области</w:t>
      </w:r>
      <w:r w:rsidR="00DD1D65">
        <w:t xml:space="preserve"> </w:t>
      </w:r>
      <w:r w:rsidRPr="002D6C25">
        <w:t xml:space="preserve">Ленинградской области на </w:t>
      </w:r>
      <w:r w:rsidR="00D50EED">
        <w:t xml:space="preserve">2017 </w:t>
      </w:r>
      <w:r w:rsidR="005E10A2">
        <w:t>год</w:t>
      </w:r>
      <w:r w:rsidRPr="002D6C25">
        <w:t xml:space="preserve">» (с изменениями), и в соответствии с утвержденным кассовым планом исполнения бюджета муниципального образования </w:t>
      </w:r>
      <w:r w:rsidR="00D50EED">
        <w:t xml:space="preserve">«Волошовское сельское </w:t>
      </w:r>
      <w:r w:rsidR="00D50EED" w:rsidRPr="002D6C25">
        <w:t>поселение</w:t>
      </w:r>
      <w:r w:rsidR="00D50EED">
        <w:t>».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5</w:t>
      </w:r>
      <w:r w:rsidR="005E10A2">
        <w:t>.6. А</w:t>
      </w:r>
      <w:r w:rsidRPr="002D6C25">
        <w:t xml:space="preserve">дминистрации </w:t>
      </w:r>
      <w:r w:rsidR="00D50EED">
        <w:t xml:space="preserve">Волшовского сельского </w:t>
      </w:r>
      <w:r w:rsidR="005E10A2">
        <w:t xml:space="preserve">поселения </w:t>
      </w:r>
      <w:r w:rsidRPr="002D6C25">
        <w:t xml:space="preserve">осуществляет контроль над деятельностью </w:t>
      </w:r>
      <w:r w:rsidR="00DD1D65">
        <w:t>__________</w:t>
      </w:r>
      <w:r w:rsidR="00D50EED">
        <w:t xml:space="preserve"> </w:t>
      </w:r>
      <w:r w:rsidRPr="002D6C25">
        <w:t>в пределах своих полномочий с соблюдением прав и законных интересов получателя субсидий: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5.6.1. Проверяет его текущую производственно-хозяйственную деятельность, осуществляет ведомственный финансовый контроль за целевым использованием субсидий.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>5.6.2. Обеспечивает контроль за соблюдением получателем субсидии условий, установленных при их предоставлении.</w:t>
      </w:r>
    </w:p>
    <w:p w:rsidR="002B7482" w:rsidRPr="002D6C25" w:rsidRDefault="002B7482" w:rsidP="002B7482">
      <w:pPr>
        <w:widowControl w:val="0"/>
        <w:ind w:firstLine="709"/>
        <w:jc w:val="both"/>
      </w:pPr>
      <w:r w:rsidRPr="002D6C25">
        <w:t xml:space="preserve">5.7. Руководитель </w:t>
      </w:r>
      <w:r w:rsidR="00D50EED">
        <w:t>муниципального</w:t>
      </w:r>
      <w:r w:rsidR="00D50EED" w:rsidRPr="00DB072E">
        <w:t xml:space="preserve"> </w:t>
      </w:r>
      <w:r w:rsidR="00D50EED">
        <w:t>унитарного предприятия</w:t>
      </w:r>
      <w:r w:rsidR="00D50EED" w:rsidRPr="00DB072E">
        <w:t xml:space="preserve"> </w:t>
      </w:r>
      <w:r w:rsidR="00D50EED">
        <w:t>бытового обслуживания «Шанс»</w:t>
      </w:r>
      <w:r w:rsidRPr="002D6C25">
        <w:t>, виновный в нецелевом использовании субсидий, несет ответственность в соответствии с действующим законодательством.</w:t>
      </w:r>
    </w:p>
    <w:p w:rsidR="002B7482" w:rsidRPr="002D6C25" w:rsidRDefault="002B7482" w:rsidP="002B7482">
      <w:pPr>
        <w:widowControl w:val="0"/>
        <w:ind w:firstLine="709"/>
        <w:jc w:val="both"/>
        <w:rPr>
          <w:b/>
        </w:rPr>
      </w:pPr>
    </w:p>
    <w:p w:rsidR="002B7482" w:rsidRPr="00761FF6" w:rsidRDefault="002B7482" w:rsidP="002B7482">
      <w:pPr>
        <w:jc w:val="center"/>
        <w:rPr>
          <w:b/>
        </w:rPr>
      </w:pPr>
      <w:r w:rsidRPr="00761FF6">
        <w:rPr>
          <w:b/>
        </w:rPr>
        <w:t>6. Порядок возврата субсидий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t xml:space="preserve">6.1. </w:t>
      </w:r>
      <w:r w:rsidR="00DD1D65">
        <w:t>Организация ______________</w:t>
      </w:r>
      <w:r w:rsidR="00D50EED">
        <w:t xml:space="preserve"> </w:t>
      </w:r>
      <w:r w:rsidRPr="002D6C25">
        <w:rPr>
          <w:color w:val="000000"/>
          <w:spacing w:val="2"/>
        </w:rPr>
        <w:t xml:space="preserve"> в соответствии с действующим законодательством Российской Федерации несет ответственность за представление администрации заведомо недостоверных, подложных сведений, документов, нарушение условий предоставления субсидий по настоящему договору.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lastRenderedPageBreak/>
        <w:t>6.2. В случаях выявления фактов представления заведомо недостоверных, подложных сведений, документов, нарушений условий предоставления субсидий, либо в случаях их нецелевого использования,</w:t>
      </w:r>
      <w:r w:rsidR="00154A18">
        <w:t xml:space="preserve"> </w:t>
      </w:r>
      <w:r w:rsidR="00DD1D65">
        <w:rPr>
          <w:color w:val="000000"/>
          <w:spacing w:val="2"/>
        </w:rPr>
        <w:t xml:space="preserve"> обязана</w:t>
      </w:r>
      <w:r w:rsidRPr="002D6C25">
        <w:rPr>
          <w:color w:val="000000"/>
          <w:spacing w:val="2"/>
        </w:rPr>
        <w:t xml:space="preserve"> возвратить в бюджет муниципального образования </w:t>
      </w:r>
      <w:r w:rsidR="00154A18">
        <w:rPr>
          <w:color w:val="000000"/>
          <w:spacing w:val="2"/>
        </w:rPr>
        <w:t>«Волошовское сельское</w:t>
      </w:r>
      <w:r w:rsidRPr="002D6C25">
        <w:rPr>
          <w:color w:val="000000"/>
          <w:spacing w:val="2"/>
        </w:rPr>
        <w:t xml:space="preserve"> поселение</w:t>
      </w:r>
      <w:r w:rsidR="00154A18">
        <w:rPr>
          <w:color w:val="000000"/>
          <w:spacing w:val="2"/>
        </w:rPr>
        <w:t>»</w:t>
      </w:r>
      <w:r w:rsidRPr="002D6C25">
        <w:rPr>
          <w:color w:val="000000"/>
          <w:spacing w:val="2"/>
        </w:rPr>
        <w:t xml:space="preserve"> суммы субсидий в части выявленных нарушений по требованию администрации в случае: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t>6.2.1. Выявления необоснованности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затрат.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t>6.2.2. Неисполнения или ненадлежащего исполнения условий.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t>6.2.3. Ликвидации или банкротства получателя субсидии.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t xml:space="preserve">6.2.4. Расторжения </w:t>
      </w:r>
      <w:r w:rsidR="001452F3">
        <w:rPr>
          <w:color w:val="000000"/>
          <w:spacing w:val="2"/>
        </w:rPr>
        <w:t>соглашения</w:t>
      </w:r>
      <w:r w:rsidRPr="002D6C25">
        <w:rPr>
          <w:color w:val="000000"/>
          <w:spacing w:val="2"/>
        </w:rPr>
        <w:t>.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t>6.2.5. Выявления остатков средств субсидий на расчетном счете Получателя субсидий, неиспользованных в текущем финансовом году, подлежащих возврату в следующем финансовом году.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t>6.2.6. В иных случаях, предусмотренных действующим законодательством Российской Федерации.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t xml:space="preserve">6.3. Администрация не позднее, чем в десятидневный срок со дня установления фактов, указанных в пункте 6.2., направляет получателю субсидии требование о возврате субсидии в бюджет муниципального образования </w:t>
      </w:r>
      <w:r w:rsidR="00154A18">
        <w:rPr>
          <w:color w:val="000000"/>
          <w:spacing w:val="2"/>
        </w:rPr>
        <w:t>«Волошовское сельское поселение».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t>6.4. Получатель субсидии в течение десяти рабочих дней со дня получения требования о возврате субсидии, обязан произвести возврат суммы субсидии, указанной в требовании.</w:t>
      </w:r>
    </w:p>
    <w:p w:rsidR="002B7482" w:rsidRPr="002D6C25" w:rsidRDefault="002B7482" w:rsidP="002B7482">
      <w:pPr>
        <w:widowControl w:val="0"/>
        <w:shd w:val="clear" w:color="auto" w:fill="FFFFFF"/>
        <w:ind w:firstLine="709"/>
        <w:jc w:val="both"/>
        <w:rPr>
          <w:color w:val="000000"/>
          <w:spacing w:val="2"/>
        </w:rPr>
      </w:pPr>
      <w:r w:rsidRPr="002D6C25">
        <w:rPr>
          <w:color w:val="000000"/>
          <w:spacing w:val="2"/>
        </w:rPr>
        <w:t>6.5. При отказе получателя субсидии в добровольном порядке возместить денежные средства в соответствии с пунктом 6.4. настоящего Порядка, взыскание производится в судебном порядке в соответствии с законодательством Российской Федерации.</w:t>
      </w:r>
    </w:p>
    <w:p w:rsidR="002B7482" w:rsidRPr="002D6C25" w:rsidRDefault="002B7482" w:rsidP="002B7482">
      <w:pPr>
        <w:pStyle w:val="21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</w:p>
    <w:p w:rsidR="000D4010" w:rsidRDefault="002F53AD"/>
    <w:sectPr w:rsidR="000D4010" w:rsidSect="00A654EC">
      <w:headerReference w:type="even" r:id="rId6"/>
      <w:headerReference w:type="default" r:id="rId7"/>
      <w:pgSz w:w="11907" w:h="16840" w:code="9"/>
      <w:pgMar w:top="1134" w:right="567" w:bottom="1134" w:left="1134" w:header="567" w:footer="98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AD" w:rsidRDefault="002F53AD" w:rsidP="005E10A2">
      <w:r>
        <w:separator/>
      </w:r>
    </w:p>
  </w:endnote>
  <w:endnote w:type="continuationSeparator" w:id="1">
    <w:p w:rsidR="002F53AD" w:rsidRDefault="002F53AD" w:rsidP="005E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AD" w:rsidRDefault="002F53AD" w:rsidP="005E10A2">
      <w:r>
        <w:separator/>
      </w:r>
    </w:p>
  </w:footnote>
  <w:footnote w:type="continuationSeparator" w:id="1">
    <w:p w:rsidR="002F53AD" w:rsidRDefault="002F53AD" w:rsidP="005E1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FE2218" w:rsidP="002173E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0A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0AA5">
      <w:rPr>
        <w:rStyle w:val="aa"/>
        <w:noProof/>
      </w:rPr>
      <w:t>1</w:t>
    </w:r>
    <w:r>
      <w:rPr>
        <w:rStyle w:val="aa"/>
      </w:rPr>
      <w:fldChar w:fldCharType="end"/>
    </w:r>
  </w:p>
  <w:p w:rsidR="002173E3" w:rsidRDefault="002F53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FE2218" w:rsidP="002173E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0A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1D65">
      <w:rPr>
        <w:rStyle w:val="aa"/>
        <w:noProof/>
      </w:rPr>
      <w:t>2</w:t>
    </w:r>
    <w:r>
      <w:rPr>
        <w:rStyle w:val="aa"/>
      </w:rPr>
      <w:fldChar w:fldCharType="end"/>
    </w:r>
  </w:p>
  <w:p w:rsidR="002173E3" w:rsidRDefault="002F53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482"/>
    <w:rsid w:val="0008456F"/>
    <w:rsid w:val="000B4FEF"/>
    <w:rsid w:val="001452F3"/>
    <w:rsid w:val="00154A18"/>
    <w:rsid w:val="00187BDF"/>
    <w:rsid w:val="001D07E1"/>
    <w:rsid w:val="0024187F"/>
    <w:rsid w:val="002B7482"/>
    <w:rsid w:val="002F53AD"/>
    <w:rsid w:val="00364B09"/>
    <w:rsid w:val="00370AA5"/>
    <w:rsid w:val="00390873"/>
    <w:rsid w:val="004A7680"/>
    <w:rsid w:val="005E10A2"/>
    <w:rsid w:val="006214D7"/>
    <w:rsid w:val="006D3FF9"/>
    <w:rsid w:val="006E41E7"/>
    <w:rsid w:val="00787233"/>
    <w:rsid w:val="008D2E32"/>
    <w:rsid w:val="00A3398B"/>
    <w:rsid w:val="00A447CB"/>
    <w:rsid w:val="00AB5313"/>
    <w:rsid w:val="00BF685D"/>
    <w:rsid w:val="00C0436F"/>
    <w:rsid w:val="00C774B3"/>
    <w:rsid w:val="00D50EED"/>
    <w:rsid w:val="00DD1D65"/>
    <w:rsid w:val="00FE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7CB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A447CB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2B7482"/>
    <w:pPr>
      <w:keepNext/>
      <w:jc w:val="both"/>
      <w:outlineLvl w:val="0"/>
    </w:pPr>
  </w:style>
  <w:style w:type="paragraph" w:styleId="a3">
    <w:name w:val="header"/>
    <w:basedOn w:val="a"/>
    <w:link w:val="a4"/>
    <w:rsid w:val="002B748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B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748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B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B7482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B748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2B7482"/>
  </w:style>
  <w:style w:type="character" w:styleId="aa">
    <w:name w:val="page number"/>
    <w:basedOn w:val="a0"/>
    <w:rsid w:val="002B7482"/>
  </w:style>
  <w:style w:type="character" w:customStyle="1" w:styleId="ab">
    <w:name w:val="Основной текст_"/>
    <w:link w:val="21"/>
    <w:rsid w:val="002B7482"/>
    <w:rPr>
      <w:shd w:val="clear" w:color="auto" w:fill="FFFFFF"/>
    </w:rPr>
  </w:style>
  <w:style w:type="paragraph" w:customStyle="1" w:styleId="21">
    <w:name w:val="Основной текст2"/>
    <w:basedOn w:val="a"/>
    <w:link w:val="ab"/>
    <w:rsid w:val="002B7482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B748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B7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447CB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47CB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7482"/>
    <w:pPr>
      <w:keepNext/>
      <w:jc w:val="both"/>
      <w:outlineLvl w:val="0"/>
    </w:pPr>
  </w:style>
  <w:style w:type="paragraph" w:styleId="a3">
    <w:name w:val="header"/>
    <w:basedOn w:val="a"/>
    <w:link w:val="a4"/>
    <w:rsid w:val="002B748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B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748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B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B7482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B748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2B7482"/>
  </w:style>
  <w:style w:type="character" w:styleId="aa">
    <w:name w:val="page number"/>
    <w:basedOn w:val="a0"/>
    <w:rsid w:val="002B7482"/>
  </w:style>
  <w:style w:type="character" w:customStyle="1" w:styleId="ab">
    <w:name w:val="Основной текст_"/>
    <w:link w:val="2"/>
    <w:rsid w:val="002B748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B7482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B748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B74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Glava</cp:lastModifiedBy>
  <cp:revision>5</cp:revision>
  <cp:lastPrinted>2017-07-14T11:02:00Z</cp:lastPrinted>
  <dcterms:created xsi:type="dcterms:W3CDTF">2016-03-11T08:18:00Z</dcterms:created>
  <dcterms:modified xsi:type="dcterms:W3CDTF">2017-07-14T11:03:00Z</dcterms:modified>
</cp:coreProperties>
</file>