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E2" w:rsidRPr="000B6EE2" w:rsidRDefault="000B6EE2" w:rsidP="000B6EE2">
      <w:pPr>
        <w:spacing w:after="0" w:line="240" w:lineRule="auto"/>
        <w:jc w:val="center"/>
        <w:rPr>
          <w:rFonts w:ascii="Times New Roman" w:eastAsia="Times New Roman" w:hAnsi="Times New Roman" w:cs="Times New Roman"/>
          <w:sz w:val="32"/>
          <w:szCs w:val="32"/>
          <w:lang w:eastAsia="ru-RU"/>
        </w:rPr>
      </w:pPr>
      <w:r w:rsidRPr="000B6EE2">
        <w:rPr>
          <w:rFonts w:ascii="Times New Roman" w:eastAsia="Times New Roman" w:hAnsi="Times New Roman" w:cs="Times New Roman"/>
          <w:sz w:val="32"/>
          <w:szCs w:val="32"/>
          <w:lang w:eastAsia="ru-RU"/>
        </w:rPr>
        <w:t>ЛЕНИНГРАДСКАЯ ОБЛАСТЬ</w:t>
      </w:r>
    </w:p>
    <w:p w:rsidR="000B6EE2" w:rsidRPr="000B6EE2" w:rsidRDefault="000B6EE2" w:rsidP="000B6EE2">
      <w:pPr>
        <w:spacing w:after="0" w:line="240" w:lineRule="auto"/>
        <w:jc w:val="center"/>
        <w:rPr>
          <w:rFonts w:ascii="Times New Roman" w:eastAsia="Times New Roman" w:hAnsi="Times New Roman" w:cs="Times New Roman"/>
          <w:sz w:val="32"/>
          <w:szCs w:val="32"/>
          <w:lang w:eastAsia="ru-RU"/>
        </w:rPr>
      </w:pPr>
      <w:r w:rsidRPr="000B6EE2">
        <w:rPr>
          <w:rFonts w:ascii="Times New Roman" w:eastAsia="Times New Roman" w:hAnsi="Times New Roman" w:cs="Times New Roman"/>
          <w:sz w:val="32"/>
          <w:szCs w:val="32"/>
          <w:lang w:eastAsia="ru-RU"/>
        </w:rPr>
        <w:t>ЛУЖСКИЙ МУНИЦИПАЛЬНЫЙ РАЙОН</w:t>
      </w:r>
    </w:p>
    <w:p w:rsidR="000B6EE2" w:rsidRPr="000B6EE2" w:rsidRDefault="000B6EE2" w:rsidP="000B6EE2">
      <w:pPr>
        <w:spacing w:after="0" w:line="240" w:lineRule="auto"/>
        <w:jc w:val="center"/>
        <w:rPr>
          <w:rFonts w:ascii="Times New Roman" w:eastAsia="Times New Roman" w:hAnsi="Times New Roman" w:cs="Times New Roman"/>
          <w:sz w:val="32"/>
          <w:szCs w:val="32"/>
          <w:lang w:eastAsia="ru-RU"/>
        </w:rPr>
      </w:pPr>
      <w:r w:rsidRPr="000B6EE2">
        <w:rPr>
          <w:rFonts w:ascii="Times New Roman" w:eastAsia="Times New Roman" w:hAnsi="Times New Roman" w:cs="Times New Roman"/>
          <w:sz w:val="32"/>
          <w:szCs w:val="32"/>
          <w:lang w:eastAsia="ru-RU"/>
        </w:rPr>
        <w:t>АДМИНИСТРАЦИЯ</w:t>
      </w:r>
    </w:p>
    <w:p w:rsidR="000B6EE2" w:rsidRPr="000B6EE2" w:rsidRDefault="000B6EE2" w:rsidP="000B6EE2">
      <w:pPr>
        <w:spacing w:after="0" w:line="240" w:lineRule="auto"/>
        <w:jc w:val="center"/>
        <w:rPr>
          <w:rFonts w:ascii="Times New Roman" w:eastAsia="Times New Roman" w:hAnsi="Times New Roman" w:cs="Times New Roman"/>
          <w:sz w:val="32"/>
          <w:szCs w:val="32"/>
          <w:lang w:eastAsia="ru-RU"/>
        </w:rPr>
      </w:pPr>
      <w:r w:rsidRPr="000B6EE2">
        <w:rPr>
          <w:rFonts w:ascii="Times New Roman" w:eastAsia="Times New Roman" w:hAnsi="Times New Roman" w:cs="Times New Roman"/>
          <w:sz w:val="32"/>
          <w:szCs w:val="32"/>
          <w:lang w:eastAsia="ru-RU"/>
        </w:rPr>
        <w:t>ВОЛОШОВСКОГО СЕЛЬСКОГО ПОСЕЛЕНИЯ</w:t>
      </w:r>
    </w:p>
    <w:p w:rsidR="000B6EE2" w:rsidRPr="000B6EE2" w:rsidRDefault="000B6EE2" w:rsidP="000B6EE2">
      <w:pPr>
        <w:spacing w:after="0" w:line="240" w:lineRule="auto"/>
        <w:jc w:val="center"/>
        <w:rPr>
          <w:rFonts w:ascii="Times New Roman" w:eastAsia="Times New Roman" w:hAnsi="Times New Roman" w:cs="Times New Roman"/>
          <w:sz w:val="28"/>
          <w:szCs w:val="28"/>
          <w:lang w:eastAsia="ru-RU"/>
        </w:rPr>
      </w:pPr>
    </w:p>
    <w:p w:rsidR="000B6EE2" w:rsidRPr="000B6EE2" w:rsidRDefault="000B6EE2" w:rsidP="000B6EE2">
      <w:pPr>
        <w:spacing w:after="0" w:line="240" w:lineRule="auto"/>
        <w:jc w:val="center"/>
        <w:rPr>
          <w:rFonts w:ascii="Times New Roman" w:eastAsia="Times New Roman" w:hAnsi="Times New Roman" w:cs="Times New Roman"/>
          <w:b/>
          <w:sz w:val="28"/>
          <w:szCs w:val="28"/>
          <w:lang w:eastAsia="ru-RU"/>
        </w:rPr>
      </w:pPr>
      <w:r w:rsidRPr="000B6EE2">
        <w:rPr>
          <w:rFonts w:ascii="Times New Roman" w:eastAsia="Times New Roman" w:hAnsi="Times New Roman" w:cs="Times New Roman"/>
          <w:b/>
          <w:sz w:val="28"/>
          <w:szCs w:val="28"/>
          <w:lang w:eastAsia="ru-RU"/>
        </w:rPr>
        <w:t>ПОСТАНОВЛЕНИЕ</w:t>
      </w:r>
    </w:p>
    <w:p w:rsidR="000B6EE2" w:rsidRPr="000B6EE2" w:rsidRDefault="000B6EE2" w:rsidP="000B6EE2">
      <w:pPr>
        <w:spacing w:after="0" w:line="240" w:lineRule="auto"/>
        <w:jc w:val="center"/>
        <w:rPr>
          <w:rFonts w:ascii="Times New Roman" w:eastAsia="Times New Roman" w:hAnsi="Times New Roman" w:cs="Times New Roman"/>
          <w:b/>
          <w:sz w:val="28"/>
          <w:szCs w:val="28"/>
          <w:lang w:eastAsia="ru-RU"/>
        </w:rPr>
      </w:pPr>
    </w:p>
    <w:p w:rsidR="000B6EE2" w:rsidRPr="000B6EE2" w:rsidRDefault="000B6EE2" w:rsidP="000B6EE2">
      <w:pPr>
        <w:spacing w:after="0" w:line="240" w:lineRule="auto"/>
        <w:rPr>
          <w:rFonts w:ascii="Times New Roman" w:eastAsia="Times New Roman" w:hAnsi="Times New Roman" w:cs="Times New Roman"/>
          <w:sz w:val="24"/>
          <w:szCs w:val="24"/>
          <w:lang w:eastAsia="ru-RU"/>
        </w:rPr>
      </w:pPr>
      <w:r w:rsidRPr="000B6EE2">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06 июня</w:t>
      </w:r>
      <w:r w:rsidRPr="000B6EE2">
        <w:rPr>
          <w:rFonts w:ascii="Times New Roman" w:eastAsia="Times New Roman" w:hAnsi="Times New Roman" w:cs="Times New Roman"/>
          <w:b/>
          <w:sz w:val="28"/>
          <w:szCs w:val="28"/>
          <w:lang w:eastAsia="ru-RU"/>
        </w:rPr>
        <w:t xml:space="preserve"> 2023 года</w:t>
      </w:r>
      <w:r w:rsidRPr="000B6EE2">
        <w:rPr>
          <w:rFonts w:ascii="Times New Roman" w:eastAsia="Times New Roman" w:hAnsi="Times New Roman" w:cs="Times New Roman"/>
          <w:sz w:val="28"/>
          <w:szCs w:val="28"/>
          <w:lang w:eastAsia="ru-RU"/>
        </w:rPr>
        <w:t xml:space="preserve">                                                                                    </w:t>
      </w:r>
      <w:r w:rsidRPr="000B6EE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31</w:t>
      </w:r>
      <w:r w:rsidRPr="000B6EE2">
        <w:rPr>
          <w:rFonts w:ascii="Times New Roman" w:eastAsia="Times New Roman" w:hAnsi="Times New Roman" w:cs="Times New Roman"/>
          <w:sz w:val="24"/>
          <w:szCs w:val="24"/>
          <w:lang w:eastAsia="ru-RU"/>
        </w:rPr>
        <w:t xml:space="preserve"> </w:t>
      </w:r>
    </w:p>
    <w:p w:rsidR="00FF2E22" w:rsidRPr="00694ADC" w:rsidRDefault="00FF2E22" w:rsidP="00FF2E22">
      <w:pPr>
        <w:ind w:left="709"/>
        <w:jc w:val="both"/>
        <w:rPr>
          <w:rFonts w:ascii="Times New Roman" w:eastAsia="Calibri" w:hAnsi="Times New Roman" w:cs="Times New Roman"/>
          <w:sz w:val="24"/>
          <w:szCs w:val="24"/>
        </w:rPr>
      </w:pPr>
    </w:p>
    <w:p w:rsidR="00FF2E22" w:rsidRPr="00694ADC" w:rsidRDefault="00FF2E22" w:rsidP="0034546B">
      <w:pPr>
        <w:widowControl w:val="0"/>
        <w:tabs>
          <w:tab w:val="left" w:pos="4395"/>
        </w:tabs>
        <w:autoSpaceDE w:val="0"/>
        <w:autoSpaceDN w:val="0"/>
        <w:ind w:right="4959"/>
        <w:rPr>
          <w:rFonts w:ascii="Times New Roman" w:eastAsia="Arial Unicode MS" w:hAnsi="Times New Roman" w:cs="Times New Roman"/>
          <w:color w:val="000000"/>
          <w:sz w:val="24"/>
          <w:szCs w:val="24"/>
          <w:lang w:eastAsia="ru-RU"/>
        </w:rPr>
      </w:pPr>
      <w:r w:rsidRPr="00694ADC">
        <w:rPr>
          <w:rFonts w:ascii="Times New Roman" w:eastAsia="Times New Roman" w:hAnsi="Times New Roman" w:cs="Times New Roman"/>
          <w:sz w:val="24"/>
          <w:szCs w:val="24"/>
        </w:rPr>
        <w:t xml:space="preserve">Об утверждении Методики прогнозирования поступлений доходов в бюджет муниципального образования </w:t>
      </w:r>
      <w:r w:rsidR="00F37CDE" w:rsidRPr="00694ADC">
        <w:rPr>
          <w:rFonts w:ascii="Times New Roman" w:eastAsia="Times New Roman" w:hAnsi="Times New Roman" w:cs="Times New Roman"/>
          <w:sz w:val="24"/>
          <w:szCs w:val="24"/>
        </w:rPr>
        <w:t>Волошовское</w:t>
      </w:r>
      <w:r w:rsidR="002B297C" w:rsidRPr="00694ADC">
        <w:rPr>
          <w:rFonts w:ascii="Times New Roman" w:eastAsia="Times New Roman" w:hAnsi="Times New Roman" w:cs="Times New Roman"/>
          <w:sz w:val="24"/>
          <w:szCs w:val="24"/>
        </w:rPr>
        <w:t xml:space="preserve"> </w:t>
      </w:r>
      <w:r w:rsidRPr="00694ADC">
        <w:rPr>
          <w:rFonts w:ascii="Times New Roman" w:eastAsia="Times New Roman" w:hAnsi="Times New Roman" w:cs="Times New Roman"/>
          <w:sz w:val="24"/>
          <w:szCs w:val="24"/>
        </w:rPr>
        <w:t xml:space="preserve">сельское поселение Лужского муниципального района Ленинградской области </w:t>
      </w:r>
    </w:p>
    <w:p w:rsidR="00FF2E22" w:rsidRPr="00694ADC" w:rsidRDefault="00FF2E22" w:rsidP="00FF2E22">
      <w:pPr>
        <w:jc w:val="both"/>
        <w:rPr>
          <w:rFonts w:ascii="Times New Roman" w:eastAsia="Calibri" w:hAnsi="Times New Roman" w:cs="Times New Roman"/>
          <w:sz w:val="24"/>
          <w:szCs w:val="24"/>
        </w:rPr>
      </w:pPr>
    </w:p>
    <w:p w:rsidR="00FF2E22" w:rsidRPr="00694ADC" w:rsidRDefault="00FF2E22" w:rsidP="00FF2E22">
      <w:pPr>
        <w:pStyle w:val="ConsPlusNormal"/>
        <w:ind w:firstLine="709"/>
        <w:jc w:val="both"/>
        <w:rPr>
          <w:rFonts w:ascii="Times New Roman" w:eastAsia="Times New Roman" w:hAnsi="Times New Roman" w:cs="Calibri"/>
          <w:sz w:val="24"/>
          <w:szCs w:val="24"/>
        </w:rPr>
      </w:pPr>
      <w:r w:rsidRPr="00694ADC">
        <w:rPr>
          <w:rFonts w:ascii="Times New Roman" w:hAnsi="Times New Roman" w:cs="Times New Roman"/>
          <w:sz w:val="24"/>
          <w:szCs w:val="24"/>
        </w:rPr>
        <w:t xml:space="preserve">В целях реализации </w:t>
      </w:r>
      <w:hyperlink r:id="rId7">
        <w:r w:rsidRPr="00694ADC">
          <w:rPr>
            <w:rFonts w:ascii="Times New Roman" w:hAnsi="Times New Roman" w:cs="Times New Roman"/>
            <w:color w:val="0000FF"/>
            <w:sz w:val="24"/>
            <w:szCs w:val="24"/>
          </w:rPr>
          <w:t>статьи 160.1</w:t>
        </w:r>
      </w:hyperlink>
      <w:r w:rsidRPr="00694ADC">
        <w:rPr>
          <w:rFonts w:ascii="Times New Roman" w:hAnsi="Times New Roman" w:cs="Times New Roman"/>
          <w:sz w:val="24"/>
          <w:szCs w:val="24"/>
        </w:rPr>
        <w:t xml:space="preserve"> Бюджетного кодекса Российской Федерации, </w:t>
      </w:r>
      <w:hyperlink r:id="rId8">
        <w:r w:rsidRPr="00694ADC">
          <w:rPr>
            <w:rFonts w:ascii="Times New Roman" w:hAnsi="Times New Roman" w:cs="Times New Roman"/>
            <w:color w:val="0000FF"/>
            <w:sz w:val="24"/>
            <w:szCs w:val="24"/>
          </w:rPr>
          <w:t>постановления</w:t>
        </w:r>
      </w:hyperlink>
      <w:r w:rsidRPr="00694ADC">
        <w:rPr>
          <w:rFonts w:ascii="Times New Roman" w:hAnsi="Times New Roman" w:cs="Times New Roman"/>
          <w:sz w:val="24"/>
          <w:szCs w:val="24"/>
        </w:rPr>
        <w:t xml:space="preserve"> Правительства Российской Федерации от 23 июня 2016 года N 574 "Об общих требованиях к методике прогнозирования поступлений доходов в бюджеты бюджетной системы Российской Федерации"</w:t>
      </w:r>
      <w:r w:rsidRPr="00694ADC">
        <w:rPr>
          <w:rFonts w:ascii="Times New Roman" w:hAnsi="Times New Roman"/>
          <w:sz w:val="24"/>
          <w:szCs w:val="24"/>
        </w:rPr>
        <w:t xml:space="preserve"> администрация </w:t>
      </w:r>
      <w:r w:rsidR="00F37CDE" w:rsidRPr="00694ADC">
        <w:rPr>
          <w:rFonts w:ascii="Times New Roman" w:hAnsi="Times New Roman" w:cs="Times New Roman"/>
          <w:sz w:val="24"/>
          <w:szCs w:val="24"/>
        </w:rPr>
        <w:t>Волошовского</w:t>
      </w:r>
      <w:r w:rsidRPr="00694ADC">
        <w:rPr>
          <w:rFonts w:ascii="Times New Roman" w:hAnsi="Times New Roman"/>
          <w:sz w:val="24"/>
          <w:szCs w:val="24"/>
        </w:rPr>
        <w:t xml:space="preserve"> сельского поселения Лужского муниципального района Ленинградской области ПОСТАНОВЛЯЕТ:</w:t>
      </w:r>
    </w:p>
    <w:p w:rsidR="00FF2E22" w:rsidRPr="00694ADC" w:rsidRDefault="00FF2E22" w:rsidP="00FF2E22">
      <w:pPr>
        <w:pStyle w:val="ConsPlusNormal"/>
        <w:ind w:firstLine="709"/>
        <w:jc w:val="both"/>
        <w:outlineLvl w:val="0"/>
        <w:rPr>
          <w:rFonts w:ascii="Times New Roman" w:hAnsi="Times New Roman"/>
          <w:sz w:val="24"/>
          <w:szCs w:val="24"/>
        </w:rPr>
      </w:pPr>
    </w:p>
    <w:p w:rsidR="00FF2E22" w:rsidRPr="00694ADC" w:rsidRDefault="00FF2E22" w:rsidP="00D53A65">
      <w:pPr>
        <w:pStyle w:val="ConsPlusNormal"/>
        <w:numPr>
          <w:ilvl w:val="0"/>
          <w:numId w:val="1"/>
        </w:numPr>
        <w:ind w:left="0" w:firstLine="709"/>
        <w:jc w:val="both"/>
        <w:outlineLvl w:val="0"/>
        <w:rPr>
          <w:rFonts w:ascii="Times New Roman" w:hAnsi="Times New Roman" w:cs="Times New Roman"/>
          <w:sz w:val="24"/>
          <w:szCs w:val="24"/>
        </w:rPr>
      </w:pPr>
      <w:r w:rsidRPr="00694ADC">
        <w:rPr>
          <w:rFonts w:ascii="Times New Roman" w:hAnsi="Times New Roman" w:cs="Times New Roman"/>
          <w:sz w:val="24"/>
          <w:szCs w:val="24"/>
        </w:rPr>
        <w:t xml:space="preserve">Утвердить </w:t>
      </w:r>
      <w:hyperlink w:anchor="P34">
        <w:r w:rsidRPr="00694ADC">
          <w:rPr>
            <w:rFonts w:ascii="Times New Roman" w:hAnsi="Times New Roman" w:cs="Times New Roman"/>
            <w:color w:val="0000FF"/>
            <w:sz w:val="24"/>
            <w:szCs w:val="24"/>
          </w:rPr>
          <w:t>Методику</w:t>
        </w:r>
      </w:hyperlink>
      <w:r w:rsidRPr="00694ADC">
        <w:rPr>
          <w:rFonts w:ascii="Times New Roman" w:hAnsi="Times New Roman" w:cs="Times New Roman"/>
          <w:sz w:val="24"/>
          <w:szCs w:val="24"/>
        </w:rPr>
        <w:t xml:space="preserve"> прогнозирования поступлений доходов в бюджет </w:t>
      </w:r>
      <w:r w:rsidR="002B297C" w:rsidRPr="00694ADC">
        <w:rPr>
          <w:rFonts w:ascii="Times New Roman" w:eastAsia="Times New Roman" w:hAnsi="Times New Roman" w:cs="Times New Roman"/>
          <w:sz w:val="24"/>
          <w:szCs w:val="24"/>
        </w:rPr>
        <w:t xml:space="preserve">муниципального образования </w:t>
      </w:r>
      <w:r w:rsidR="00F37CDE" w:rsidRPr="00694ADC">
        <w:rPr>
          <w:rFonts w:ascii="Times New Roman" w:eastAsia="Times New Roman" w:hAnsi="Times New Roman" w:cs="Times New Roman"/>
          <w:sz w:val="24"/>
          <w:szCs w:val="24"/>
        </w:rPr>
        <w:t>Волошовское</w:t>
      </w:r>
      <w:r w:rsidRPr="00694ADC">
        <w:rPr>
          <w:rFonts w:ascii="Times New Roman" w:eastAsia="Times New Roman" w:hAnsi="Times New Roman" w:cs="Times New Roman"/>
          <w:sz w:val="24"/>
          <w:szCs w:val="24"/>
        </w:rPr>
        <w:t xml:space="preserve"> сельское поселение Лужского муниципального района Ленинградской области</w:t>
      </w:r>
      <w:r w:rsidRPr="00694ADC">
        <w:rPr>
          <w:rFonts w:ascii="Times New Roman" w:hAnsi="Times New Roman" w:cs="Times New Roman"/>
          <w:sz w:val="24"/>
          <w:szCs w:val="24"/>
        </w:rPr>
        <w:t xml:space="preserve"> (далее – бюджет </w:t>
      </w:r>
      <w:r w:rsidR="00F37CDE" w:rsidRPr="00694ADC">
        <w:rPr>
          <w:rFonts w:ascii="Times New Roman" w:hAnsi="Times New Roman" w:cs="Times New Roman"/>
          <w:sz w:val="24"/>
          <w:szCs w:val="24"/>
        </w:rPr>
        <w:t>Волошовского</w:t>
      </w:r>
      <w:r w:rsidRPr="00694ADC">
        <w:rPr>
          <w:rFonts w:ascii="Times New Roman" w:hAnsi="Times New Roman" w:cs="Times New Roman"/>
          <w:sz w:val="24"/>
          <w:szCs w:val="24"/>
        </w:rPr>
        <w:t xml:space="preserve"> сельского поселения), согласно приложению к настоящему постановлению.</w:t>
      </w:r>
    </w:p>
    <w:p w:rsidR="00FF2E22" w:rsidRPr="00694ADC" w:rsidRDefault="00FF2E22" w:rsidP="00D53A65">
      <w:pPr>
        <w:pStyle w:val="ConsPlusNormal"/>
        <w:ind w:firstLine="709"/>
        <w:jc w:val="both"/>
        <w:outlineLvl w:val="0"/>
        <w:rPr>
          <w:rFonts w:ascii="Times New Roman" w:hAnsi="Times New Roman"/>
          <w:sz w:val="24"/>
          <w:szCs w:val="24"/>
        </w:rPr>
      </w:pPr>
    </w:p>
    <w:p w:rsidR="00FF2E22" w:rsidRPr="00694ADC" w:rsidRDefault="00FF2E22" w:rsidP="00D53A65">
      <w:pPr>
        <w:pStyle w:val="ConsPlusNormal"/>
        <w:numPr>
          <w:ilvl w:val="0"/>
          <w:numId w:val="1"/>
        </w:numPr>
        <w:ind w:left="0" w:firstLine="709"/>
        <w:jc w:val="both"/>
        <w:outlineLvl w:val="0"/>
        <w:rPr>
          <w:rFonts w:ascii="Times New Roman" w:hAnsi="Times New Roman"/>
          <w:sz w:val="24"/>
          <w:szCs w:val="24"/>
        </w:rPr>
      </w:pPr>
      <w:r w:rsidRPr="00694ADC">
        <w:rPr>
          <w:rFonts w:ascii="Times New Roman" w:hAnsi="Times New Roman"/>
          <w:sz w:val="24"/>
          <w:szCs w:val="24"/>
        </w:rPr>
        <w:t xml:space="preserve">Считать утратившим силу постановление администрации от </w:t>
      </w:r>
      <w:r w:rsidR="003D2C3D" w:rsidRPr="00694ADC">
        <w:rPr>
          <w:rFonts w:ascii="Times New Roman" w:hAnsi="Times New Roman"/>
          <w:sz w:val="24"/>
          <w:szCs w:val="24"/>
        </w:rPr>
        <w:t>0</w:t>
      </w:r>
      <w:r w:rsidR="00F37CDE" w:rsidRPr="00694ADC">
        <w:rPr>
          <w:rFonts w:ascii="Times New Roman" w:hAnsi="Times New Roman"/>
          <w:sz w:val="24"/>
          <w:szCs w:val="24"/>
        </w:rPr>
        <w:t>7</w:t>
      </w:r>
      <w:r w:rsidRPr="00694ADC">
        <w:rPr>
          <w:rFonts w:ascii="Times New Roman" w:hAnsi="Times New Roman"/>
          <w:sz w:val="24"/>
          <w:szCs w:val="24"/>
        </w:rPr>
        <w:t xml:space="preserve"> </w:t>
      </w:r>
      <w:r w:rsidR="0034546B" w:rsidRPr="00694ADC">
        <w:rPr>
          <w:rFonts w:ascii="Times New Roman" w:hAnsi="Times New Roman"/>
          <w:sz w:val="24"/>
          <w:szCs w:val="24"/>
        </w:rPr>
        <w:t>ноября</w:t>
      </w:r>
      <w:r w:rsidRPr="00694ADC">
        <w:rPr>
          <w:rFonts w:ascii="Times New Roman" w:hAnsi="Times New Roman"/>
          <w:sz w:val="24"/>
          <w:szCs w:val="24"/>
        </w:rPr>
        <w:t xml:space="preserve"> 20</w:t>
      </w:r>
      <w:r w:rsidR="0034546B" w:rsidRPr="00694ADC">
        <w:rPr>
          <w:rFonts w:ascii="Times New Roman" w:hAnsi="Times New Roman"/>
          <w:sz w:val="24"/>
          <w:szCs w:val="24"/>
        </w:rPr>
        <w:t>16</w:t>
      </w:r>
      <w:r w:rsidRPr="00694ADC">
        <w:rPr>
          <w:rFonts w:ascii="Times New Roman" w:hAnsi="Times New Roman"/>
          <w:sz w:val="24"/>
          <w:szCs w:val="24"/>
        </w:rPr>
        <w:t xml:space="preserve"> года №</w:t>
      </w:r>
      <w:r w:rsidR="003D2C3D" w:rsidRPr="00694ADC">
        <w:rPr>
          <w:rFonts w:ascii="Times New Roman" w:hAnsi="Times New Roman"/>
          <w:sz w:val="24"/>
          <w:szCs w:val="24"/>
        </w:rPr>
        <w:t xml:space="preserve"> </w:t>
      </w:r>
      <w:r w:rsidR="00F37CDE" w:rsidRPr="00694ADC">
        <w:rPr>
          <w:rFonts w:ascii="Times New Roman" w:hAnsi="Times New Roman"/>
          <w:sz w:val="24"/>
          <w:szCs w:val="24"/>
        </w:rPr>
        <w:t>148</w:t>
      </w:r>
      <w:r w:rsidRPr="00694ADC">
        <w:rPr>
          <w:rFonts w:ascii="Times New Roman" w:hAnsi="Times New Roman"/>
          <w:sz w:val="24"/>
          <w:szCs w:val="24"/>
        </w:rPr>
        <w:t xml:space="preserve"> «Об утверждении </w:t>
      </w:r>
      <w:r w:rsidR="0034546B" w:rsidRPr="00694ADC">
        <w:rPr>
          <w:rFonts w:ascii="Times New Roman" w:hAnsi="Times New Roman"/>
          <w:sz w:val="24"/>
          <w:szCs w:val="24"/>
        </w:rPr>
        <w:t>Методики прогнозирования доходов</w:t>
      </w:r>
      <w:r w:rsidRPr="00694ADC">
        <w:rPr>
          <w:rFonts w:ascii="Times New Roman" w:hAnsi="Times New Roman"/>
          <w:sz w:val="24"/>
          <w:szCs w:val="24"/>
        </w:rPr>
        <w:t xml:space="preserve"> бюджета </w:t>
      </w:r>
      <w:r w:rsidR="002B297C" w:rsidRPr="00694ADC">
        <w:rPr>
          <w:rFonts w:ascii="Times New Roman" w:hAnsi="Times New Roman"/>
          <w:sz w:val="24"/>
          <w:szCs w:val="24"/>
        </w:rPr>
        <w:t xml:space="preserve">муниципального образования </w:t>
      </w:r>
      <w:r w:rsidR="00F37CDE" w:rsidRPr="00694ADC">
        <w:rPr>
          <w:rFonts w:ascii="Times New Roman" w:hAnsi="Times New Roman"/>
          <w:sz w:val="24"/>
          <w:szCs w:val="24"/>
        </w:rPr>
        <w:t>Волошовское</w:t>
      </w:r>
      <w:r w:rsidRPr="00694ADC">
        <w:rPr>
          <w:rFonts w:ascii="Times New Roman" w:hAnsi="Times New Roman"/>
          <w:sz w:val="24"/>
          <w:szCs w:val="24"/>
        </w:rPr>
        <w:t xml:space="preserve"> сельско</w:t>
      </w:r>
      <w:r w:rsidR="0034546B" w:rsidRPr="00694ADC">
        <w:rPr>
          <w:rFonts w:ascii="Times New Roman" w:hAnsi="Times New Roman"/>
          <w:sz w:val="24"/>
          <w:szCs w:val="24"/>
        </w:rPr>
        <w:t>е</w:t>
      </w:r>
      <w:r w:rsidRPr="00694ADC">
        <w:rPr>
          <w:rFonts w:ascii="Times New Roman" w:hAnsi="Times New Roman"/>
          <w:sz w:val="24"/>
          <w:szCs w:val="24"/>
        </w:rPr>
        <w:t xml:space="preserve"> поселени</w:t>
      </w:r>
      <w:r w:rsidR="0034546B" w:rsidRPr="00694ADC">
        <w:rPr>
          <w:rFonts w:ascii="Times New Roman" w:hAnsi="Times New Roman"/>
          <w:sz w:val="24"/>
          <w:szCs w:val="24"/>
        </w:rPr>
        <w:t>е</w:t>
      </w:r>
      <w:r w:rsidRPr="00694ADC">
        <w:rPr>
          <w:rFonts w:ascii="Times New Roman" w:hAnsi="Times New Roman"/>
          <w:sz w:val="24"/>
          <w:szCs w:val="24"/>
        </w:rPr>
        <w:t xml:space="preserve"> Лужского муниципального района Ленинградской области» </w:t>
      </w:r>
    </w:p>
    <w:p w:rsidR="0034546B" w:rsidRPr="00694ADC" w:rsidRDefault="0034546B" w:rsidP="00D53A65">
      <w:pPr>
        <w:pStyle w:val="a5"/>
        <w:ind w:left="0" w:firstLine="709"/>
        <w:rPr>
          <w:rFonts w:ascii="Times New Roman" w:hAnsi="Times New Roman"/>
        </w:rPr>
      </w:pPr>
    </w:p>
    <w:p w:rsidR="0034546B" w:rsidRDefault="00D53A65" w:rsidP="00D53A65">
      <w:pPr>
        <w:pStyle w:val="ConsPlusNormal"/>
        <w:ind w:firstLine="709"/>
        <w:jc w:val="both"/>
        <w:outlineLvl w:val="0"/>
        <w:rPr>
          <w:rFonts w:ascii="Times New Roman" w:hAnsi="Times New Roman"/>
          <w:sz w:val="28"/>
          <w:szCs w:val="28"/>
        </w:rPr>
      </w:pPr>
      <w:r w:rsidRPr="00694ADC">
        <w:rPr>
          <w:rFonts w:ascii="Times New Roman" w:hAnsi="Times New Roman"/>
          <w:sz w:val="24"/>
          <w:szCs w:val="24"/>
        </w:rPr>
        <w:t xml:space="preserve">3. </w:t>
      </w:r>
      <w:r w:rsidR="0034546B" w:rsidRPr="00694ADC">
        <w:rPr>
          <w:rFonts w:ascii="Times New Roman" w:hAnsi="Times New Roman"/>
          <w:sz w:val="24"/>
          <w:szCs w:val="24"/>
        </w:rPr>
        <w:t xml:space="preserve">Настоящее постановление вступает в силу со дня подписания и распространяет свое действие на правоотношения, возникшие </w:t>
      </w:r>
      <w:r w:rsidRPr="00694ADC">
        <w:rPr>
          <w:rFonts w:ascii="Times New Roman" w:hAnsi="Times New Roman"/>
          <w:sz w:val="24"/>
          <w:szCs w:val="24"/>
          <w:lang w:bidi="ru-RU"/>
        </w:rPr>
        <w:t xml:space="preserve">со дня его </w:t>
      </w:r>
      <w:r w:rsidRPr="00D53A65">
        <w:rPr>
          <w:rFonts w:ascii="Times New Roman" w:hAnsi="Times New Roman"/>
          <w:sz w:val="28"/>
          <w:szCs w:val="28"/>
          <w:lang w:bidi="ru-RU"/>
        </w:rPr>
        <w:t>подписания</w:t>
      </w:r>
      <w:r w:rsidR="0034546B">
        <w:rPr>
          <w:rFonts w:ascii="Times New Roman" w:hAnsi="Times New Roman"/>
          <w:sz w:val="28"/>
          <w:szCs w:val="28"/>
        </w:rPr>
        <w:t>.</w:t>
      </w:r>
    </w:p>
    <w:p w:rsidR="00FF2E22" w:rsidRDefault="00FF2E22" w:rsidP="00D53A65">
      <w:pPr>
        <w:pStyle w:val="ConsPlusNormal"/>
        <w:ind w:firstLine="709"/>
        <w:jc w:val="both"/>
        <w:outlineLvl w:val="0"/>
        <w:rPr>
          <w:rFonts w:ascii="Times New Roman" w:hAnsi="Times New Roman"/>
          <w:sz w:val="28"/>
          <w:szCs w:val="28"/>
        </w:rPr>
      </w:pPr>
    </w:p>
    <w:p w:rsidR="00FF2E22" w:rsidRPr="00694ADC" w:rsidRDefault="00FF2E22" w:rsidP="00D53A65">
      <w:pPr>
        <w:pStyle w:val="ConsPlusNormal"/>
        <w:numPr>
          <w:ilvl w:val="0"/>
          <w:numId w:val="2"/>
        </w:numPr>
        <w:ind w:left="0" w:firstLine="709"/>
        <w:jc w:val="both"/>
        <w:outlineLvl w:val="0"/>
        <w:rPr>
          <w:rFonts w:ascii="Times New Roman" w:hAnsi="Times New Roman"/>
          <w:sz w:val="24"/>
          <w:szCs w:val="24"/>
        </w:rPr>
      </w:pPr>
      <w:r w:rsidRPr="00694ADC">
        <w:rPr>
          <w:rFonts w:ascii="Times New Roman" w:hAnsi="Times New Roman"/>
          <w:sz w:val="24"/>
          <w:szCs w:val="24"/>
        </w:rPr>
        <w:t xml:space="preserve">Контроль за </w:t>
      </w:r>
      <w:r w:rsidRPr="00694ADC">
        <w:rPr>
          <w:rFonts w:ascii="Times New Roman" w:hAnsi="Times New Roman" w:cs="Times New Roman"/>
          <w:sz w:val="24"/>
          <w:szCs w:val="24"/>
        </w:rPr>
        <w:t>исполнением настоящего постановления</w:t>
      </w:r>
      <w:r w:rsidRPr="00694ADC">
        <w:rPr>
          <w:rFonts w:ascii="Times New Roman" w:hAnsi="Times New Roman"/>
          <w:sz w:val="24"/>
          <w:szCs w:val="24"/>
        </w:rPr>
        <w:t xml:space="preserve"> оставляю за собой.</w:t>
      </w:r>
    </w:p>
    <w:p w:rsidR="00FF2E22" w:rsidRPr="00694ADC" w:rsidRDefault="00FF2E22" w:rsidP="00FF2E22">
      <w:pPr>
        <w:pStyle w:val="ConsPlusNormal"/>
        <w:jc w:val="both"/>
        <w:outlineLvl w:val="0"/>
        <w:rPr>
          <w:rFonts w:ascii="Times New Roman" w:hAnsi="Times New Roman"/>
          <w:sz w:val="24"/>
          <w:szCs w:val="24"/>
        </w:rPr>
      </w:pPr>
    </w:p>
    <w:p w:rsidR="00FF2E22" w:rsidRPr="00694ADC" w:rsidRDefault="00FF2E22" w:rsidP="00FF2E22">
      <w:pPr>
        <w:pStyle w:val="a5"/>
        <w:rPr>
          <w:rFonts w:ascii="Times New Roman" w:hAnsi="Times New Roman"/>
        </w:rPr>
      </w:pPr>
    </w:p>
    <w:p w:rsidR="00FF2E22" w:rsidRPr="00694ADC" w:rsidRDefault="00FF2E22" w:rsidP="00FF2E22">
      <w:pPr>
        <w:ind w:right="-2" w:firstLine="708"/>
        <w:contextualSpacing/>
        <w:jc w:val="both"/>
        <w:rPr>
          <w:rFonts w:ascii="Times New Roman" w:eastAsia="Times New Roman" w:hAnsi="Times New Roman" w:cs="Times New Roman"/>
          <w:sz w:val="24"/>
          <w:szCs w:val="24"/>
        </w:rPr>
      </w:pPr>
    </w:p>
    <w:p w:rsidR="002B297C" w:rsidRPr="00694ADC" w:rsidRDefault="0034546B" w:rsidP="001D0320">
      <w:pPr>
        <w:tabs>
          <w:tab w:val="left" w:pos="1134"/>
        </w:tabs>
        <w:ind w:right="260"/>
        <w:contextualSpacing/>
        <w:jc w:val="both"/>
        <w:rPr>
          <w:rFonts w:ascii="Times New Roman" w:eastAsia="Times New Roman" w:hAnsi="Times New Roman" w:cs="Times New Roman"/>
          <w:sz w:val="24"/>
          <w:szCs w:val="24"/>
        </w:rPr>
      </w:pPr>
      <w:r w:rsidRPr="00694ADC">
        <w:rPr>
          <w:rFonts w:ascii="Times New Roman" w:eastAsia="Times New Roman" w:hAnsi="Times New Roman" w:cs="Times New Roman"/>
          <w:sz w:val="24"/>
          <w:szCs w:val="24"/>
        </w:rPr>
        <w:t>Г</w:t>
      </w:r>
      <w:r w:rsidR="00FF2E22" w:rsidRPr="00694ADC">
        <w:rPr>
          <w:rFonts w:ascii="Times New Roman" w:eastAsia="Times New Roman" w:hAnsi="Times New Roman" w:cs="Times New Roman"/>
          <w:sz w:val="24"/>
          <w:szCs w:val="24"/>
        </w:rPr>
        <w:t>лав</w:t>
      </w:r>
      <w:r w:rsidRPr="00694ADC">
        <w:rPr>
          <w:rFonts w:ascii="Times New Roman" w:eastAsia="Times New Roman" w:hAnsi="Times New Roman" w:cs="Times New Roman"/>
          <w:sz w:val="24"/>
          <w:szCs w:val="24"/>
        </w:rPr>
        <w:t>а</w:t>
      </w:r>
      <w:r w:rsidR="00FF2E22" w:rsidRPr="00694ADC">
        <w:rPr>
          <w:rFonts w:ascii="Times New Roman" w:eastAsia="Times New Roman" w:hAnsi="Times New Roman" w:cs="Times New Roman"/>
          <w:sz w:val="24"/>
          <w:szCs w:val="24"/>
        </w:rPr>
        <w:t xml:space="preserve"> администрации</w:t>
      </w:r>
    </w:p>
    <w:p w:rsidR="00566934" w:rsidRPr="00694ADC" w:rsidRDefault="00F37CDE" w:rsidP="001D0320">
      <w:pPr>
        <w:tabs>
          <w:tab w:val="left" w:pos="1134"/>
        </w:tabs>
        <w:ind w:right="260"/>
        <w:contextualSpacing/>
        <w:jc w:val="both"/>
        <w:rPr>
          <w:sz w:val="24"/>
          <w:szCs w:val="24"/>
        </w:rPr>
      </w:pPr>
      <w:r w:rsidRPr="00694ADC">
        <w:rPr>
          <w:rFonts w:ascii="Times New Roman" w:eastAsia="Times New Roman" w:hAnsi="Times New Roman" w:cs="Times New Roman"/>
          <w:sz w:val="24"/>
          <w:szCs w:val="24"/>
        </w:rPr>
        <w:t>Волошовского сельского поселения</w:t>
      </w:r>
      <w:r w:rsidR="00946249">
        <w:rPr>
          <w:rFonts w:ascii="Times New Roman" w:eastAsia="Times New Roman" w:hAnsi="Times New Roman" w:cs="Times New Roman"/>
          <w:sz w:val="24"/>
          <w:szCs w:val="24"/>
        </w:rPr>
        <w:t xml:space="preserve"> </w:t>
      </w:r>
      <w:r w:rsidRPr="00694ADC">
        <w:rPr>
          <w:rFonts w:ascii="Times New Roman" w:eastAsia="Times New Roman" w:hAnsi="Times New Roman" w:cs="Times New Roman"/>
          <w:sz w:val="24"/>
          <w:szCs w:val="24"/>
        </w:rPr>
        <w:t xml:space="preserve"> </w:t>
      </w:r>
      <w:r w:rsidR="00946249">
        <w:rPr>
          <w:rFonts w:ascii="Times New Roman" w:eastAsia="Times New Roman" w:hAnsi="Times New Roman" w:cs="Times New Roman"/>
          <w:sz w:val="24"/>
          <w:szCs w:val="24"/>
        </w:rPr>
        <w:t xml:space="preserve">                                                                </w:t>
      </w:r>
      <w:bookmarkStart w:id="0" w:name="_GoBack"/>
      <w:bookmarkEnd w:id="0"/>
      <w:r w:rsidRPr="00694ADC">
        <w:rPr>
          <w:rFonts w:ascii="Times New Roman" w:eastAsia="Times New Roman" w:hAnsi="Times New Roman" w:cs="Times New Roman"/>
          <w:sz w:val="24"/>
          <w:szCs w:val="24"/>
        </w:rPr>
        <w:t>Н.В. Дюба</w:t>
      </w:r>
      <w:r w:rsidR="00FF2E22" w:rsidRPr="00694ADC">
        <w:rPr>
          <w:rFonts w:ascii="Times New Roman" w:eastAsia="Times New Roman" w:hAnsi="Times New Roman" w:cs="Times New Roman"/>
          <w:sz w:val="24"/>
          <w:szCs w:val="24"/>
        </w:rPr>
        <w:tab/>
      </w:r>
      <w:r w:rsidR="00FF2E22" w:rsidRPr="00694ADC">
        <w:rPr>
          <w:rFonts w:ascii="Times New Roman" w:eastAsia="Times New Roman" w:hAnsi="Times New Roman" w:cs="Times New Roman"/>
          <w:sz w:val="24"/>
          <w:szCs w:val="24"/>
        </w:rPr>
        <w:tab/>
      </w: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34546B" w:rsidRDefault="0034546B">
      <w:pPr>
        <w:pStyle w:val="ConsPlusNormal"/>
        <w:ind w:firstLine="540"/>
        <w:jc w:val="both"/>
      </w:pPr>
    </w:p>
    <w:p w:rsidR="00566934" w:rsidRDefault="00566934">
      <w:pPr>
        <w:pStyle w:val="ConsPlusNormal"/>
        <w:ind w:firstLine="540"/>
        <w:jc w:val="both"/>
      </w:pPr>
    </w:p>
    <w:p w:rsidR="00566934" w:rsidRDefault="00566934">
      <w:pPr>
        <w:pStyle w:val="ConsPlusNormal"/>
        <w:ind w:firstLine="540"/>
        <w:jc w:val="both"/>
      </w:pPr>
    </w:p>
    <w:p w:rsidR="00566934" w:rsidRDefault="00566934">
      <w:pPr>
        <w:pStyle w:val="ConsPlusNormal"/>
        <w:ind w:firstLine="540"/>
        <w:jc w:val="both"/>
      </w:pPr>
    </w:p>
    <w:p w:rsidR="003539BD" w:rsidRDefault="003539BD">
      <w:pPr>
        <w:pStyle w:val="ConsPlusNormal"/>
        <w:jc w:val="right"/>
        <w:outlineLvl w:val="0"/>
      </w:pPr>
    </w:p>
    <w:p w:rsidR="003539BD" w:rsidRDefault="003539BD">
      <w:pPr>
        <w:pStyle w:val="ConsPlusNormal"/>
        <w:jc w:val="right"/>
        <w:outlineLvl w:val="0"/>
      </w:pPr>
    </w:p>
    <w:p w:rsidR="003539BD" w:rsidRDefault="003539BD">
      <w:pPr>
        <w:pStyle w:val="ConsPlusNormal"/>
        <w:jc w:val="right"/>
        <w:outlineLvl w:val="0"/>
      </w:pPr>
    </w:p>
    <w:p w:rsidR="003539BD" w:rsidRDefault="003539BD">
      <w:pPr>
        <w:pStyle w:val="ConsPlusNormal"/>
        <w:jc w:val="right"/>
        <w:outlineLvl w:val="0"/>
      </w:pPr>
    </w:p>
    <w:p w:rsidR="003539BD" w:rsidRDefault="003539BD">
      <w:pPr>
        <w:pStyle w:val="ConsPlusNormal"/>
        <w:jc w:val="right"/>
        <w:outlineLvl w:val="0"/>
      </w:pPr>
    </w:p>
    <w:p w:rsidR="003539BD" w:rsidRDefault="003539BD">
      <w:pPr>
        <w:pStyle w:val="ConsPlusNormal"/>
        <w:jc w:val="right"/>
        <w:outlineLvl w:val="0"/>
      </w:pPr>
    </w:p>
    <w:p w:rsidR="003539BD" w:rsidRDefault="003539BD">
      <w:pPr>
        <w:pStyle w:val="ConsPlusNormal"/>
        <w:jc w:val="right"/>
        <w:outlineLvl w:val="0"/>
      </w:pPr>
    </w:p>
    <w:p w:rsidR="003539BD" w:rsidRDefault="003539BD">
      <w:pPr>
        <w:pStyle w:val="ConsPlusNormal"/>
        <w:jc w:val="right"/>
        <w:outlineLvl w:val="0"/>
      </w:pPr>
    </w:p>
    <w:p w:rsidR="003539BD" w:rsidRDefault="003539BD">
      <w:pPr>
        <w:pStyle w:val="ConsPlusNormal"/>
        <w:jc w:val="right"/>
        <w:outlineLvl w:val="0"/>
      </w:pPr>
    </w:p>
    <w:p w:rsidR="003539BD" w:rsidRDefault="003539BD">
      <w:pPr>
        <w:pStyle w:val="ConsPlusNormal"/>
        <w:jc w:val="right"/>
        <w:outlineLvl w:val="0"/>
      </w:pPr>
    </w:p>
    <w:p w:rsidR="003539BD" w:rsidRDefault="003539BD">
      <w:pPr>
        <w:pStyle w:val="ConsPlusNormal"/>
        <w:jc w:val="right"/>
        <w:outlineLvl w:val="0"/>
      </w:pPr>
    </w:p>
    <w:p w:rsidR="003539BD" w:rsidRDefault="003539BD">
      <w:pPr>
        <w:pStyle w:val="ConsPlusNormal"/>
        <w:jc w:val="right"/>
        <w:outlineLvl w:val="0"/>
      </w:pPr>
    </w:p>
    <w:p w:rsidR="003539BD" w:rsidRDefault="003539BD">
      <w:pPr>
        <w:pStyle w:val="ConsPlusNormal"/>
        <w:jc w:val="right"/>
        <w:outlineLvl w:val="0"/>
      </w:pPr>
    </w:p>
    <w:p w:rsidR="003539BD" w:rsidRDefault="003539BD">
      <w:pPr>
        <w:pStyle w:val="ConsPlusNormal"/>
        <w:jc w:val="right"/>
        <w:outlineLvl w:val="0"/>
      </w:pPr>
    </w:p>
    <w:p w:rsidR="003539BD" w:rsidRDefault="003539BD">
      <w:pPr>
        <w:pStyle w:val="ConsPlusNormal"/>
        <w:jc w:val="right"/>
        <w:outlineLvl w:val="0"/>
      </w:pPr>
    </w:p>
    <w:p w:rsidR="003539BD" w:rsidRDefault="003539BD">
      <w:pPr>
        <w:pStyle w:val="ConsPlusNormal"/>
        <w:jc w:val="right"/>
        <w:outlineLvl w:val="0"/>
      </w:pPr>
    </w:p>
    <w:p w:rsidR="003539BD" w:rsidRDefault="003539BD">
      <w:pPr>
        <w:pStyle w:val="ConsPlusNormal"/>
        <w:jc w:val="right"/>
        <w:outlineLvl w:val="0"/>
      </w:pPr>
    </w:p>
    <w:p w:rsidR="003539BD" w:rsidRDefault="003539BD">
      <w:pPr>
        <w:pStyle w:val="ConsPlusNormal"/>
        <w:jc w:val="right"/>
        <w:outlineLvl w:val="0"/>
      </w:pPr>
    </w:p>
    <w:p w:rsidR="00E35AB7" w:rsidRDefault="00E35AB7">
      <w:pPr>
        <w:pStyle w:val="ConsPlusNormal"/>
        <w:jc w:val="right"/>
        <w:outlineLvl w:val="0"/>
        <w:rPr>
          <w:rFonts w:ascii="Times New Roman" w:hAnsi="Times New Roman" w:cs="Times New Roman"/>
          <w:sz w:val="28"/>
          <w:szCs w:val="28"/>
        </w:rPr>
        <w:sectPr w:rsidR="00E35AB7" w:rsidSect="00E35AB7">
          <w:pgSz w:w="11906" w:h="16838"/>
          <w:pgMar w:top="1134" w:right="851" w:bottom="1134" w:left="1701" w:header="709" w:footer="709" w:gutter="0"/>
          <w:cols w:space="708"/>
          <w:docGrid w:linePitch="360"/>
        </w:sectPr>
      </w:pPr>
    </w:p>
    <w:p w:rsidR="00566934" w:rsidRPr="00E35AB7" w:rsidRDefault="0034546B">
      <w:pPr>
        <w:pStyle w:val="ConsPlusNormal"/>
        <w:jc w:val="right"/>
        <w:outlineLvl w:val="0"/>
        <w:rPr>
          <w:rFonts w:ascii="Times New Roman" w:hAnsi="Times New Roman" w:cs="Times New Roman"/>
          <w:sz w:val="28"/>
          <w:szCs w:val="28"/>
        </w:rPr>
      </w:pPr>
      <w:r w:rsidRPr="00E35AB7">
        <w:rPr>
          <w:rFonts w:ascii="Times New Roman" w:hAnsi="Times New Roman" w:cs="Times New Roman"/>
          <w:sz w:val="28"/>
          <w:szCs w:val="28"/>
        </w:rPr>
        <w:lastRenderedPageBreak/>
        <w:t>Приложение</w:t>
      </w:r>
    </w:p>
    <w:p w:rsidR="00E35AB7" w:rsidRDefault="00E35AB7" w:rsidP="00E35AB7">
      <w:pPr>
        <w:widowControl w:val="0"/>
        <w:ind w:firstLine="697"/>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E35AB7" w:rsidRDefault="00694ADC" w:rsidP="00E35AB7">
      <w:pPr>
        <w:ind w:right="-2"/>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Волошовского</w:t>
      </w:r>
      <w:r w:rsidR="00E35AB7">
        <w:rPr>
          <w:rFonts w:ascii="Times New Roman" w:eastAsia="Times New Roman" w:hAnsi="Times New Roman" w:cs="Times New Roman"/>
          <w:sz w:val="28"/>
          <w:szCs w:val="28"/>
        </w:rPr>
        <w:t xml:space="preserve"> сельского поселения</w:t>
      </w:r>
    </w:p>
    <w:p w:rsidR="00E35AB7" w:rsidRDefault="00E35AB7" w:rsidP="00E35AB7">
      <w:pPr>
        <w:ind w:right="-2"/>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Лужского муниципального района</w:t>
      </w:r>
    </w:p>
    <w:p w:rsidR="00E35AB7" w:rsidRDefault="00E35AB7" w:rsidP="00E35AB7">
      <w:pPr>
        <w:ind w:right="-2"/>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0B6EE2">
        <w:rPr>
          <w:rFonts w:ascii="Times New Roman" w:eastAsia="Times New Roman" w:hAnsi="Times New Roman" w:cs="Times New Roman"/>
          <w:sz w:val="28"/>
          <w:szCs w:val="28"/>
        </w:rPr>
        <w:t>06 июня</w:t>
      </w:r>
      <w:r>
        <w:rPr>
          <w:rFonts w:ascii="Times New Roman" w:eastAsia="Times New Roman" w:hAnsi="Times New Roman" w:cs="Times New Roman"/>
          <w:sz w:val="28"/>
          <w:szCs w:val="28"/>
        </w:rPr>
        <w:t xml:space="preserve"> 202</w:t>
      </w:r>
      <w:r w:rsidR="005C38BF">
        <w:rPr>
          <w:rFonts w:ascii="Times New Roman" w:eastAsia="Times New Roman" w:hAnsi="Times New Roman" w:cs="Times New Roman"/>
          <w:sz w:val="28"/>
          <w:szCs w:val="28"/>
        </w:rPr>
        <w:t>3</w:t>
      </w:r>
      <w:r w:rsidR="000B6EE2">
        <w:rPr>
          <w:rFonts w:ascii="Times New Roman" w:eastAsia="Times New Roman" w:hAnsi="Times New Roman" w:cs="Times New Roman"/>
          <w:sz w:val="28"/>
          <w:szCs w:val="28"/>
        </w:rPr>
        <w:t xml:space="preserve"> г. № 31</w:t>
      </w:r>
    </w:p>
    <w:p w:rsidR="00566934" w:rsidRDefault="00566934">
      <w:pPr>
        <w:pStyle w:val="ConsPlusNormal"/>
        <w:ind w:firstLine="540"/>
        <w:jc w:val="both"/>
      </w:pPr>
    </w:p>
    <w:p w:rsidR="00566934" w:rsidRPr="00E35AB7" w:rsidRDefault="00566934">
      <w:pPr>
        <w:pStyle w:val="ConsPlusTitle"/>
        <w:jc w:val="center"/>
        <w:rPr>
          <w:rFonts w:ascii="Times New Roman" w:hAnsi="Times New Roman" w:cs="Times New Roman"/>
          <w:sz w:val="28"/>
          <w:szCs w:val="28"/>
        </w:rPr>
      </w:pPr>
      <w:bookmarkStart w:id="1" w:name="P34"/>
      <w:bookmarkEnd w:id="1"/>
      <w:r w:rsidRPr="00E35AB7">
        <w:rPr>
          <w:rFonts w:ascii="Times New Roman" w:hAnsi="Times New Roman" w:cs="Times New Roman"/>
          <w:sz w:val="28"/>
          <w:szCs w:val="28"/>
        </w:rPr>
        <w:t>МЕТОДИКА</w:t>
      </w:r>
    </w:p>
    <w:p w:rsidR="00566934" w:rsidRDefault="00566934" w:rsidP="001B46F8">
      <w:pPr>
        <w:pStyle w:val="ConsPlusTitle"/>
        <w:jc w:val="center"/>
        <w:rPr>
          <w:rFonts w:ascii="Times New Roman" w:hAnsi="Times New Roman" w:cs="Times New Roman"/>
          <w:sz w:val="28"/>
          <w:szCs w:val="28"/>
        </w:rPr>
      </w:pPr>
      <w:r w:rsidRPr="00E35AB7">
        <w:rPr>
          <w:rFonts w:ascii="Times New Roman" w:hAnsi="Times New Roman" w:cs="Times New Roman"/>
          <w:sz w:val="28"/>
          <w:szCs w:val="28"/>
        </w:rPr>
        <w:t>ПРОГНОЗИРОВАНИЯ ПОСТУПЛЕНИЙ ДОХОДОВ В БЮДЖЕТ</w:t>
      </w:r>
      <w:r w:rsidR="003539BD" w:rsidRPr="00E35AB7">
        <w:rPr>
          <w:rFonts w:ascii="Times New Roman" w:hAnsi="Times New Roman" w:cs="Times New Roman"/>
          <w:sz w:val="28"/>
          <w:szCs w:val="28"/>
        </w:rPr>
        <w:t xml:space="preserve"> МУНИЦИПАЛЬНОГО </w:t>
      </w:r>
      <w:r w:rsidR="00E35AB7">
        <w:rPr>
          <w:rFonts w:ascii="Times New Roman" w:hAnsi="Times New Roman" w:cs="Times New Roman"/>
          <w:sz w:val="28"/>
          <w:szCs w:val="28"/>
        </w:rPr>
        <w:t xml:space="preserve">ОБРАЗОВАНИЯ </w:t>
      </w:r>
      <w:r w:rsidR="00694ADC">
        <w:rPr>
          <w:rFonts w:ascii="Times New Roman" w:hAnsi="Times New Roman" w:cs="Times New Roman"/>
          <w:sz w:val="28"/>
          <w:szCs w:val="28"/>
        </w:rPr>
        <w:t>ВОЛОШОВСКОЕ</w:t>
      </w:r>
      <w:r w:rsidR="00E35AB7">
        <w:rPr>
          <w:rFonts w:ascii="Times New Roman" w:hAnsi="Times New Roman" w:cs="Times New Roman"/>
          <w:sz w:val="28"/>
          <w:szCs w:val="28"/>
        </w:rPr>
        <w:t xml:space="preserve"> СЕЛЬСКОЕ ПОСЕЛЕНИЕ ЛУЖСКОГО МУНИЦИПАЛЬНОГО РАЙОНА</w:t>
      </w:r>
      <w:r w:rsidR="003539BD" w:rsidRPr="00E35AB7">
        <w:rPr>
          <w:rFonts w:ascii="Times New Roman" w:hAnsi="Times New Roman" w:cs="Times New Roman"/>
          <w:sz w:val="28"/>
          <w:szCs w:val="28"/>
        </w:rPr>
        <w:t xml:space="preserve"> </w:t>
      </w:r>
      <w:r w:rsidR="00E35AB7">
        <w:rPr>
          <w:rFonts w:ascii="Times New Roman" w:hAnsi="Times New Roman" w:cs="Times New Roman"/>
          <w:sz w:val="28"/>
          <w:szCs w:val="28"/>
        </w:rPr>
        <w:t>ЛЕНИНГРАДСКОЙ ОБЛАСТИ</w:t>
      </w:r>
    </w:p>
    <w:p w:rsidR="00387D80" w:rsidRDefault="00387D80" w:rsidP="001B46F8">
      <w:pPr>
        <w:pStyle w:val="ConsPlusTitle"/>
        <w:jc w:val="center"/>
        <w:rPr>
          <w:rFonts w:ascii="Times New Roman" w:hAnsi="Times New Roman" w:cs="Times New Roman"/>
          <w:sz w:val="28"/>
          <w:szCs w:val="28"/>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710"/>
        <w:gridCol w:w="1701"/>
        <w:gridCol w:w="2409"/>
        <w:gridCol w:w="2694"/>
        <w:gridCol w:w="992"/>
        <w:gridCol w:w="1843"/>
        <w:gridCol w:w="2551"/>
        <w:gridCol w:w="2410"/>
      </w:tblGrid>
      <w:tr w:rsidR="00566934" w:rsidTr="00D65F9A">
        <w:tc>
          <w:tcPr>
            <w:tcW w:w="425" w:type="dxa"/>
          </w:tcPr>
          <w:p w:rsidR="00566934" w:rsidRPr="00D70117" w:rsidRDefault="00566934">
            <w:pPr>
              <w:pStyle w:val="ConsPlusNormal"/>
              <w:jc w:val="center"/>
              <w:rPr>
                <w:szCs w:val="20"/>
              </w:rPr>
            </w:pPr>
            <w:r w:rsidRPr="00D70117">
              <w:rPr>
                <w:szCs w:val="20"/>
              </w:rPr>
              <w:t>N п/п</w:t>
            </w:r>
          </w:p>
        </w:tc>
        <w:tc>
          <w:tcPr>
            <w:tcW w:w="710" w:type="dxa"/>
          </w:tcPr>
          <w:p w:rsidR="00566934" w:rsidRPr="00D70117" w:rsidRDefault="00566934">
            <w:pPr>
              <w:pStyle w:val="ConsPlusNormal"/>
              <w:jc w:val="center"/>
              <w:rPr>
                <w:szCs w:val="20"/>
              </w:rPr>
            </w:pPr>
            <w:r w:rsidRPr="00D70117">
              <w:rPr>
                <w:szCs w:val="20"/>
              </w:rPr>
              <w:t>Код главного администратора доходов</w:t>
            </w:r>
          </w:p>
        </w:tc>
        <w:tc>
          <w:tcPr>
            <w:tcW w:w="1701" w:type="dxa"/>
          </w:tcPr>
          <w:p w:rsidR="00566934" w:rsidRPr="00D70117" w:rsidRDefault="00566934">
            <w:pPr>
              <w:pStyle w:val="ConsPlusNormal"/>
              <w:jc w:val="center"/>
              <w:rPr>
                <w:szCs w:val="20"/>
              </w:rPr>
            </w:pPr>
            <w:r w:rsidRPr="00D70117">
              <w:rPr>
                <w:szCs w:val="20"/>
              </w:rPr>
              <w:t>Наименование главного администратора доходов</w:t>
            </w:r>
          </w:p>
        </w:tc>
        <w:tc>
          <w:tcPr>
            <w:tcW w:w="2409" w:type="dxa"/>
          </w:tcPr>
          <w:p w:rsidR="00566934" w:rsidRPr="00D70117" w:rsidRDefault="00566934">
            <w:pPr>
              <w:pStyle w:val="ConsPlusNormal"/>
              <w:jc w:val="center"/>
              <w:rPr>
                <w:szCs w:val="20"/>
              </w:rPr>
            </w:pPr>
            <w:r w:rsidRPr="00D70117">
              <w:rPr>
                <w:szCs w:val="20"/>
              </w:rPr>
              <w:t>КБК</w:t>
            </w:r>
          </w:p>
        </w:tc>
        <w:tc>
          <w:tcPr>
            <w:tcW w:w="2694" w:type="dxa"/>
          </w:tcPr>
          <w:p w:rsidR="00566934" w:rsidRPr="00D70117" w:rsidRDefault="00566934">
            <w:pPr>
              <w:pStyle w:val="ConsPlusNormal"/>
              <w:jc w:val="center"/>
              <w:rPr>
                <w:szCs w:val="20"/>
              </w:rPr>
            </w:pPr>
            <w:r w:rsidRPr="00D70117">
              <w:rPr>
                <w:szCs w:val="20"/>
              </w:rPr>
              <w:t>Наименование КБК доходов</w:t>
            </w:r>
          </w:p>
        </w:tc>
        <w:tc>
          <w:tcPr>
            <w:tcW w:w="992" w:type="dxa"/>
          </w:tcPr>
          <w:p w:rsidR="00566934" w:rsidRPr="00D70117" w:rsidRDefault="00566934">
            <w:pPr>
              <w:pStyle w:val="ConsPlusNormal"/>
              <w:jc w:val="center"/>
              <w:rPr>
                <w:szCs w:val="20"/>
              </w:rPr>
            </w:pPr>
            <w:r w:rsidRPr="00D70117">
              <w:rPr>
                <w:szCs w:val="20"/>
              </w:rPr>
              <w:t>Наименование метода расчета</w:t>
            </w:r>
          </w:p>
        </w:tc>
        <w:tc>
          <w:tcPr>
            <w:tcW w:w="1843" w:type="dxa"/>
          </w:tcPr>
          <w:p w:rsidR="00566934" w:rsidRPr="00D70117" w:rsidRDefault="00566934">
            <w:pPr>
              <w:pStyle w:val="ConsPlusNormal"/>
              <w:jc w:val="center"/>
              <w:rPr>
                <w:szCs w:val="20"/>
              </w:rPr>
            </w:pPr>
            <w:r w:rsidRPr="00D70117">
              <w:rPr>
                <w:szCs w:val="20"/>
              </w:rPr>
              <w:t>Формула расчета</w:t>
            </w:r>
          </w:p>
        </w:tc>
        <w:tc>
          <w:tcPr>
            <w:tcW w:w="2551" w:type="dxa"/>
          </w:tcPr>
          <w:p w:rsidR="00566934" w:rsidRPr="00D70117" w:rsidRDefault="00566934">
            <w:pPr>
              <w:pStyle w:val="ConsPlusNormal"/>
              <w:jc w:val="center"/>
              <w:rPr>
                <w:szCs w:val="20"/>
              </w:rPr>
            </w:pPr>
            <w:r w:rsidRPr="00D70117">
              <w:rPr>
                <w:szCs w:val="20"/>
              </w:rPr>
              <w:t>Алгоритм расчета</w:t>
            </w:r>
          </w:p>
        </w:tc>
        <w:tc>
          <w:tcPr>
            <w:tcW w:w="2410" w:type="dxa"/>
          </w:tcPr>
          <w:p w:rsidR="00566934" w:rsidRPr="00D70117" w:rsidRDefault="00566934">
            <w:pPr>
              <w:pStyle w:val="ConsPlusNormal"/>
              <w:jc w:val="center"/>
              <w:rPr>
                <w:szCs w:val="20"/>
              </w:rPr>
            </w:pPr>
            <w:r w:rsidRPr="00D70117">
              <w:rPr>
                <w:szCs w:val="20"/>
              </w:rPr>
              <w:t>Описание показателей</w:t>
            </w:r>
          </w:p>
        </w:tc>
      </w:tr>
      <w:tr w:rsidR="00736CAC" w:rsidRPr="006E0CFC" w:rsidTr="00D65F9A">
        <w:tc>
          <w:tcPr>
            <w:tcW w:w="425" w:type="dxa"/>
          </w:tcPr>
          <w:p w:rsidR="00736CAC" w:rsidRPr="00D70117" w:rsidRDefault="00736CAC" w:rsidP="00736CAC">
            <w:pPr>
              <w:pStyle w:val="ConsPlusNormal"/>
              <w:jc w:val="center"/>
              <w:rPr>
                <w:szCs w:val="20"/>
              </w:rPr>
            </w:pPr>
            <w:r w:rsidRPr="00D70117">
              <w:rPr>
                <w:szCs w:val="20"/>
              </w:rPr>
              <w:t>1</w:t>
            </w:r>
          </w:p>
        </w:tc>
        <w:tc>
          <w:tcPr>
            <w:tcW w:w="710" w:type="dxa"/>
          </w:tcPr>
          <w:p w:rsidR="00736CAC" w:rsidRPr="00D70117" w:rsidRDefault="00736CAC" w:rsidP="00694ADC">
            <w:pPr>
              <w:pStyle w:val="ConsPlusNormal"/>
              <w:jc w:val="center"/>
              <w:rPr>
                <w:szCs w:val="20"/>
              </w:rPr>
            </w:pPr>
            <w:r w:rsidRPr="00D70117">
              <w:rPr>
                <w:szCs w:val="20"/>
              </w:rPr>
              <w:t>0</w:t>
            </w:r>
            <w:r w:rsidR="00694ADC" w:rsidRPr="00D70117">
              <w:rPr>
                <w:szCs w:val="20"/>
              </w:rPr>
              <w:t>02</w:t>
            </w:r>
          </w:p>
        </w:tc>
        <w:tc>
          <w:tcPr>
            <w:tcW w:w="1701" w:type="dxa"/>
          </w:tcPr>
          <w:p w:rsidR="00736CAC" w:rsidRPr="00D70117" w:rsidRDefault="00736CAC" w:rsidP="00D70117">
            <w:pPr>
              <w:pStyle w:val="ConsPlusNormal"/>
              <w:jc w:val="center"/>
              <w:rPr>
                <w:szCs w:val="20"/>
              </w:rPr>
            </w:pPr>
            <w:r w:rsidRPr="00D70117">
              <w:rPr>
                <w:szCs w:val="20"/>
              </w:rPr>
              <w:t xml:space="preserve">администрация </w:t>
            </w:r>
            <w:r w:rsidR="00D70117" w:rsidRPr="00D70117">
              <w:rPr>
                <w:szCs w:val="20"/>
              </w:rPr>
              <w:t>Волошовского</w:t>
            </w:r>
            <w:r w:rsidRPr="00D70117">
              <w:rPr>
                <w:szCs w:val="20"/>
              </w:rPr>
              <w:t xml:space="preserve"> сельского поселения Лужского муниципального района Ленинградской области</w:t>
            </w:r>
          </w:p>
        </w:tc>
        <w:tc>
          <w:tcPr>
            <w:tcW w:w="2409" w:type="dxa"/>
          </w:tcPr>
          <w:p w:rsidR="00736CAC" w:rsidRPr="00D70117" w:rsidRDefault="00736CAC" w:rsidP="00736CAC">
            <w:pPr>
              <w:jc w:val="center"/>
              <w:rPr>
                <w:rFonts w:ascii="Arial" w:hAnsi="Arial" w:cs="Arial"/>
                <w:sz w:val="20"/>
                <w:szCs w:val="20"/>
              </w:rPr>
            </w:pPr>
            <w:r w:rsidRPr="00D70117">
              <w:rPr>
                <w:rFonts w:ascii="Arial" w:hAnsi="Arial" w:cs="Arial"/>
                <w:sz w:val="20"/>
                <w:szCs w:val="20"/>
              </w:rPr>
              <w:t>1 08 04020 01 1000 110</w:t>
            </w:r>
          </w:p>
        </w:tc>
        <w:tc>
          <w:tcPr>
            <w:tcW w:w="2694" w:type="dxa"/>
          </w:tcPr>
          <w:p w:rsidR="00736CAC" w:rsidRPr="00D70117" w:rsidRDefault="00736CAC" w:rsidP="00736CAC">
            <w:pPr>
              <w:autoSpaceDE w:val="0"/>
              <w:autoSpaceDN w:val="0"/>
              <w:adjustRightInd w:val="0"/>
              <w:jc w:val="both"/>
              <w:rPr>
                <w:rFonts w:ascii="Arial" w:hAnsi="Arial" w:cs="Arial"/>
                <w:sz w:val="20"/>
                <w:szCs w:val="20"/>
              </w:rPr>
            </w:pPr>
            <w:r w:rsidRPr="00D70117">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vAlign w:val="center"/>
          </w:tcPr>
          <w:p w:rsidR="00736CAC" w:rsidRPr="00D70117" w:rsidRDefault="00E06521" w:rsidP="00736CAC">
            <w:pPr>
              <w:pStyle w:val="20"/>
              <w:shd w:val="clear" w:color="auto" w:fill="auto"/>
              <w:spacing w:after="120" w:line="240" w:lineRule="exact"/>
              <w:jc w:val="left"/>
              <w:rPr>
                <w:rFonts w:ascii="Arial" w:hAnsi="Arial" w:cs="Arial"/>
              </w:rPr>
            </w:pPr>
            <w:r w:rsidRPr="00D70117">
              <w:rPr>
                <w:rStyle w:val="212pt"/>
                <w:rFonts w:ascii="Arial" w:hAnsi="Arial" w:cs="Arial"/>
                <w:sz w:val="20"/>
                <w:szCs w:val="20"/>
              </w:rPr>
              <w:t>П</w:t>
            </w:r>
            <w:r w:rsidR="00736CAC" w:rsidRPr="00D70117">
              <w:rPr>
                <w:rStyle w:val="212pt"/>
                <w:rFonts w:ascii="Arial" w:hAnsi="Arial" w:cs="Arial"/>
                <w:sz w:val="20"/>
                <w:szCs w:val="20"/>
              </w:rPr>
              <w:t>рямой</w:t>
            </w:r>
            <w:r w:rsidRPr="00D70117">
              <w:rPr>
                <w:rStyle w:val="212pt"/>
                <w:rFonts w:ascii="Arial" w:hAnsi="Arial" w:cs="Arial"/>
                <w:sz w:val="20"/>
                <w:szCs w:val="20"/>
              </w:rPr>
              <w:t xml:space="preserve"> расчет</w:t>
            </w:r>
            <w:r w:rsidR="00736CAC" w:rsidRPr="00D70117">
              <w:rPr>
                <w:rStyle w:val="212pt"/>
                <w:rFonts w:ascii="Arial" w:hAnsi="Arial" w:cs="Arial"/>
                <w:sz w:val="20"/>
                <w:szCs w:val="20"/>
              </w:rPr>
              <w:t>,</w:t>
            </w:r>
          </w:p>
          <w:p w:rsidR="00736CAC" w:rsidRPr="00D70117" w:rsidRDefault="00736CAC" w:rsidP="00736CAC">
            <w:pPr>
              <w:pStyle w:val="20"/>
              <w:shd w:val="clear" w:color="auto" w:fill="auto"/>
              <w:spacing w:before="120" w:after="0" w:line="240" w:lineRule="exact"/>
              <w:jc w:val="left"/>
              <w:rPr>
                <w:rFonts w:ascii="Arial" w:hAnsi="Arial" w:cs="Arial"/>
              </w:rPr>
            </w:pPr>
            <w:r w:rsidRPr="00D70117">
              <w:rPr>
                <w:rStyle w:val="212pt"/>
                <w:rFonts w:ascii="Arial" w:hAnsi="Arial" w:cs="Arial"/>
                <w:sz w:val="20"/>
                <w:szCs w:val="20"/>
              </w:rPr>
              <w:t>усреднение</w:t>
            </w:r>
          </w:p>
        </w:tc>
        <w:tc>
          <w:tcPr>
            <w:tcW w:w="1843" w:type="dxa"/>
            <w:vAlign w:val="center"/>
          </w:tcPr>
          <w:p w:rsidR="00736CAC" w:rsidRPr="00D70117" w:rsidRDefault="00736CAC" w:rsidP="00736CAC">
            <w:pPr>
              <w:pStyle w:val="20"/>
              <w:shd w:val="clear" w:color="auto" w:fill="auto"/>
              <w:spacing w:after="0" w:line="288" w:lineRule="exact"/>
              <w:rPr>
                <w:rFonts w:ascii="Arial" w:hAnsi="Arial" w:cs="Arial"/>
              </w:rPr>
            </w:pPr>
            <w:r w:rsidRPr="00D70117">
              <w:rPr>
                <w:rStyle w:val="212pt"/>
                <w:rFonts w:ascii="Arial" w:hAnsi="Arial" w:cs="Arial"/>
                <w:sz w:val="20"/>
                <w:szCs w:val="20"/>
              </w:rPr>
              <w:t>Пгп = Кгп 1 * Ст +...Кгпп * Ст(+/-) Д,</w:t>
            </w:r>
          </w:p>
        </w:tc>
        <w:tc>
          <w:tcPr>
            <w:tcW w:w="2551" w:type="dxa"/>
          </w:tcPr>
          <w:p w:rsidR="00736CAC" w:rsidRPr="00D70117" w:rsidRDefault="00736CAC" w:rsidP="00736CAC">
            <w:pPr>
              <w:pStyle w:val="ConsPlusNormal"/>
              <w:rPr>
                <w:szCs w:val="20"/>
              </w:rPr>
            </w:pPr>
            <w:r w:rsidRPr="00D70117">
              <w:rPr>
                <w:szCs w:val="20"/>
              </w:rPr>
              <w:t>Плановые показатели устанавливаются при формировании проекта решения о бюджете</w:t>
            </w:r>
            <w:r w:rsidR="0025014F" w:rsidRPr="00D70117">
              <w:rPr>
                <w:szCs w:val="20"/>
              </w:rPr>
              <w:t xml:space="preserve"> сельского поселения</w:t>
            </w:r>
            <w:r w:rsidRPr="00D70117">
              <w:rPr>
                <w:szCs w:val="20"/>
              </w:rPr>
              <w:t xml:space="preserve"> на очередной финансовый год и на плановый период.</w:t>
            </w:r>
          </w:p>
          <w:p w:rsidR="00BC7647" w:rsidRPr="00D70117" w:rsidRDefault="00BC7647" w:rsidP="00736CAC">
            <w:pPr>
              <w:pStyle w:val="ConsPlusNormal"/>
              <w:rPr>
                <w:szCs w:val="20"/>
              </w:rPr>
            </w:pPr>
          </w:p>
          <w:p w:rsidR="00736CAC" w:rsidRPr="00D70117" w:rsidRDefault="00736CAC" w:rsidP="00736CAC">
            <w:pPr>
              <w:spacing w:after="0" w:line="226" w:lineRule="exact"/>
              <w:jc w:val="both"/>
              <w:rPr>
                <w:rFonts w:ascii="Arial" w:hAnsi="Arial" w:cs="Arial"/>
                <w:sz w:val="20"/>
                <w:szCs w:val="20"/>
              </w:rPr>
            </w:pPr>
            <w:r w:rsidRPr="00D70117">
              <w:rPr>
                <w:rFonts w:ascii="Arial" w:hAnsi="Arial" w:cs="Arial"/>
                <w:sz w:val="20"/>
                <w:szCs w:val="20"/>
              </w:rPr>
              <w:t>При расчете прогнозного объема поступлений на очередной год и плановый период учитывается сумма поступлений в бюджет</w:t>
            </w:r>
          </w:p>
          <w:p w:rsidR="00736CAC" w:rsidRPr="00D70117" w:rsidRDefault="00736CAC" w:rsidP="00736CAC">
            <w:pPr>
              <w:spacing w:after="0" w:line="226" w:lineRule="exact"/>
              <w:rPr>
                <w:rFonts w:ascii="Arial" w:hAnsi="Arial" w:cs="Arial"/>
                <w:sz w:val="20"/>
                <w:szCs w:val="20"/>
              </w:rPr>
            </w:pPr>
            <w:r w:rsidRPr="00D70117">
              <w:rPr>
                <w:rFonts w:ascii="Arial" w:hAnsi="Arial" w:cs="Arial"/>
                <w:sz w:val="20"/>
                <w:szCs w:val="20"/>
              </w:rPr>
              <w:t>государственной пошлины за последние 3 года, предшествующих текущему</w:t>
            </w:r>
          </w:p>
          <w:p w:rsidR="00736CAC" w:rsidRPr="00D70117" w:rsidRDefault="00736CAC" w:rsidP="00736CAC">
            <w:pPr>
              <w:spacing w:after="0" w:line="221" w:lineRule="exact"/>
              <w:rPr>
                <w:rFonts w:ascii="Arial" w:hAnsi="Arial" w:cs="Arial"/>
                <w:sz w:val="20"/>
                <w:szCs w:val="20"/>
              </w:rPr>
            </w:pPr>
            <w:r w:rsidRPr="00D70117">
              <w:rPr>
                <w:rFonts w:ascii="Arial" w:hAnsi="Arial" w:cs="Arial"/>
                <w:sz w:val="20"/>
                <w:szCs w:val="20"/>
              </w:rPr>
              <w:t>финансовому году по отчётных данным;</w:t>
            </w:r>
          </w:p>
          <w:p w:rsidR="00736CAC" w:rsidRPr="00D70117" w:rsidRDefault="00736CAC" w:rsidP="00736CAC">
            <w:pPr>
              <w:pStyle w:val="ConsPlusNormal"/>
              <w:rPr>
                <w:szCs w:val="20"/>
              </w:rPr>
            </w:pPr>
            <w:r w:rsidRPr="00D70117">
              <w:rPr>
                <w:szCs w:val="20"/>
              </w:rPr>
              <w:t xml:space="preserve">Расчет Кгпп </w:t>
            </w:r>
            <w:r w:rsidRPr="00D70117">
              <w:rPr>
                <w:szCs w:val="20"/>
              </w:rPr>
              <w:lastRenderedPageBreak/>
              <w:t>производится методом усреднения.</w:t>
            </w:r>
          </w:p>
        </w:tc>
        <w:tc>
          <w:tcPr>
            <w:tcW w:w="2410" w:type="dxa"/>
          </w:tcPr>
          <w:p w:rsidR="00736CAC" w:rsidRPr="00D70117" w:rsidRDefault="00736CAC" w:rsidP="00736CAC">
            <w:pPr>
              <w:spacing w:after="0" w:line="226" w:lineRule="exact"/>
              <w:rPr>
                <w:rFonts w:ascii="Arial" w:hAnsi="Arial" w:cs="Arial"/>
                <w:sz w:val="20"/>
                <w:szCs w:val="20"/>
              </w:rPr>
            </w:pPr>
            <w:r w:rsidRPr="00D70117">
              <w:rPr>
                <w:rFonts w:ascii="Arial" w:hAnsi="Arial" w:cs="Arial"/>
                <w:sz w:val="20"/>
                <w:szCs w:val="20"/>
              </w:rPr>
              <w:lastRenderedPageBreak/>
              <w:t>Пгп * сумма госпошлины, прогнозируемая к поступлению в бюджет сельского поселения, в прогнозируемом году;</w:t>
            </w:r>
          </w:p>
          <w:p w:rsidR="00736CAC" w:rsidRPr="00D70117" w:rsidRDefault="00736CAC" w:rsidP="00736CAC">
            <w:pPr>
              <w:spacing w:after="0" w:line="226" w:lineRule="exact"/>
              <w:rPr>
                <w:rFonts w:ascii="Arial" w:hAnsi="Arial" w:cs="Arial"/>
                <w:sz w:val="20"/>
                <w:szCs w:val="20"/>
              </w:rPr>
            </w:pPr>
            <w:r w:rsidRPr="00D70117">
              <w:rPr>
                <w:rFonts w:ascii="Arial" w:hAnsi="Arial" w:cs="Arial"/>
                <w:sz w:val="20"/>
                <w:szCs w:val="20"/>
              </w:rPr>
              <w:t>Кгп- прогнозируемое (расчетное) количество государственных пошлин за совершение нотариальных действий по видам, рассматриваемых должностными лицами органов местного самоуправления, единиц;</w:t>
            </w:r>
          </w:p>
          <w:p w:rsidR="00736CAC" w:rsidRPr="00D70117" w:rsidRDefault="00736CAC" w:rsidP="00736CAC">
            <w:pPr>
              <w:pStyle w:val="ConsPlusNormal"/>
              <w:rPr>
                <w:szCs w:val="20"/>
              </w:rPr>
            </w:pPr>
            <w:r w:rsidRPr="00D70117">
              <w:rPr>
                <w:szCs w:val="20"/>
              </w:rPr>
              <w:t>п - количество прогнозируемых видов госпошлин</w:t>
            </w:r>
          </w:p>
          <w:p w:rsidR="00736CAC" w:rsidRPr="00D70117" w:rsidRDefault="00736CAC" w:rsidP="00736CAC">
            <w:pPr>
              <w:spacing w:after="0" w:line="226" w:lineRule="exact"/>
              <w:rPr>
                <w:rFonts w:ascii="Arial" w:hAnsi="Arial" w:cs="Arial"/>
                <w:sz w:val="20"/>
                <w:szCs w:val="20"/>
              </w:rPr>
            </w:pPr>
            <w:r w:rsidRPr="00D70117">
              <w:rPr>
                <w:rFonts w:ascii="Arial" w:hAnsi="Arial" w:cs="Arial"/>
                <w:sz w:val="20"/>
                <w:szCs w:val="20"/>
              </w:rPr>
              <w:t>Ст - размер госпошлины по видам</w:t>
            </w:r>
          </w:p>
          <w:p w:rsidR="00736CAC" w:rsidRPr="00D70117" w:rsidRDefault="00736CAC" w:rsidP="00736CAC">
            <w:pPr>
              <w:pStyle w:val="ConsPlusNormal"/>
              <w:rPr>
                <w:szCs w:val="20"/>
              </w:rPr>
            </w:pPr>
            <w:r w:rsidRPr="00D70117">
              <w:rPr>
                <w:szCs w:val="20"/>
              </w:rPr>
              <w:lastRenderedPageBreak/>
              <w:t>Д - корректирующая сумма поступлений, учитывающая изменения законодательства Российской Федерации, фактические поступления, а также разовые операции</w:t>
            </w:r>
            <w:r w:rsidR="006F0659" w:rsidRPr="00D70117">
              <w:rPr>
                <w:szCs w:val="20"/>
              </w:rPr>
              <w:t xml:space="preserve">  (поступления, возвраты и т.д.)</w:t>
            </w:r>
          </w:p>
        </w:tc>
      </w:tr>
      <w:tr w:rsidR="00C25960" w:rsidRPr="006E0CFC" w:rsidTr="00D65F9A">
        <w:tc>
          <w:tcPr>
            <w:tcW w:w="425" w:type="dxa"/>
          </w:tcPr>
          <w:p w:rsidR="00C25960" w:rsidRPr="00D70117" w:rsidRDefault="00C25960" w:rsidP="000139C2">
            <w:pPr>
              <w:pStyle w:val="ConsPlusNormal"/>
              <w:jc w:val="center"/>
              <w:rPr>
                <w:szCs w:val="20"/>
                <w:lang w:val="en-US"/>
              </w:rPr>
            </w:pPr>
            <w:r w:rsidRPr="00D70117">
              <w:rPr>
                <w:szCs w:val="20"/>
                <w:lang w:val="en-US"/>
              </w:rPr>
              <w:lastRenderedPageBreak/>
              <w:t>2</w:t>
            </w:r>
          </w:p>
        </w:tc>
        <w:tc>
          <w:tcPr>
            <w:tcW w:w="710" w:type="dxa"/>
          </w:tcPr>
          <w:p w:rsidR="00C25960" w:rsidRPr="00D70117" w:rsidRDefault="00694ADC" w:rsidP="00993974">
            <w:pPr>
              <w:pStyle w:val="ConsPlusNormal"/>
              <w:jc w:val="center"/>
              <w:rPr>
                <w:szCs w:val="20"/>
              </w:rPr>
            </w:pPr>
            <w:r w:rsidRPr="00D70117">
              <w:rPr>
                <w:szCs w:val="20"/>
              </w:rPr>
              <w:t>002</w:t>
            </w:r>
          </w:p>
        </w:tc>
        <w:tc>
          <w:tcPr>
            <w:tcW w:w="1701" w:type="dxa"/>
          </w:tcPr>
          <w:p w:rsidR="00C25960" w:rsidRPr="00D70117" w:rsidRDefault="00C25960" w:rsidP="00993974">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C25960" w:rsidRPr="00D70117" w:rsidRDefault="00C25960" w:rsidP="00993974">
            <w:pPr>
              <w:jc w:val="center"/>
              <w:rPr>
                <w:rFonts w:ascii="Arial" w:hAnsi="Arial" w:cs="Arial"/>
                <w:sz w:val="20"/>
                <w:szCs w:val="20"/>
              </w:rPr>
            </w:pPr>
            <w:r w:rsidRPr="00D70117">
              <w:rPr>
                <w:rFonts w:ascii="Arial" w:hAnsi="Arial" w:cs="Arial"/>
                <w:sz w:val="20"/>
                <w:szCs w:val="20"/>
                <w:shd w:val="clear" w:color="auto" w:fill="FFFFFF"/>
              </w:rPr>
              <w:t>1 11 05025 10 0000 120</w:t>
            </w:r>
          </w:p>
        </w:tc>
        <w:tc>
          <w:tcPr>
            <w:tcW w:w="2694" w:type="dxa"/>
          </w:tcPr>
          <w:p w:rsidR="00C25960" w:rsidRPr="00D70117" w:rsidRDefault="00C25960" w:rsidP="00993974">
            <w:pPr>
              <w:spacing w:after="0" w:line="240" w:lineRule="auto"/>
              <w:jc w:val="both"/>
              <w:rPr>
                <w:rFonts w:ascii="Arial" w:hAnsi="Arial" w:cs="Arial"/>
                <w:sz w:val="20"/>
                <w:szCs w:val="20"/>
              </w:rPr>
            </w:pPr>
            <w:r w:rsidRPr="00D70117">
              <w:rPr>
                <w:rFonts w:ascii="Arial" w:eastAsia="Times New Roman" w:hAnsi="Arial" w:cs="Arial"/>
                <w:sz w:val="20"/>
                <w:szCs w:val="20"/>
                <w:shd w:val="clear" w:color="auto" w:fill="FFFFFF"/>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2" w:type="dxa"/>
            <w:vMerge w:val="restart"/>
            <w:vAlign w:val="center"/>
          </w:tcPr>
          <w:p w:rsidR="00C25960" w:rsidRPr="00D70117" w:rsidRDefault="00C25960" w:rsidP="00993974">
            <w:pPr>
              <w:pStyle w:val="ConsPlusNormal"/>
              <w:jc w:val="center"/>
              <w:rPr>
                <w:szCs w:val="20"/>
              </w:rPr>
            </w:pPr>
            <w:r w:rsidRPr="00D70117">
              <w:rPr>
                <w:szCs w:val="20"/>
              </w:rPr>
              <w:t>Прямой расчет</w:t>
            </w:r>
          </w:p>
        </w:tc>
        <w:tc>
          <w:tcPr>
            <w:tcW w:w="1843" w:type="dxa"/>
            <w:vMerge w:val="restart"/>
            <w:vAlign w:val="center"/>
          </w:tcPr>
          <w:p w:rsidR="00C25960" w:rsidRPr="00D70117" w:rsidRDefault="00C25960" w:rsidP="00BC7647">
            <w:pPr>
              <w:pStyle w:val="ConsPlusNormal"/>
              <w:jc w:val="center"/>
              <w:rPr>
                <w:szCs w:val="20"/>
              </w:rPr>
            </w:pPr>
            <w:r w:rsidRPr="00D70117">
              <w:rPr>
                <w:szCs w:val="20"/>
              </w:rPr>
              <w:t>Пап = АП1 х К1+... АПп х Кп + Вп</w:t>
            </w:r>
          </w:p>
        </w:tc>
        <w:tc>
          <w:tcPr>
            <w:tcW w:w="2551" w:type="dxa"/>
            <w:vMerge w:val="restart"/>
            <w:vAlign w:val="center"/>
          </w:tcPr>
          <w:p w:rsidR="00C25960" w:rsidRPr="00D70117" w:rsidRDefault="00C25960" w:rsidP="00BC7647">
            <w:pPr>
              <w:pStyle w:val="ConsPlusNormal"/>
              <w:rPr>
                <w:szCs w:val="20"/>
              </w:rPr>
            </w:pPr>
            <w:r w:rsidRPr="00D70117">
              <w:rPr>
                <w:szCs w:val="20"/>
              </w:rPr>
              <w:t xml:space="preserve">Плановые показатели устанавливаются при формировании проекта решения о бюджете </w:t>
            </w:r>
            <w:r w:rsidR="0025014F" w:rsidRPr="00D70117">
              <w:rPr>
                <w:szCs w:val="20"/>
              </w:rPr>
              <w:t xml:space="preserve">сельского поселения </w:t>
            </w:r>
            <w:r w:rsidRPr="00D70117">
              <w:rPr>
                <w:szCs w:val="20"/>
              </w:rPr>
              <w:t>на очередной финансовый год и на плановый период, и в случае необходимости при формировании проекта решения о внесении изменений в решение о бюджете</w:t>
            </w:r>
            <w:r w:rsidR="0025014F" w:rsidRPr="00D70117">
              <w:rPr>
                <w:szCs w:val="20"/>
              </w:rPr>
              <w:t xml:space="preserve"> сельского поселения</w:t>
            </w:r>
            <w:r w:rsidRPr="00D70117">
              <w:rPr>
                <w:szCs w:val="20"/>
              </w:rPr>
              <w:t>.</w:t>
            </w:r>
          </w:p>
          <w:p w:rsidR="00C25960" w:rsidRPr="00D70117" w:rsidRDefault="00C25960" w:rsidP="00BC7647">
            <w:pPr>
              <w:pStyle w:val="ConsPlusNormal"/>
              <w:rPr>
                <w:szCs w:val="20"/>
              </w:rPr>
            </w:pPr>
          </w:p>
          <w:p w:rsidR="00C25960" w:rsidRPr="00D70117" w:rsidRDefault="00C25960" w:rsidP="00BC7647">
            <w:pPr>
              <w:pStyle w:val="ConsPlusNormal"/>
              <w:rPr>
                <w:szCs w:val="20"/>
              </w:rPr>
            </w:pPr>
            <w:r w:rsidRPr="00D70117">
              <w:rPr>
                <w:szCs w:val="20"/>
              </w:rPr>
              <w:t>Учитываются размеры площади, сдаваемых объектов, ставки арендной платы, динамика отдельных показателей прогноза социально-экономического развития, иные условия договоров аренды.</w:t>
            </w:r>
          </w:p>
          <w:p w:rsidR="00C25960" w:rsidRPr="00D70117" w:rsidRDefault="00C25960" w:rsidP="00BC7647">
            <w:pPr>
              <w:pStyle w:val="ConsPlusNormal"/>
              <w:rPr>
                <w:szCs w:val="20"/>
              </w:rPr>
            </w:pPr>
            <w:r w:rsidRPr="00D70117">
              <w:rPr>
                <w:szCs w:val="20"/>
              </w:rPr>
              <w:t>Прогнозные значения на текущий финансовый год корректируются на сумму</w:t>
            </w:r>
          </w:p>
          <w:p w:rsidR="00C25960" w:rsidRPr="00D70117" w:rsidRDefault="00C25960" w:rsidP="00BC7647">
            <w:pPr>
              <w:pStyle w:val="ConsPlusNormal"/>
              <w:rPr>
                <w:szCs w:val="20"/>
              </w:rPr>
            </w:pPr>
            <w:r w:rsidRPr="00D70117">
              <w:rPr>
                <w:szCs w:val="20"/>
              </w:rPr>
              <w:t xml:space="preserve">неисполненных обязательств (недоимки), подлежащих к взысканию, по состоянию на первое число месяца, следующего за последним отчетным </w:t>
            </w:r>
            <w:r w:rsidRPr="00D70117">
              <w:rPr>
                <w:szCs w:val="20"/>
              </w:rPr>
              <w:lastRenderedPageBreak/>
              <w:t>периодом (кварталом)</w:t>
            </w:r>
          </w:p>
        </w:tc>
        <w:tc>
          <w:tcPr>
            <w:tcW w:w="2410" w:type="dxa"/>
            <w:vMerge w:val="restart"/>
            <w:vAlign w:val="center"/>
          </w:tcPr>
          <w:p w:rsidR="00C25960" w:rsidRPr="00D70117" w:rsidRDefault="00C25960" w:rsidP="00DC035A">
            <w:pPr>
              <w:pStyle w:val="ConsPlusNormal"/>
              <w:rPr>
                <w:szCs w:val="20"/>
              </w:rPr>
            </w:pPr>
            <w:r w:rsidRPr="00D70117">
              <w:rPr>
                <w:szCs w:val="20"/>
              </w:rPr>
              <w:lastRenderedPageBreak/>
              <w:t>Пап - прогноз поступления доходов от сдачи в аренду имущества;</w:t>
            </w:r>
          </w:p>
          <w:p w:rsidR="00C25960" w:rsidRPr="00D70117" w:rsidRDefault="00C25960" w:rsidP="00DC035A">
            <w:pPr>
              <w:pStyle w:val="ConsPlusNormal"/>
              <w:rPr>
                <w:szCs w:val="20"/>
              </w:rPr>
            </w:pPr>
            <w:r w:rsidRPr="00D70117">
              <w:rPr>
                <w:szCs w:val="20"/>
              </w:rPr>
              <w:t>АП - сумма арендных платежей по договорам аренды, срок уплаты которых приходится на планируемый период;</w:t>
            </w:r>
          </w:p>
          <w:p w:rsidR="00C25960" w:rsidRPr="00D70117" w:rsidRDefault="00C25960" w:rsidP="00DC035A">
            <w:pPr>
              <w:pStyle w:val="ConsPlusNormal"/>
              <w:rPr>
                <w:szCs w:val="20"/>
              </w:rPr>
            </w:pPr>
            <w:r w:rsidRPr="00D70117">
              <w:rPr>
                <w:szCs w:val="20"/>
              </w:rPr>
              <w:t>Вп - оценка выпадающих (дополнительных) доходов от сдачи в аренду имущества муниципального образования в связи с выбытием (приобретением) объектов недвижимости / земельных участков (продажа (передача) имущества / земельных участков, заключение дополнительных договоров, изменение видов целевого использования и др.);</w:t>
            </w:r>
          </w:p>
          <w:p w:rsidR="00C25960" w:rsidRPr="00D70117" w:rsidRDefault="00C25960" w:rsidP="00DC035A">
            <w:pPr>
              <w:pStyle w:val="ConsPlusNormal"/>
              <w:rPr>
                <w:szCs w:val="20"/>
              </w:rPr>
            </w:pPr>
            <w:r w:rsidRPr="00D70117">
              <w:rPr>
                <w:szCs w:val="20"/>
              </w:rPr>
              <w:t>К- коэффициент индексации ставки арендной платы</w:t>
            </w:r>
          </w:p>
          <w:p w:rsidR="00C25960" w:rsidRPr="00D70117" w:rsidRDefault="00C25960" w:rsidP="00DC035A">
            <w:pPr>
              <w:pStyle w:val="ConsPlusNormal"/>
              <w:rPr>
                <w:szCs w:val="20"/>
              </w:rPr>
            </w:pPr>
            <w:r w:rsidRPr="00D70117">
              <w:rPr>
                <w:szCs w:val="20"/>
              </w:rPr>
              <w:t xml:space="preserve"> </w:t>
            </w:r>
            <w:r w:rsidRPr="00D70117">
              <w:rPr>
                <w:szCs w:val="20"/>
                <w:lang w:val="en-US"/>
              </w:rPr>
              <w:t>n</w:t>
            </w:r>
            <w:r w:rsidRPr="00D70117">
              <w:rPr>
                <w:szCs w:val="20"/>
              </w:rPr>
              <w:t xml:space="preserve"> - количество прогнозируемых видов (договоров) аренды.</w:t>
            </w:r>
          </w:p>
        </w:tc>
      </w:tr>
      <w:tr w:rsidR="00C25960" w:rsidRPr="006E0CFC" w:rsidTr="00D65F9A">
        <w:tc>
          <w:tcPr>
            <w:tcW w:w="425" w:type="dxa"/>
          </w:tcPr>
          <w:p w:rsidR="00C25960" w:rsidRPr="00D70117" w:rsidRDefault="0025014F" w:rsidP="000139C2">
            <w:pPr>
              <w:pStyle w:val="ConsPlusNormal"/>
              <w:jc w:val="center"/>
              <w:rPr>
                <w:szCs w:val="20"/>
              </w:rPr>
            </w:pPr>
            <w:r w:rsidRPr="00D70117">
              <w:rPr>
                <w:szCs w:val="20"/>
              </w:rPr>
              <w:t>3</w:t>
            </w:r>
          </w:p>
        </w:tc>
        <w:tc>
          <w:tcPr>
            <w:tcW w:w="710" w:type="dxa"/>
          </w:tcPr>
          <w:p w:rsidR="00C25960" w:rsidRPr="00D70117" w:rsidRDefault="00694ADC" w:rsidP="00993974">
            <w:pPr>
              <w:pStyle w:val="ConsPlusNormal"/>
              <w:jc w:val="center"/>
              <w:rPr>
                <w:szCs w:val="20"/>
              </w:rPr>
            </w:pPr>
            <w:r w:rsidRPr="00D70117">
              <w:rPr>
                <w:szCs w:val="20"/>
              </w:rPr>
              <w:t>002</w:t>
            </w:r>
          </w:p>
        </w:tc>
        <w:tc>
          <w:tcPr>
            <w:tcW w:w="1701" w:type="dxa"/>
          </w:tcPr>
          <w:p w:rsidR="00C25960" w:rsidRPr="00D70117" w:rsidRDefault="00C25960" w:rsidP="00993974">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C25960" w:rsidRPr="00D70117" w:rsidRDefault="00C25960" w:rsidP="00993974">
            <w:pPr>
              <w:jc w:val="center"/>
              <w:rPr>
                <w:rFonts w:ascii="Arial" w:hAnsi="Arial" w:cs="Arial"/>
                <w:sz w:val="20"/>
                <w:szCs w:val="20"/>
              </w:rPr>
            </w:pPr>
            <w:r w:rsidRPr="00D70117">
              <w:rPr>
                <w:rFonts w:ascii="Arial" w:hAnsi="Arial" w:cs="Arial"/>
                <w:sz w:val="20"/>
                <w:szCs w:val="20"/>
              </w:rPr>
              <w:t>1 11 05035 10 0000 120</w:t>
            </w:r>
          </w:p>
        </w:tc>
        <w:tc>
          <w:tcPr>
            <w:tcW w:w="2694" w:type="dxa"/>
          </w:tcPr>
          <w:p w:rsidR="00C25960" w:rsidRPr="00D70117" w:rsidRDefault="00C25960" w:rsidP="00993974">
            <w:pPr>
              <w:spacing w:after="0" w:line="240" w:lineRule="auto"/>
              <w:jc w:val="both"/>
              <w:rPr>
                <w:rFonts w:ascii="Arial" w:hAnsi="Arial" w:cs="Arial"/>
                <w:sz w:val="20"/>
                <w:szCs w:val="20"/>
              </w:rPr>
            </w:pPr>
            <w:r w:rsidRPr="00D70117">
              <w:rPr>
                <w:rFonts w:ascii="Arial" w:eastAsia="Times New Roman" w:hAnsi="Arial" w:cs="Arial"/>
                <w:sz w:val="20"/>
                <w:szCs w:val="20"/>
                <w:shd w:val="clear" w:color="auto" w:fill="FFFFFF"/>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vMerge/>
          </w:tcPr>
          <w:p w:rsidR="00C25960" w:rsidRPr="00D70117" w:rsidRDefault="00C25960" w:rsidP="00993974">
            <w:pPr>
              <w:pStyle w:val="ConsPlusNormal"/>
              <w:jc w:val="center"/>
              <w:rPr>
                <w:szCs w:val="20"/>
              </w:rPr>
            </w:pPr>
          </w:p>
        </w:tc>
        <w:tc>
          <w:tcPr>
            <w:tcW w:w="1843" w:type="dxa"/>
            <w:vMerge/>
          </w:tcPr>
          <w:p w:rsidR="00C25960" w:rsidRPr="00D70117" w:rsidRDefault="00C25960" w:rsidP="00993974">
            <w:pPr>
              <w:pStyle w:val="ConsPlusNormal"/>
              <w:jc w:val="center"/>
              <w:rPr>
                <w:szCs w:val="20"/>
              </w:rPr>
            </w:pPr>
          </w:p>
        </w:tc>
        <w:tc>
          <w:tcPr>
            <w:tcW w:w="2551" w:type="dxa"/>
            <w:vMerge/>
          </w:tcPr>
          <w:p w:rsidR="00C25960" w:rsidRPr="00D70117" w:rsidRDefault="00C25960" w:rsidP="00993974">
            <w:pPr>
              <w:pStyle w:val="ConsPlusNormal"/>
              <w:rPr>
                <w:szCs w:val="20"/>
              </w:rPr>
            </w:pPr>
          </w:p>
        </w:tc>
        <w:tc>
          <w:tcPr>
            <w:tcW w:w="2410" w:type="dxa"/>
            <w:vMerge/>
          </w:tcPr>
          <w:p w:rsidR="00C25960" w:rsidRPr="00D70117" w:rsidRDefault="00C25960" w:rsidP="00993974">
            <w:pPr>
              <w:pStyle w:val="ConsPlusNormal"/>
              <w:rPr>
                <w:szCs w:val="20"/>
              </w:rPr>
            </w:pPr>
          </w:p>
        </w:tc>
      </w:tr>
      <w:tr w:rsidR="00D65F9A" w:rsidRPr="006E0CFC" w:rsidTr="00D65F9A">
        <w:tc>
          <w:tcPr>
            <w:tcW w:w="425" w:type="dxa"/>
          </w:tcPr>
          <w:p w:rsidR="00D65F9A" w:rsidRPr="00D70117" w:rsidRDefault="00D65F9A" w:rsidP="00D65F9A">
            <w:pPr>
              <w:pStyle w:val="ConsPlusNormal"/>
              <w:jc w:val="center"/>
              <w:rPr>
                <w:szCs w:val="20"/>
              </w:rPr>
            </w:pPr>
            <w:r w:rsidRPr="00D70117">
              <w:rPr>
                <w:szCs w:val="20"/>
              </w:rPr>
              <w:t>4</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1 11 05075 10 0000 120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Доходы от сдачи в аренду имущества, составляющего казну сельских поселений (за исключением земельных участков)</w:t>
            </w:r>
          </w:p>
        </w:tc>
        <w:tc>
          <w:tcPr>
            <w:tcW w:w="992" w:type="dxa"/>
            <w:vMerge/>
          </w:tcPr>
          <w:p w:rsidR="00D65F9A" w:rsidRPr="00D70117" w:rsidRDefault="00D65F9A" w:rsidP="00D65F9A">
            <w:pPr>
              <w:pStyle w:val="ConsPlusNormal"/>
              <w:jc w:val="center"/>
              <w:rPr>
                <w:szCs w:val="20"/>
              </w:rPr>
            </w:pPr>
          </w:p>
        </w:tc>
        <w:tc>
          <w:tcPr>
            <w:tcW w:w="1843" w:type="dxa"/>
            <w:vMerge/>
          </w:tcPr>
          <w:p w:rsidR="00D65F9A" w:rsidRPr="00D70117" w:rsidRDefault="00D65F9A" w:rsidP="00D65F9A">
            <w:pPr>
              <w:pStyle w:val="ConsPlusNormal"/>
              <w:jc w:val="center"/>
              <w:rPr>
                <w:szCs w:val="20"/>
              </w:rPr>
            </w:pPr>
          </w:p>
        </w:tc>
        <w:tc>
          <w:tcPr>
            <w:tcW w:w="2551" w:type="dxa"/>
            <w:vMerge/>
          </w:tcPr>
          <w:p w:rsidR="00D65F9A" w:rsidRPr="00D70117" w:rsidRDefault="00D65F9A" w:rsidP="00D65F9A">
            <w:pPr>
              <w:pStyle w:val="ConsPlusNormal"/>
              <w:rPr>
                <w:szCs w:val="20"/>
              </w:rPr>
            </w:pPr>
          </w:p>
        </w:tc>
        <w:tc>
          <w:tcPr>
            <w:tcW w:w="2410" w:type="dxa"/>
            <w:vMerge/>
          </w:tcPr>
          <w:p w:rsidR="00D65F9A" w:rsidRPr="00D70117" w:rsidRDefault="00D65F9A" w:rsidP="00D65F9A">
            <w:pPr>
              <w:pStyle w:val="ConsPlusNormal"/>
              <w:rPr>
                <w:szCs w:val="20"/>
              </w:rPr>
            </w:pPr>
          </w:p>
        </w:tc>
      </w:tr>
      <w:tr w:rsidR="00D65F9A" w:rsidTr="00D65F9A">
        <w:tc>
          <w:tcPr>
            <w:tcW w:w="425" w:type="dxa"/>
          </w:tcPr>
          <w:p w:rsidR="00D65F9A" w:rsidRPr="00D70117" w:rsidRDefault="00D65F9A" w:rsidP="00D65F9A">
            <w:pPr>
              <w:pStyle w:val="ConsPlusNormal"/>
              <w:jc w:val="center"/>
              <w:rPr>
                <w:szCs w:val="20"/>
              </w:rPr>
            </w:pPr>
            <w:r w:rsidRPr="00D70117">
              <w:rPr>
                <w:szCs w:val="20"/>
              </w:rPr>
              <w:lastRenderedPageBreak/>
              <w:t>5</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1 11 09045 10 0000 120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lang w:val="en-US"/>
              </w:rPr>
            </w:pPr>
            <w:r w:rsidRPr="00D70117">
              <w:rPr>
                <w:szCs w:val="20"/>
                <w:lang w:val="en-US"/>
              </w:rPr>
              <w:t>П</w:t>
            </w:r>
            <w:r w:rsidRPr="00D70117">
              <w:rPr>
                <w:szCs w:val="20"/>
              </w:rPr>
              <w:t>с</w:t>
            </w:r>
            <w:r w:rsidRPr="00D70117">
              <w:rPr>
                <w:szCs w:val="20"/>
                <w:lang w:val="en-US"/>
              </w:rPr>
              <w:t>н = Pn*(S - S</w:t>
            </w:r>
            <w:r w:rsidRPr="00D70117">
              <w:rPr>
                <w:szCs w:val="20"/>
              </w:rPr>
              <w:t>св</w:t>
            </w:r>
            <w:r w:rsidRPr="00D70117">
              <w:rPr>
                <w:szCs w:val="20"/>
                <w:lang w:val="en-US"/>
              </w:rPr>
              <w:t>)* 12 + Dnp + Вп</w:t>
            </w:r>
          </w:p>
        </w:tc>
        <w:tc>
          <w:tcPr>
            <w:tcW w:w="2551" w:type="dxa"/>
          </w:tcPr>
          <w:p w:rsidR="00D65F9A" w:rsidRPr="00D70117" w:rsidRDefault="00D65F9A" w:rsidP="00D65F9A">
            <w:pPr>
              <w:pStyle w:val="ConsPlusNormal"/>
              <w:rPr>
                <w:szCs w:val="20"/>
              </w:rPr>
            </w:pPr>
            <w:r w:rsidRPr="00D70117">
              <w:rPr>
                <w:szCs w:val="20"/>
              </w:rPr>
              <w:t>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p w:rsidR="00D65F9A" w:rsidRPr="00D70117" w:rsidRDefault="00D65F9A" w:rsidP="00D65F9A">
            <w:pPr>
              <w:pStyle w:val="ConsPlusNormal"/>
              <w:rPr>
                <w:szCs w:val="20"/>
              </w:rPr>
            </w:pPr>
          </w:p>
        </w:tc>
        <w:tc>
          <w:tcPr>
            <w:tcW w:w="2410" w:type="dxa"/>
          </w:tcPr>
          <w:p w:rsidR="00D65F9A" w:rsidRPr="00D70117" w:rsidRDefault="00D65F9A" w:rsidP="00D65F9A">
            <w:pPr>
              <w:pStyle w:val="ConsPlusNormal"/>
              <w:rPr>
                <w:szCs w:val="20"/>
              </w:rPr>
            </w:pPr>
            <w:r w:rsidRPr="00D70117">
              <w:rPr>
                <w:szCs w:val="20"/>
              </w:rPr>
              <w:t>Псн — сумма поступлений платы, а пользование жилыми помещениями (плата за наем) на условиях договоров найма на очередной финансовый год;</w:t>
            </w:r>
          </w:p>
          <w:p w:rsidR="00D65F9A" w:rsidRPr="00D70117" w:rsidRDefault="00D65F9A" w:rsidP="00D65F9A">
            <w:pPr>
              <w:pStyle w:val="ConsPlusNormal"/>
              <w:rPr>
                <w:szCs w:val="20"/>
              </w:rPr>
            </w:pPr>
            <w:r w:rsidRPr="00D70117">
              <w:rPr>
                <w:szCs w:val="20"/>
              </w:rPr>
              <w:t>Рп - размер платы за пользование жилым помещением (плата за наем) для нанимателей жилых помещений по договорам социального найма и договорам найма специализированных жилых помещений (служебные жилые помещения) в месяц за один квадратный метр общей площади жилого помещения;</w:t>
            </w:r>
          </w:p>
          <w:p w:rsidR="00D65F9A" w:rsidRPr="00D70117" w:rsidRDefault="00D65F9A" w:rsidP="00D65F9A">
            <w:pPr>
              <w:pStyle w:val="ConsPlusNormal"/>
              <w:rPr>
                <w:szCs w:val="20"/>
              </w:rPr>
            </w:pPr>
            <w:r w:rsidRPr="00D70117">
              <w:rPr>
                <w:szCs w:val="20"/>
              </w:rPr>
              <w:t>S - площадь жилых помещений муниципального жилищного фонда;</w:t>
            </w:r>
          </w:p>
          <w:p w:rsidR="00D65F9A" w:rsidRPr="00D70117" w:rsidRDefault="00D65F9A" w:rsidP="00D65F9A">
            <w:pPr>
              <w:pStyle w:val="ConsPlusNormal"/>
              <w:rPr>
                <w:szCs w:val="20"/>
              </w:rPr>
            </w:pPr>
            <w:r w:rsidRPr="00D70117">
              <w:rPr>
                <w:szCs w:val="20"/>
              </w:rPr>
              <w:t>Sсв. - площадь жилых помещений, не переданных по договорам социального найма (свободных) или жилых помещений, на которые не начисляется социальный найм в предусмотренных нормативными актами случаях;</w:t>
            </w:r>
          </w:p>
          <w:p w:rsidR="00D65F9A" w:rsidRPr="00D70117" w:rsidRDefault="00D65F9A" w:rsidP="00D65F9A">
            <w:pPr>
              <w:pStyle w:val="ConsPlusNormal"/>
              <w:rPr>
                <w:szCs w:val="20"/>
              </w:rPr>
            </w:pPr>
            <w:r w:rsidRPr="00D70117">
              <w:rPr>
                <w:szCs w:val="20"/>
              </w:rPr>
              <w:t>Dnp - прогнозируемая сумма взыскания дебиторской задолженности по договорам найма на очередной финансовый год;</w:t>
            </w:r>
          </w:p>
          <w:p w:rsidR="00D65F9A" w:rsidRPr="00D70117" w:rsidRDefault="00D65F9A" w:rsidP="00D65F9A">
            <w:pPr>
              <w:pStyle w:val="ConsPlusNormal"/>
              <w:rPr>
                <w:szCs w:val="20"/>
              </w:rPr>
            </w:pPr>
            <w:r w:rsidRPr="00D70117">
              <w:rPr>
                <w:szCs w:val="20"/>
              </w:rPr>
              <w:lastRenderedPageBreak/>
              <w:t>Вп - оценка выпадающих (дополнительных) доходов в связи с выбытием (поступлением) объектов жилищного фонда, заключение дополнительных договоров идр.)</w:t>
            </w:r>
          </w:p>
        </w:tc>
      </w:tr>
      <w:tr w:rsidR="00E70526" w:rsidTr="00D65F9A">
        <w:tc>
          <w:tcPr>
            <w:tcW w:w="425" w:type="dxa"/>
          </w:tcPr>
          <w:p w:rsidR="00E70526" w:rsidRPr="00D70117" w:rsidRDefault="0025014F" w:rsidP="000139C2">
            <w:pPr>
              <w:pStyle w:val="ConsPlusNormal"/>
              <w:jc w:val="center"/>
              <w:rPr>
                <w:szCs w:val="20"/>
              </w:rPr>
            </w:pPr>
            <w:r w:rsidRPr="00D70117">
              <w:rPr>
                <w:szCs w:val="20"/>
              </w:rPr>
              <w:lastRenderedPageBreak/>
              <w:t>6</w:t>
            </w:r>
          </w:p>
        </w:tc>
        <w:tc>
          <w:tcPr>
            <w:tcW w:w="710" w:type="dxa"/>
          </w:tcPr>
          <w:p w:rsidR="00E70526" w:rsidRPr="00D70117" w:rsidRDefault="00694ADC" w:rsidP="00E70526">
            <w:pPr>
              <w:jc w:val="center"/>
              <w:rPr>
                <w:rFonts w:ascii="Arial" w:hAnsi="Arial" w:cs="Arial"/>
                <w:sz w:val="20"/>
                <w:szCs w:val="20"/>
              </w:rPr>
            </w:pPr>
            <w:r w:rsidRPr="00D70117">
              <w:rPr>
                <w:rFonts w:ascii="Arial" w:hAnsi="Arial" w:cs="Arial"/>
                <w:sz w:val="20"/>
                <w:szCs w:val="20"/>
              </w:rPr>
              <w:t>002</w:t>
            </w:r>
          </w:p>
        </w:tc>
        <w:tc>
          <w:tcPr>
            <w:tcW w:w="1701" w:type="dxa"/>
          </w:tcPr>
          <w:p w:rsidR="00E70526" w:rsidRPr="00D70117" w:rsidRDefault="00E70526" w:rsidP="00E70526">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E70526" w:rsidRPr="00D70117" w:rsidRDefault="00E70526" w:rsidP="00E70526">
            <w:pPr>
              <w:jc w:val="center"/>
              <w:rPr>
                <w:rFonts w:ascii="Arial" w:hAnsi="Arial" w:cs="Arial"/>
                <w:sz w:val="20"/>
                <w:szCs w:val="20"/>
              </w:rPr>
            </w:pPr>
            <w:r w:rsidRPr="00D70117">
              <w:rPr>
                <w:rFonts w:ascii="Arial" w:hAnsi="Arial" w:cs="Arial"/>
                <w:sz w:val="20"/>
                <w:szCs w:val="20"/>
              </w:rPr>
              <w:t>1 13 01995 10 0000 130</w:t>
            </w:r>
          </w:p>
        </w:tc>
        <w:tc>
          <w:tcPr>
            <w:tcW w:w="2694" w:type="dxa"/>
          </w:tcPr>
          <w:p w:rsidR="00E70526" w:rsidRPr="00D70117" w:rsidRDefault="00E70526" w:rsidP="00E70526">
            <w:pPr>
              <w:jc w:val="both"/>
              <w:rPr>
                <w:rFonts w:ascii="Arial" w:hAnsi="Arial" w:cs="Arial"/>
                <w:sz w:val="20"/>
                <w:szCs w:val="20"/>
              </w:rPr>
            </w:pPr>
            <w:r w:rsidRPr="00D70117">
              <w:rPr>
                <w:rFonts w:ascii="Arial" w:hAnsi="Arial" w:cs="Arial"/>
                <w:color w:val="222222"/>
                <w:sz w:val="20"/>
                <w:szCs w:val="20"/>
                <w:shd w:val="clear" w:color="auto" w:fill="FFFFFF"/>
              </w:rPr>
              <w:t>Прочие доходы от оказания платных услуг (работ) получателями средств бюджетов сельских поселений</w:t>
            </w:r>
          </w:p>
        </w:tc>
        <w:tc>
          <w:tcPr>
            <w:tcW w:w="992" w:type="dxa"/>
          </w:tcPr>
          <w:p w:rsidR="00E70526" w:rsidRPr="00D70117" w:rsidRDefault="00E70526" w:rsidP="00E70526">
            <w:pPr>
              <w:pStyle w:val="ConsPlusNormal"/>
              <w:jc w:val="center"/>
              <w:rPr>
                <w:szCs w:val="20"/>
              </w:rPr>
            </w:pPr>
            <w:r w:rsidRPr="00D70117">
              <w:rPr>
                <w:szCs w:val="20"/>
              </w:rPr>
              <w:t>Прямой расчет</w:t>
            </w:r>
            <w:r w:rsidR="002C0958" w:rsidRPr="00D70117">
              <w:rPr>
                <w:szCs w:val="20"/>
              </w:rPr>
              <w:t>, усреднение</w:t>
            </w:r>
          </w:p>
        </w:tc>
        <w:tc>
          <w:tcPr>
            <w:tcW w:w="1843" w:type="dxa"/>
          </w:tcPr>
          <w:p w:rsidR="00E70526" w:rsidRPr="00D70117" w:rsidRDefault="002C0958" w:rsidP="00E70526">
            <w:pPr>
              <w:pStyle w:val="ConsPlusNormal"/>
              <w:jc w:val="center"/>
              <w:rPr>
                <w:szCs w:val="20"/>
              </w:rPr>
            </w:pPr>
            <w:r w:rsidRPr="00D70117">
              <w:rPr>
                <w:szCs w:val="20"/>
              </w:rPr>
              <w:t>Ппу = ПУ1 * С1 + ПУ2 * С2+...+Вп</w:t>
            </w:r>
          </w:p>
        </w:tc>
        <w:tc>
          <w:tcPr>
            <w:tcW w:w="2551" w:type="dxa"/>
            <w:shd w:val="clear" w:color="auto" w:fill="auto"/>
          </w:tcPr>
          <w:p w:rsidR="00E70526" w:rsidRPr="00D70117" w:rsidRDefault="00E70526" w:rsidP="002C0958">
            <w:pPr>
              <w:pStyle w:val="ConsPlusNormal"/>
              <w:rPr>
                <w:szCs w:val="20"/>
              </w:rPr>
            </w:pPr>
            <w:r w:rsidRPr="00D70117">
              <w:rPr>
                <w:szCs w:val="20"/>
              </w:rPr>
              <w:t xml:space="preserve">Плановые показатели устанавливаются при формировании проекта решения о бюджете </w:t>
            </w:r>
            <w:r w:rsidR="0025014F" w:rsidRPr="00D70117">
              <w:rPr>
                <w:szCs w:val="20"/>
              </w:rPr>
              <w:t xml:space="preserve">сельского поселения </w:t>
            </w:r>
            <w:r w:rsidRPr="00D70117">
              <w:rPr>
                <w:szCs w:val="20"/>
              </w:rPr>
              <w:t>на очередной финансовый год и на плановый период, и в случае необходимости при формировании проекта решения о внесении изменений в решение о</w:t>
            </w:r>
            <w:r w:rsidR="002C0958" w:rsidRPr="00D70117">
              <w:rPr>
                <w:szCs w:val="20"/>
              </w:rPr>
              <w:t xml:space="preserve"> бюджете</w:t>
            </w:r>
            <w:r w:rsidR="0025014F" w:rsidRPr="00D70117">
              <w:rPr>
                <w:szCs w:val="20"/>
              </w:rPr>
              <w:t xml:space="preserve"> сельского поселения</w:t>
            </w:r>
            <w:r w:rsidR="002C0958" w:rsidRPr="00D70117">
              <w:rPr>
                <w:szCs w:val="20"/>
              </w:rPr>
              <w:t>.</w:t>
            </w:r>
          </w:p>
          <w:p w:rsidR="00D65F9A" w:rsidRPr="00D70117" w:rsidRDefault="00D65F9A" w:rsidP="002C0958">
            <w:pPr>
              <w:pStyle w:val="ConsPlusNormal"/>
              <w:rPr>
                <w:szCs w:val="20"/>
              </w:rPr>
            </w:pPr>
          </w:p>
          <w:p w:rsidR="002C0958" w:rsidRPr="00D70117" w:rsidRDefault="002C0958" w:rsidP="002C0958">
            <w:pPr>
              <w:pStyle w:val="ConsPlusNormal"/>
              <w:rPr>
                <w:szCs w:val="20"/>
              </w:rPr>
            </w:pPr>
            <w:r w:rsidRPr="00D70117">
              <w:rPr>
                <w:szCs w:val="20"/>
              </w:rPr>
              <w:t>При</w:t>
            </w:r>
            <w:r w:rsidRPr="00D70117">
              <w:rPr>
                <w:szCs w:val="20"/>
              </w:rPr>
              <w:tab/>
              <w:t>расчете</w:t>
            </w:r>
          </w:p>
          <w:p w:rsidR="002C0958" w:rsidRPr="00D70117" w:rsidRDefault="002C0958" w:rsidP="002C0958">
            <w:pPr>
              <w:pStyle w:val="ConsPlusNormal"/>
              <w:rPr>
                <w:szCs w:val="20"/>
              </w:rPr>
            </w:pPr>
            <w:r w:rsidRPr="00D70117">
              <w:rPr>
                <w:szCs w:val="20"/>
              </w:rPr>
              <w:t>прогнозного объема поступлений на очередной год и плановый период учитывается среднее количество планируемых платных услуг(работ) каждого вида, определяемое на основании статистических данных за последние 3 года предшествующих текущему</w:t>
            </w:r>
          </w:p>
          <w:p w:rsidR="002C0958" w:rsidRPr="00D70117" w:rsidRDefault="002C0958" w:rsidP="002C0958">
            <w:pPr>
              <w:pStyle w:val="ConsPlusNormal"/>
              <w:rPr>
                <w:szCs w:val="20"/>
              </w:rPr>
            </w:pPr>
            <w:r w:rsidRPr="00D70117">
              <w:rPr>
                <w:szCs w:val="20"/>
              </w:rPr>
              <w:t xml:space="preserve">финансовому году (или за весь период оказания услуг (работ) в случаи, если он не превышал три года); Расчет ПУ производится методом </w:t>
            </w:r>
            <w:r w:rsidRPr="00D70117">
              <w:rPr>
                <w:szCs w:val="20"/>
              </w:rPr>
              <w:lastRenderedPageBreak/>
              <w:t>усреднения</w:t>
            </w:r>
          </w:p>
        </w:tc>
        <w:tc>
          <w:tcPr>
            <w:tcW w:w="2410" w:type="dxa"/>
          </w:tcPr>
          <w:p w:rsidR="002C0958" w:rsidRPr="00D70117" w:rsidRDefault="002C0958" w:rsidP="002C0958">
            <w:pPr>
              <w:pStyle w:val="ConsPlusNormal"/>
              <w:rPr>
                <w:szCs w:val="20"/>
              </w:rPr>
            </w:pPr>
            <w:r w:rsidRPr="00D70117">
              <w:rPr>
                <w:szCs w:val="20"/>
              </w:rPr>
              <w:lastRenderedPageBreak/>
              <w:t>Ппу - прогнозный объем платных услуг (работ);</w:t>
            </w:r>
          </w:p>
          <w:p w:rsidR="002C0958" w:rsidRPr="00D70117" w:rsidRDefault="002C0958" w:rsidP="002C0958">
            <w:pPr>
              <w:pStyle w:val="ConsPlusNormal"/>
              <w:rPr>
                <w:szCs w:val="20"/>
              </w:rPr>
            </w:pPr>
            <w:r w:rsidRPr="00D70117">
              <w:rPr>
                <w:szCs w:val="20"/>
              </w:rPr>
              <w:t>ПУ - количество планируемых платных услуг (работ) каждого вида;</w:t>
            </w:r>
          </w:p>
          <w:p w:rsidR="002C0958" w:rsidRPr="00D70117" w:rsidRDefault="002C0958" w:rsidP="002C0958">
            <w:pPr>
              <w:pStyle w:val="ConsPlusNormal"/>
              <w:rPr>
                <w:szCs w:val="20"/>
              </w:rPr>
            </w:pPr>
            <w:r w:rsidRPr="00D70117">
              <w:rPr>
                <w:szCs w:val="20"/>
              </w:rPr>
              <w:t>С - стоимость платных услуг (работ) каждого вида с улетом изменений, запланированных на очередной финансовый год и плановый период;</w:t>
            </w:r>
          </w:p>
          <w:p w:rsidR="00E70526" w:rsidRPr="00D70117" w:rsidRDefault="002C0958" w:rsidP="002C0958">
            <w:pPr>
              <w:pStyle w:val="ConsPlusNormal"/>
              <w:rPr>
                <w:szCs w:val="20"/>
              </w:rPr>
            </w:pPr>
            <w:r w:rsidRPr="00D70117">
              <w:rPr>
                <w:szCs w:val="20"/>
              </w:rPr>
              <w:t>Вп - учитывающая изменения законодательства Российской Федерации, изменения других нормативных актов, фактические поступления, а также разовые операции.</w:t>
            </w:r>
          </w:p>
        </w:tc>
      </w:tr>
      <w:tr w:rsidR="00D65F9A" w:rsidTr="00D65F9A">
        <w:tc>
          <w:tcPr>
            <w:tcW w:w="425" w:type="dxa"/>
          </w:tcPr>
          <w:p w:rsidR="00D65F9A" w:rsidRPr="00D70117" w:rsidRDefault="00D65F9A" w:rsidP="00D65F9A">
            <w:pPr>
              <w:pStyle w:val="ConsPlusNormal"/>
              <w:jc w:val="center"/>
              <w:rPr>
                <w:szCs w:val="20"/>
              </w:rPr>
            </w:pPr>
            <w:r w:rsidRPr="00D70117">
              <w:rPr>
                <w:szCs w:val="20"/>
              </w:rPr>
              <w:lastRenderedPageBreak/>
              <w:t>7</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color w:val="FF0000"/>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1 13 02995 10 0000 130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Прочие доходы от компенсации затрат бюджетов сельских поселений</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pStyle w:val="ConsPlusNormal"/>
              <w:rPr>
                <w:szCs w:val="20"/>
              </w:rPr>
            </w:pPr>
            <w:r w:rsidRPr="00D70117">
              <w:rPr>
                <w:szCs w:val="20"/>
              </w:rPr>
              <w:t>Плановые показатели могут устанавливаться при формировании проекта решения о внесении изменений в решение о бюджете сельского поселения на очередной финансовый год и на плановый период с учетом фактически поступивших доходов в текущем финансовом году</w:t>
            </w:r>
          </w:p>
        </w:tc>
        <w:tc>
          <w:tcPr>
            <w:tcW w:w="2410" w:type="dxa"/>
          </w:tcPr>
          <w:p w:rsidR="00D65F9A" w:rsidRPr="00D70117" w:rsidRDefault="00D65F9A" w:rsidP="00D65F9A">
            <w:pPr>
              <w:pStyle w:val="ConsPlusNormal"/>
              <w:rPr>
                <w:szCs w:val="20"/>
              </w:rPr>
            </w:pPr>
            <w:r w:rsidRPr="00D70117">
              <w:rPr>
                <w:szCs w:val="20"/>
              </w:rPr>
              <w:t>Объем фактически поступивших доходов в бюджет сельского поселения в текущем финансовом году</w:t>
            </w:r>
          </w:p>
        </w:tc>
      </w:tr>
      <w:tr w:rsidR="00D65F9A" w:rsidTr="00D65F9A">
        <w:tc>
          <w:tcPr>
            <w:tcW w:w="425" w:type="dxa"/>
          </w:tcPr>
          <w:p w:rsidR="00D65F9A" w:rsidRPr="00D70117" w:rsidRDefault="00D65F9A" w:rsidP="00D65F9A">
            <w:pPr>
              <w:pStyle w:val="ConsPlusNormal"/>
              <w:jc w:val="center"/>
              <w:rPr>
                <w:szCs w:val="20"/>
              </w:rPr>
            </w:pPr>
            <w:r w:rsidRPr="00D70117">
              <w:rPr>
                <w:szCs w:val="20"/>
              </w:rPr>
              <w:t>8</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1 14 01050 10 0000 410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Доходы от продажи квартир, находящихся в собственности сельских поселений</w:t>
            </w:r>
          </w:p>
        </w:tc>
        <w:tc>
          <w:tcPr>
            <w:tcW w:w="992" w:type="dxa"/>
            <w:vMerge w:val="restart"/>
            <w:vAlign w:val="center"/>
          </w:tcPr>
          <w:p w:rsidR="00D65F9A" w:rsidRPr="00D70117" w:rsidRDefault="00D65F9A" w:rsidP="00D65F9A">
            <w:pPr>
              <w:pStyle w:val="ConsPlusNormal"/>
              <w:jc w:val="center"/>
              <w:rPr>
                <w:szCs w:val="20"/>
              </w:rPr>
            </w:pPr>
            <w:r w:rsidRPr="00D70117">
              <w:rPr>
                <w:szCs w:val="20"/>
              </w:rPr>
              <w:t>Прямой расчет</w:t>
            </w:r>
          </w:p>
          <w:p w:rsidR="00D65F9A" w:rsidRPr="00D70117" w:rsidRDefault="00D65F9A" w:rsidP="00D65F9A">
            <w:pPr>
              <w:pStyle w:val="ConsPlusNormal"/>
              <w:jc w:val="center"/>
              <w:rPr>
                <w:szCs w:val="20"/>
              </w:rPr>
            </w:pPr>
          </w:p>
        </w:tc>
        <w:tc>
          <w:tcPr>
            <w:tcW w:w="1843" w:type="dxa"/>
            <w:vMerge w:val="restart"/>
            <w:vAlign w:val="center"/>
          </w:tcPr>
          <w:p w:rsidR="00D65F9A" w:rsidRPr="00D70117" w:rsidRDefault="00D65F9A" w:rsidP="00D65F9A">
            <w:pPr>
              <w:rPr>
                <w:rFonts w:ascii="Arial" w:hAnsi="Arial" w:cs="Arial"/>
                <w:sz w:val="20"/>
                <w:szCs w:val="20"/>
              </w:rPr>
            </w:pPr>
            <w:r w:rsidRPr="00D70117">
              <w:rPr>
                <w:rFonts w:ascii="Arial" w:hAnsi="Arial" w:cs="Arial"/>
                <w:sz w:val="20"/>
                <w:szCs w:val="20"/>
              </w:rPr>
              <w:t>РИ = Ст * Пл + Ррп</w:t>
            </w:r>
          </w:p>
        </w:tc>
        <w:tc>
          <w:tcPr>
            <w:tcW w:w="2551" w:type="dxa"/>
            <w:vMerge w:val="restart"/>
            <w:vAlign w:val="center"/>
          </w:tcPr>
          <w:p w:rsidR="00D65F9A" w:rsidRPr="00D70117" w:rsidRDefault="00D65F9A" w:rsidP="00D65F9A">
            <w:pPr>
              <w:pStyle w:val="ConsPlusNormal"/>
              <w:rPr>
                <w:szCs w:val="20"/>
              </w:rPr>
            </w:pPr>
            <w:r w:rsidRPr="00D70117">
              <w:rPr>
                <w:szCs w:val="20"/>
              </w:rPr>
              <w:t>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p w:rsidR="00D65F9A" w:rsidRPr="00D70117" w:rsidRDefault="00D65F9A" w:rsidP="00D65F9A">
            <w:pPr>
              <w:pStyle w:val="ConsPlusNormal"/>
              <w:rPr>
                <w:szCs w:val="20"/>
              </w:rPr>
            </w:pPr>
          </w:p>
          <w:p w:rsidR="00D65F9A" w:rsidRPr="00D70117" w:rsidRDefault="00D65F9A" w:rsidP="00D65F9A">
            <w:pPr>
              <w:pStyle w:val="ConsPlusNormal"/>
              <w:rPr>
                <w:szCs w:val="20"/>
              </w:rPr>
            </w:pPr>
            <w:r w:rsidRPr="00D70117">
              <w:rPr>
                <w:szCs w:val="20"/>
              </w:rPr>
              <w:t>Прогнозируется на основании</w:t>
            </w:r>
          </w:p>
          <w:p w:rsidR="00D65F9A" w:rsidRPr="00D70117" w:rsidRDefault="00D65F9A" w:rsidP="00D65F9A">
            <w:pPr>
              <w:pStyle w:val="ConsPlusNormal"/>
              <w:rPr>
                <w:szCs w:val="20"/>
              </w:rPr>
            </w:pPr>
            <w:r w:rsidRPr="00D70117">
              <w:rPr>
                <w:szCs w:val="20"/>
              </w:rPr>
              <w:t>прогнозного плана приватизации муниципального имущества, исходя из средней стоимости одного квадратного метра объектов недвижимости, сложившейся по результатам торгов текущего года, и с учетом иных факторов,</w:t>
            </w:r>
          </w:p>
          <w:p w:rsidR="00D65F9A" w:rsidRPr="00D70117" w:rsidRDefault="00D65F9A" w:rsidP="00D65F9A">
            <w:pPr>
              <w:pStyle w:val="ConsPlusNormal"/>
              <w:rPr>
                <w:szCs w:val="20"/>
              </w:rPr>
            </w:pPr>
            <w:r w:rsidRPr="00D70117">
              <w:rPr>
                <w:szCs w:val="20"/>
              </w:rPr>
              <w:t xml:space="preserve">влияющих на формирование цен на </w:t>
            </w:r>
            <w:r w:rsidRPr="00D70117">
              <w:rPr>
                <w:szCs w:val="20"/>
              </w:rPr>
              <w:lastRenderedPageBreak/>
              <w:t>объекты недвижимости. Администратор доходов при планировании доходов от реализации имущества вправе учесть риски, связанные с отсутствием спроса на объекты, запланированные к реализации.</w:t>
            </w:r>
          </w:p>
          <w:p w:rsidR="00D65F9A" w:rsidRPr="00D70117" w:rsidRDefault="00D65F9A" w:rsidP="00D65F9A">
            <w:pPr>
              <w:rPr>
                <w:rFonts w:ascii="Arial" w:hAnsi="Arial" w:cs="Arial"/>
                <w:sz w:val="20"/>
                <w:szCs w:val="20"/>
              </w:rPr>
            </w:pPr>
          </w:p>
        </w:tc>
        <w:tc>
          <w:tcPr>
            <w:tcW w:w="2410" w:type="dxa"/>
            <w:vMerge w:val="restart"/>
            <w:vAlign w:val="center"/>
          </w:tcPr>
          <w:p w:rsidR="00D65F9A" w:rsidRPr="00D70117" w:rsidRDefault="00D65F9A" w:rsidP="00D65F9A">
            <w:pPr>
              <w:pStyle w:val="ConsPlusNormal"/>
              <w:rPr>
                <w:szCs w:val="20"/>
              </w:rPr>
            </w:pPr>
            <w:r w:rsidRPr="00D70117">
              <w:rPr>
                <w:szCs w:val="20"/>
              </w:rPr>
              <w:lastRenderedPageBreak/>
              <w:t>РИ - объем доходов от реализации имущества, прогнозируемый к поступлению в бюджет поселения в очередном финансовом году;</w:t>
            </w:r>
          </w:p>
          <w:p w:rsidR="00D65F9A" w:rsidRPr="00D70117" w:rsidRDefault="00D65F9A" w:rsidP="00D65F9A">
            <w:pPr>
              <w:pStyle w:val="ConsPlusNormal"/>
              <w:rPr>
                <w:szCs w:val="20"/>
              </w:rPr>
            </w:pPr>
            <w:r w:rsidRPr="00D70117">
              <w:rPr>
                <w:szCs w:val="20"/>
              </w:rPr>
              <w:t>Ст - средняя стоимость одного квадратного метра (единицы) объектов недвижимости (основных средств), сложившаяся по результатам торгов, проведенных в году, предшествующем расчетному;</w:t>
            </w:r>
          </w:p>
          <w:p w:rsidR="00D65F9A" w:rsidRPr="00D70117" w:rsidRDefault="00D65F9A" w:rsidP="00D65F9A">
            <w:pPr>
              <w:pStyle w:val="ConsPlusNormal"/>
              <w:rPr>
                <w:szCs w:val="20"/>
              </w:rPr>
            </w:pPr>
            <w:r w:rsidRPr="00D70117">
              <w:rPr>
                <w:szCs w:val="20"/>
              </w:rPr>
              <w:t>Пл - площадь объектов недвижимости (количество объектов основных средств), подлежащих реализации в очередном финансовом году;</w:t>
            </w:r>
          </w:p>
          <w:p w:rsidR="00D65F9A" w:rsidRPr="00D70117" w:rsidRDefault="00D65F9A" w:rsidP="00D65F9A">
            <w:pPr>
              <w:rPr>
                <w:rFonts w:ascii="Arial" w:hAnsi="Arial" w:cs="Arial"/>
                <w:sz w:val="20"/>
                <w:szCs w:val="20"/>
              </w:rPr>
            </w:pPr>
            <w:r w:rsidRPr="00D70117">
              <w:rPr>
                <w:rFonts w:ascii="Arial" w:hAnsi="Arial" w:cs="Arial"/>
                <w:sz w:val="20"/>
                <w:szCs w:val="20"/>
              </w:rPr>
              <w:t xml:space="preserve">Ррп - сумма доходов от реализации муниципального имущества, прогнозируемая к поступлению в расчетном году в </w:t>
            </w:r>
            <w:r w:rsidRPr="00D70117">
              <w:rPr>
                <w:rFonts w:ascii="Arial" w:hAnsi="Arial" w:cs="Arial"/>
                <w:sz w:val="20"/>
                <w:szCs w:val="20"/>
              </w:rPr>
              <w:lastRenderedPageBreak/>
              <w:t>соответствии с установленными графиками рассрочки платежей, в части имущества, продажа которого осуществлена в годы, предшествующие расчетному.</w:t>
            </w:r>
          </w:p>
        </w:tc>
      </w:tr>
      <w:tr w:rsidR="00D65F9A" w:rsidTr="00D65F9A">
        <w:tc>
          <w:tcPr>
            <w:tcW w:w="425" w:type="dxa"/>
          </w:tcPr>
          <w:p w:rsidR="00D65F9A" w:rsidRPr="00D70117" w:rsidRDefault="00D65F9A" w:rsidP="00D65F9A">
            <w:pPr>
              <w:pStyle w:val="ConsPlusNormal"/>
              <w:jc w:val="center"/>
              <w:rPr>
                <w:szCs w:val="20"/>
              </w:rPr>
            </w:pPr>
            <w:r w:rsidRPr="00D70117">
              <w:rPr>
                <w:szCs w:val="20"/>
              </w:rPr>
              <w:t>9</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1 14 02052 10 0000 410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92" w:type="dxa"/>
            <w:vMerge/>
          </w:tcPr>
          <w:p w:rsidR="00D65F9A" w:rsidRPr="00D70117" w:rsidRDefault="00D65F9A" w:rsidP="00D65F9A">
            <w:pPr>
              <w:rPr>
                <w:rFonts w:ascii="Arial" w:hAnsi="Arial" w:cs="Arial"/>
                <w:sz w:val="20"/>
                <w:szCs w:val="20"/>
              </w:rPr>
            </w:pPr>
          </w:p>
        </w:tc>
        <w:tc>
          <w:tcPr>
            <w:tcW w:w="1843" w:type="dxa"/>
            <w:vMerge/>
          </w:tcPr>
          <w:p w:rsidR="00D65F9A" w:rsidRPr="00D70117" w:rsidRDefault="00D65F9A" w:rsidP="00D65F9A">
            <w:pPr>
              <w:rPr>
                <w:rFonts w:ascii="Arial" w:hAnsi="Arial" w:cs="Arial"/>
                <w:sz w:val="20"/>
                <w:szCs w:val="20"/>
              </w:rPr>
            </w:pPr>
          </w:p>
        </w:tc>
        <w:tc>
          <w:tcPr>
            <w:tcW w:w="2551" w:type="dxa"/>
            <w:vMerge/>
          </w:tcPr>
          <w:p w:rsidR="00D65F9A" w:rsidRPr="00D70117" w:rsidRDefault="00D65F9A" w:rsidP="00D65F9A">
            <w:pPr>
              <w:rPr>
                <w:rFonts w:ascii="Arial" w:hAnsi="Arial" w:cs="Arial"/>
                <w:sz w:val="20"/>
                <w:szCs w:val="20"/>
              </w:rPr>
            </w:pPr>
          </w:p>
        </w:tc>
        <w:tc>
          <w:tcPr>
            <w:tcW w:w="2410" w:type="dxa"/>
            <w:vMerge/>
          </w:tcPr>
          <w:p w:rsidR="00D65F9A" w:rsidRPr="00D70117" w:rsidRDefault="00D65F9A" w:rsidP="00D65F9A">
            <w:pPr>
              <w:rPr>
                <w:rFonts w:ascii="Arial" w:hAnsi="Arial" w:cs="Arial"/>
                <w:sz w:val="20"/>
                <w:szCs w:val="20"/>
              </w:rPr>
            </w:pPr>
          </w:p>
        </w:tc>
      </w:tr>
      <w:tr w:rsidR="00D65F9A" w:rsidTr="00D65F9A">
        <w:tc>
          <w:tcPr>
            <w:tcW w:w="425" w:type="dxa"/>
          </w:tcPr>
          <w:p w:rsidR="00D65F9A" w:rsidRPr="00D70117" w:rsidRDefault="00D65F9A" w:rsidP="00D65F9A">
            <w:pPr>
              <w:pStyle w:val="ConsPlusNormal"/>
              <w:jc w:val="center"/>
              <w:rPr>
                <w:szCs w:val="20"/>
              </w:rPr>
            </w:pPr>
            <w:r w:rsidRPr="00D70117">
              <w:rPr>
                <w:szCs w:val="20"/>
              </w:rPr>
              <w:t>10</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 xml:space="preserve">сельского поселения Лужского </w:t>
            </w:r>
            <w:r w:rsidRPr="00D70117">
              <w:rPr>
                <w:szCs w:val="20"/>
              </w:rPr>
              <w:lastRenderedPageBreak/>
              <w:t>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1 14 02053 10 0000 410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 xml:space="preserve">Доходы от реализации иного имущества, находящегося в собственности сельских </w:t>
            </w:r>
            <w:r w:rsidRPr="00D70117">
              <w:rPr>
                <w:rFonts w:ascii="Arial" w:hAnsi="Arial" w:cs="Arial"/>
                <w:sz w:val="20"/>
                <w:szCs w:val="20"/>
              </w:rPr>
              <w:lastRenderedPageBreak/>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vMerge/>
          </w:tcPr>
          <w:p w:rsidR="00D65F9A" w:rsidRPr="00D70117" w:rsidRDefault="00D65F9A" w:rsidP="00D65F9A">
            <w:pPr>
              <w:rPr>
                <w:rFonts w:ascii="Arial" w:hAnsi="Arial" w:cs="Arial"/>
                <w:sz w:val="20"/>
                <w:szCs w:val="20"/>
              </w:rPr>
            </w:pPr>
          </w:p>
        </w:tc>
        <w:tc>
          <w:tcPr>
            <w:tcW w:w="1843" w:type="dxa"/>
            <w:vMerge/>
          </w:tcPr>
          <w:p w:rsidR="00D65F9A" w:rsidRPr="00D70117" w:rsidRDefault="00D65F9A" w:rsidP="00D65F9A">
            <w:pPr>
              <w:rPr>
                <w:rFonts w:ascii="Arial" w:hAnsi="Arial" w:cs="Arial"/>
                <w:sz w:val="20"/>
                <w:szCs w:val="20"/>
              </w:rPr>
            </w:pPr>
          </w:p>
        </w:tc>
        <w:tc>
          <w:tcPr>
            <w:tcW w:w="2551" w:type="dxa"/>
            <w:vMerge/>
          </w:tcPr>
          <w:p w:rsidR="00D65F9A" w:rsidRPr="00D70117" w:rsidRDefault="00D65F9A" w:rsidP="00D65F9A">
            <w:pPr>
              <w:rPr>
                <w:rFonts w:ascii="Arial" w:hAnsi="Arial" w:cs="Arial"/>
                <w:sz w:val="20"/>
                <w:szCs w:val="20"/>
              </w:rPr>
            </w:pPr>
          </w:p>
        </w:tc>
        <w:tc>
          <w:tcPr>
            <w:tcW w:w="2410" w:type="dxa"/>
            <w:vMerge/>
          </w:tcPr>
          <w:p w:rsidR="00D65F9A" w:rsidRPr="00D70117" w:rsidRDefault="00D65F9A" w:rsidP="00D65F9A">
            <w:pPr>
              <w:rPr>
                <w:rFonts w:ascii="Arial" w:hAnsi="Arial" w:cs="Arial"/>
                <w:sz w:val="20"/>
                <w:szCs w:val="20"/>
              </w:rPr>
            </w:pPr>
          </w:p>
        </w:tc>
      </w:tr>
      <w:tr w:rsidR="00D65F9A" w:rsidTr="00D65F9A">
        <w:tc>
          <w:tcPr>
            <w:tcW w:w="425" w:type="dxa"/>
          </w:tcPr>
          <w:p w:rsidR="00D65F9A" w:rsidRPr="00D70117" w:rsidRDefault="00D65F9A" w:rsidP="00D65F9A">
            <w:pPr>
              <w:rPr>
                <w:rFonts w:ascii="Arial" w:hAnsi="Arial" w:cs="Arial"/>
                <w:sz w:val="20"/>
                <w:szCs w:val="20"/>
              </w:rPr>
            </w:pPr>
            <w:r w:rsidRPr="00D70117">
              <w:rPr>
                <w:rFonts w:ascii="Arial" w:hAnsi="Arial" w:cs="Arial"/>
                <w:sz w:val="20"/>
                <w:szCs w:val="20"/>
              </w:rPr>
              <w:lastRenderedPageBreak/>
              <w:t>11</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rPr>
                <w:rFonts w:ascii="Arial" w:hAnsi="Arial" w:cs="Arial"/>
                <w:sz w:val="20"/>
                <w:szCs w:val="20"/>
              </w:rPr>
            </w:pPr>
            <w:r w:rsidRPr="00D70117">
              <w:rPr>
                <w:rFonts w:ascii="Arial" w:hAnsi="Arial" w:cs="Arial"/>
                <w:sz w:val="20"/>
                <w:szCs w:val="20"/>
              </w:rPr>
              <w:t xml:space="preserve">администрация </w:t>
            </w:r>
            <w:r w:rsidR="00D70117" w:rsidRPr="00D70117">
              <w:rPr>
                <w:rFonts w:ascii="Arial" w:hAnsi="Arial" w:cs="Arial"/>
                <w:sz w:val="20"/>
                <w:szCs w:val="20"/>
              </w:rPr>
              <w:t xml:space="preserve">Волошовского </w:t>
            </w:r>
            <w:r w:rsidRPr="00D70117">
              <w:rPr>
                <w:rFonts w:ascii="Arial" w:hAnsi="Arial" w:cs="Arial"/>
                <w:sz w:val="20"/>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rPr>
                <w:rFonts w:ascii="Arial" w:hAnsi="Arial" w:cs="Arial"/>
                <w:sz w:val="20"/>
                <w:szCs w:val="20"/>
              </w:rPr>
            </w:pPr>
            <w:r w:rsidRPr="00D70117">
              <w:rPr>
                <w:rFonts w:ascii="Arial" w:hAnsi="Arial" w:cs="Arial"/>
                <w:sz w:val="20"/>
                <w:szCs w:val="20"/>
              </w:rPr>
              <w:t>1 14 03050 10 0000 410</w:t>
            </w:r>
          </w:p>
        </w:tc>
        <w:tc>
          <w:tcPr>
            <w:tcW w:w="2694" w:type="dxa"/>
          </w:tcPr>
          <w:p w:rsidR="00D65F9A" w:rsidRPr="00D70117" w:rsidRDefault="00D65F9A" w:rsidP="00D65F9A">
            <w:pPr>
              <w:rPr>
                <w:rFonts w:ascii="Arial" w:hAnsi="Arial" w:cs="Arial"/>
                <w:sz w:val="20"/>
                <w:szCs w:val="20"/>
              </w:rPr>
            </w:pPr>
            <w:r w:rsidRPr="00D70117">
              <w:rPr>
                <w:rFonts w:ascii="Arial" w:hAnsi="Arial" w:cs="Arial"/>
                <w:sz w:val="20"/>
                <w:szCs w:val="20"/>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c>
          <w:tcPr>
            <w:tcW w:w="992" w:type="dxa"/>
            <w:vMerge/>
          </w:tcPr>
          <w:p w:rsidR="00D65F9A" w:rsidRPr="00D70117" w:rsidRDefault="00D65F9A" w:rsidP="00D65F9A">
            <w:pPr>
              <w:rPr>
                <w:rFonts w:ascii="Arial" w:hAnsi="Arial" w:cs="Arial"/>
                <w:sz w:val="20"/>
                <w:szCs w:val="20"/>
              </w:rPr>
            </w:pPr>
          </w:p>
        </w:tc>
        <w:tc>
          <w:tcPr>
            <w:tcW w:w="1843" w:type="dxa"/>
            <w:vMerge/>
          </w:tcPr>
          <w:p w:rsidR="00D65F9A" w:rsidRPr="00D70117" w:rsidRDefault="00D65F9A" w:rsidP="00D65F9A">
            <w:pPr>
              <w:rPr>
                <w:rFonts w:ascii="Arial" w:hAnsi="Arial" w:cs="Arial"/>
                <w:sz w:val="20"/>
                <w:szCs w:val="20"/>
              </w:rPr>
            </w:pPr>
          </w:p>
        </w:tc>
        <w:tc>
          <w:tcPr>
            <w:tcW w:w="2551" w:type="dxa"/>
            <w:vMerge/>
          </w:tcPr>
          <w:p w:rsidR="00D65F9A" w:rsidRPr="00D70117" w:rsidRDefault="00D65F9A" w:rsidP="00D65F9A">
            <w:pPr>
              <w:rPr>
                <w:rFonts w:ascii="Arial" w:hAnsi="Arial" w:cs="Arial"/>
                <w:sz w:val="20"/>
                <w:szCs w:val="20"/>
              </w:rPr>
            </w:pPr>
          </w:p>
        </w:tc>
        <w:tc>
          <w:tcPr>
            <w:tcW w:w="2410" w:type="dxa"/>
            <w:vMerge/>
          </w:tcPr>
          <w:p w:rsidR="00D65F9A" w:rsidRPr="00D70117" w:rsidRDefault="00D65F9A" w:rsidP="00D65F9A">
            <w:pPr>
              <w:rPr>
                <w:rFonts w:ascii="Arial" w:hAnsi="Arial" w:cs="Arial"/>
                <w:sz w:val="20"/>
                <w:szCs w:val="20"/>
              </w:rPr>
            </w:pPr>
          </w:p>
        </w:tc>
      </w:tr>
      <w:tr w:rsidR="00D65F9A" w:rsidTr="00D65F9A">
        <w:tc>
          <w:tcPr>
            <w:tcW w:w="425" w:type="dxa"/>
          </w:tcPr>
          <w:p w:rsidR="00D65F9A" w:rsidRPr="00D70117" w:rsidRDefault="00D65F9A" w:rsidP="00D65F9A">
            <w:pPr>
              <w:pStyle w:val="ConsPlusNormal"/>
              <w:jc w:val="center"/>
              <w:rPr>
                <w:szCs w:val="20"/>
              </w:rPr>
            </w:pPr>
            <w:r w:rsidRPr="00D70117">
              <w:rPr>
                <w:szCs w:val="20"/>
              </w:rPr>
              <w:t>12</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1 14 02052 10 0000 440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92" w:type="dxa"/>
            <w:vMerge w:val="restart"/>
          </w:tcPr>
          <w:p w:rsidR="00D65F9A" w:rsidRPr="00D70117" w:rsidRDefault="00D65F9A" w:rsidP="00D65F9A">
            <w:pPr>
              <w:pStyle w:val="ConsPlusNormal"/>
              <w:jc w:val="center"/>
              <w:rPr>
                <w:szCs w:val="20"/>
              </w:rPr>
            </w:pPr>
            <w:r w:rsidRPr="00D70117">
              <w:rPr>
                <w:szCs w:val="20"/>
              </w:rPr>
              <w:t>Усреднение</w:t>
            </w:r>
          </w:p>
          <w:p w:rsidR="00D65F9A" w:rsidRPr="00D70117" w:rsidRDefault="00D65F9A" w:rsidP="00D65F9A">
            <w:pPr>
              <w:pStyle w:val="ConsPlusNormal"/>
              <w:jc w:val="center"/>
              <w:rPr>
                <w:color w:val="C00000"/>
                <w:szCs w:val="20"/>
              </w:rPr>
            </w:pPr>
            <w:r w:rsidRPr="00D70117">
              <w:rPr>
                <w:szCs w:val="20"/>
              </w:rPr>
              <w:t>и индексация</w:t>
            </w:r>
          </w:p>
        </w:tc>
        <w:tc>
          <w:tcPr>
            <w:tcW w:w="1843" w:type="dxa"/>
            <w:vMerge w:val="restart"/>
          </w:tcPr>
          <w:p w:rsidR="00D65F9A" w:rsidRPr="00D70117" w:rsidRDefault="00D65F9A" w:rsidP="00D65F9A">
            <w:pPr>
              <w:widowControl w:val="0"/>
              <w:spacing w:after="180" w:line="226" w:lineRule="exact"/>
              <w:jc w:val="center"/>
              <w:rPr>
                <w:rFonts w:ascii="Arial" w:eastAsia="Times New Roman" w:hAnsi="Arial" w:cs="Arial"/>
                <w:sz w:val="20"/>
                <w:szCs w:val="20"/>
                <w:lang w:eastAsia="ru-RU" w:bidi="ru-RU"/>
              </w:rPr>
            </w:pPr>
            <w:r w:rsidRPr="00D70117">
              <w:rPr>
                <w:rFonts w:ascii="Arial" w:eastAsia="Times New Roman" w:hAnsi="Arial" w:cs="Arial"/>
                <w:smallCaps/>
                <w:color w:val="000000"/>
                <w:sz w:val="20"/>
                <w:szCs w:val="20"/>
                <w:shd w:val="clear" w:color="auto" w:fill="FFFFFF"/>
                <w:lang w:val="en-US" w:bidi="en-US"/>
              </w:rPr>
              <w:t>Fo</w:t>
            </w:r>
            <w:r w:rsidRPr="00D70117">
              <w:rPr>
                <w:rFonts w:ascii="Arial" w:eastAsia="Times New Roman" w:hAnsi="Arial" w:cs="Arial"/>
                <w:smallCaps/>
                <w:color w:val="000000"/>
                <w:sz w:val="20"/>
                <w:szCs w:val="20"/>
                <w:shd w:val="clear" w:color="auto" w:fill="FFFFFF"/>
                <w:lang w:bidi="en-US"/>
              </w:rPr>
              <w:t>ч</w:t>
            </w:r>
            <w:r w:rsidRPr="00D70117">
              <w:rPr>
                <w:rFonts w:ascii="Arial" w:eastAsia="Times New Roman" w:hAnsi="Arial" w:cs="Arial"/>
                <w:sz w:val="20"/>
                <w:szCs w:val="20"/>
                <w:shd w:val="clear" w:color="auto" w:fill="FFFFFF"/>
                <w:lang w:eastAsia="ru-RU" w:bidi="ru-RU"/>
              </w:rPr>
              <w:t xml:space="preserve"> = (FI + Fi-1 + Fi-2) / </w:t>
            </w:r>
            <w:r w:rsidRPr="00D70117">
              <w:rPr>
                <w:rFonts w:ascii="Arial" w:eastAsia="Times New Roman" w:hAnsi="Arial" w:cs="Arial"/>
                <w:sz w:val="20"/>
                <w:szCs w:val="20"/>
                <w:shd w:val="clear" w:color="auto" w:fill="FFFFFF"/>
                <w:lang w:val="en-US" w:bidi="en-US"/>
              </w:rPr>
              <w:t>N</w:t>
            </w:r>
            <w:r w:rsidRPr="00D70117">
              <w:rPr>
                <w:rFonts w:ascii="Arial" w:eastAsia="Times New Roman" w:hAnsi="Arial" w:cs="Arial"/>
                <w:sz w:val="20"/>
                <w:szCs w:val="20"/>
                <w:shd w:val="clear" w:color="auto" w:fill="FFFFFF"/>
                <w:lang w:bidi="en-US"/>
              </w:rPr>
              <w:t xml:space="preserve"> </w:t>
            </w:r>
            <w:r w:rsidRPr="00D70117">
              <w:rPr>
                <w:rFonts w:ascii="Arial" w:eastAsia="Times New Roman" w:hAnsi="Arial" w:cs="Arial"/>
                <w:sz w:val="20"/>
                <w:szCs w:val="20"/>
                <w:shd w:val="clear" w:color="auto" w:fill="FFFFFF"/>
                <w:lang w:eastAsia="ru-RU" w:bidi="ru-RU"/>
              </w:rPr>
              <w:t>* К пост;</w:t>
            </w:r>
          </w:p>
          <w:p w:rsidR="00D65F9A" w:rsidRPr="00D70117" w:rsidRDefault="00D65F9A" w:rsidP="00D65F9A">
            <w:pPr>
              <w:widowControl w:val="0"/>
              <w:spacing w:after="0" w:line="226" w:lineRule="exact"/>
              <w:jc w:val="center"/>
              <w:rPr>
                <w:rFonts w:ascii="Arial" w:eastAsia="Times New Roman" w:hAnsi="Arial" w:cs="Arial"/>
                <w:sz w:val="20"/>
                <w:szCs w:val="20"/>
                <w:lang w:eastAsia="ru-RU" w:bidi="ru-RU"/>
              </w:rPr>
            </w:pPr>
            <w:r w:rsidRPr="00D70117">
              <w:rPr>
                <w:rFonts w:ascii="Arial" w:eastAsia="Times New Roman" w:hAnsi="Arial" w:cs="Arial"/>
                <w:color w:val="000000"/>
                <w:sz w:val="20"/>
                <w:szCs w:val="20"/>
                <w:shd w:val="clear" w:color="auto" w:fill="FFFFFF"/>
                <w:lang w:eastAsia="ru-RU" w:bidi="ru-RU"/>
              </w:rPr>
              <w:t xml:space="preserve">К пост = </w:t>
            </w:r>
            <w:r w:rsidRPr="00D70117">
              <w:rPr>
                <w:rFonts w:ascii="Arial" w:eastAsia="Times New Roman" w:hAnsi="Arial" w:cs="Arial"/>
                <w:color w:val="000000"/>
                <w:sz w:val="20"/>
                <w:szCs w:val="20"/>
                <w:shd w:val="clear" w:color="auto" w:fill="FFFFFF"/>
                <w:lang w:bidi="en-US"/>
              </w:rPr>
              <w:t>((</w:t>
            </w:r>
            <w:r w:rsidRPr="00D70117">
              <w:rPr>
                <w:rFonts w:ascii="Arial" w:eastAsia="Times New Roman" w:hAnsi="Arial" w:cs="Arial"/>
                <w:color w:val="000000"/>
                <w:sz w:val="20"/>
                <w:szCs w:val="20"/>
                <w:shd w:val="clear" w:color="auto" w:fill="FFFFFF"/>
                <w:lang w:val="en-US" w:bidi="en-US"/>
              </w:rPr>
              <w:t>F</w:t>
            </w:r>
            <w:r w:rsidRPr="00D70117">
              <w:rPr>
                <w:rFonts w:ascii="Arial" w:eastAsia="Times New Roman" w:hAnsi="Arial" w:cs="Arial"/>
                <w:color w:val="000000"/>
                <w:sz w:val="20"/>
                <w:szCs w:val="20"/>
                <w:shd w:val="clear" w:color="auto" w:fill="FFFFFF"/>
                <w:lang w:bidi="en-US"/>
              </w:rPr>
              <w:t xml:space="preserve">1 </w:t>
            </w:r>
            <w:r w:rsidRPr="00D70117">
              <w:rPr>
                <w:rFonts w:ascii="Arial" w:eastAsia="Times New Roman" w:hAnsi="Arial" w:cs="Arial"/>
                <w:color w:val="000000"/>
                <w:sz w:val="20"/>
                <w:szCs w:val="20"/>
                <w:shd w:val="clear" w:color="auto" w:fill="FFFFFF"/>
                <w:lang w:eastAsia="ru-RU" w:bidi="ru-RU"/>
              </w:rPr>
              <w:t xml:space="preserve">/ </w:t>
            </w:r>
            <w:r w:rsidRPr="00D70117">
              <w:rPr>
                <w:rFonts w:ascii="Arial" w:eastAsia="Times New Roman" w:hAnsi="Arial" w:cs="Arial"/>
                <w:color w:val="000000"/>
                <w:sz w:val="20"/>
                <w:szCs w:val="20"/>
                <w:shd w:val="clear" w:color="auto" w:fill="FFFFFF"/>
                <w:lang w:val="en-US" w:bidi="en-US"/>
              </w:rPr>
              <w:t>Fi</w:t>
            </w:r>
            <w:r w:rsidRPr="00D70117">
              <w:rPr>
                <w:rFonts w:ascii="Arial" w:eastAsia="Times New Roman" w:hAnsi="Arial" w:cs="Arial"/>
                <w:color w:val="000000"/>
                <w:sz w:val="20"/>
                <w:szCs w:val="20"/>
                <w:shd w:val="clear" w:color="auto" w:fill="FFFFFF"/>
                <w:lang w:bidi="en-US"/>
              </w:rPr>
              <w:t>-</w:t>
            </w:r>
            <w:r w:rsidRPr="00D70117">
              <w:rPr>
                <w:rFonts w:ascii="Arial" w:eastAsia="Times New Roman" w:hAnsi="Arial" w:cs="Arial"/>
                <w:color w:val="000000"/>
                <w:sz w:val="20"/>
                <w:szCs w:val="20"/>
                <w:shd w:val="clear" w:color="auto" w:fill="FFFFFF"/>
                <w:lang w:val="en-US" w:bidi="en-US"/>
              </w:rPr>
              <w:t>l</w:t>
            </w:r>
            <w:r w:rsidRPr="00D70117">
              <w:rPr>
                <w:rFonts w:ascii="Arial" w:eastAsia="Times New Roman" w:hAnsi="Arial" w:cs="Arial"/>
                <w:color w:val="000000"/>
                <w:sz w:val="20"/>
                <w:szCs w:val="20"/>
                <w:shd w:val="clear" w:color="auto" w:fill="FFFFFF"/>
                <w:lang w:bidi="en-US"/>
              </w:rPr>
              <w:t xml:space="preserve">) </w:t>
            </w:r>
            <w:r w:rsidRPr="00D70117">
              <w:rPr>
                <w:rFonts w:ascii="Arial" w:eastAsia="Times New Roman" w:hAnsi="Arial" w:cs="Arial"/>
                <w:color w:val="000000"/>
                <w:sz w:val="20"/>
                <w:szCs w:val="20"/>
                <w:shd w:val="clear" w:color="auto" w:fill="FFFFFF"/>
                <w:lang w:eastAsia="ru-RU" w:bidi="ru-RU"/>
              </w:rPr>
              <w:t>+</w:t>
            </w:r>
            <w:r w:rsidRPr="00D70117">
              <w:rPr>
                <w:rFonts w:ascii="Arial" w:eastAsia="Times New Roman" w:hAnsi="Arial" w:cs="Arial"/>
                <w:color w:val="000000"/>
                <w:sz w:val="20"/>
                <w:szCs w:val="20"/>
                <w:shd w:val="clear" w:color="auto" w:fill="FFFFFF"/>
                <w:lang w:eastAsia="ru-RU" w:bidi="ru-RU"/>
              </w:rPr>
              <w:br/>
            </w:r>
            <w:r w:rsidRPr="00D70117">
              <w:rPr>
                <w:rFonts w:ascii="Arial" w:eastAsia="Times New Roman" w:hAnsi="Arial" w:cs="Arial"/>
                <w:color w:val="000000"/>
                <w:sz w:val="20"/>
                <w:szCs w:val="20"/>
                <w:shd w:val="clear" w:color="auto" w:fill="FFFFFF"/>
                <w:lang w:bidi="en-US"/>
              </w:rPr>
              <w:t>(</w:t>
            </w:r>
            <w:r w:rsidRPr="00D70117">
              <w:rPr>
                <w:rFonts w:ascii="Arial" w:eastAsia="Times New Roman" w:hAnsi="Arial" w:cs="Arial"/>
                <w:color w:val="000000"/>
                <w:sz w:val="20"/>
                <w:szCs w:val="20"/>
                <w:shd w:val="clear" w:color="auto" w:fill="FFFFFF"/>
                <w:lang w:val="en-US" w:bidi="en-US"/>
              </w:rPr>
              <w:t>Fi</w:t>
            </w:r>
            <w:r w:rsidRPr="00D70117">
              <w:rPr>
                <w:rFonts w:ascii="Arial" w:eastAsia="Times New Roman" w:hAnsi="Arial" w:cs="Arial"/>
                <w:color w:val="000000"/>
                <w:sz w:val="20"/>
                <w:szCs w:val="20"/>
                <w:shd w:val="clear" w:color="auto" w:fill="FFFFFF"/>
                <w:lang w:bidi="en-US"/>
              </w:rPr>
              <w:t xml:space="preserve">-1 </w:t>
            </w:r>
            <w:r w:rsidRPr="00D70117">
              <w:rPr>
                <w:rFonts w:ascii="Arial" w:eastAsia="Times New Roman" w:hAnsi="Arial" w:cs="Arial"/>
                <w:color w:val="000000"/>
                <w:sz w:val="20"/>
                <w:szCs w:val="20"/>
                <w:shd w:val="clear" w:color="auto" w:fill="FFFFFF"/>
                <w:lang w:eastAsia="ru-RU" w:bidi="ru-RU"/>
              </w:rPr>
              <w:t xml:space="preserve">/ </w:t>
            </w:r>
            <w:r w:rsidRPr="00D70117">
              <w:rPr>
                <w:rFonts w:ascii="Arial" w:eastAsia="Times New Roman" w:hAnsi="Arial" w:cs="Arial"/>
                <w:color w:val="000000"/>
                <w:sz w:val="20"/>
                <w:szCs w:val="20"/>
                <w:shd w:val="clear" w:color="auto" w:fill="FFFFFF"/>
                <w:lang w:val="en-US" w:bidi="en-US"/>
              </w:rPr>
              <w:t>Fi</w:t>
            </w:r>
            <w:r w:rsidRPr="00D70117">
              <w:rPr>
                <w:rFonts w:ascii="Arial" w:eastAsia="Times New Roman" w:hAnsi="Arial" w:cs="Arial"/>
                <w:color w:val="000000"/>
                <w:sz w:val="20"/>
                <w:szCs w:val="20"/>
                <w:shd w:val="clear" w:color="auto" w:fill="FFFFFF"/>
                <w:lang w:bidi="en-US"/>
              </w:rPr>
              <w:t xml:space="preserve">-2) </w:t>
            </w:r>
            <w:r w:rsidRPr="00D70117">
              <w:rPr>
                <w:rFonts w:ascii="Arial" w:eastAsia="Times New Roman" w:hAnsi="Arial" w:cs="Arial"/>
                <w:color w:val="000000"/>
                <w:sz w:val="20"/>
                <w:szCs w:val="20"/>
                <w:shd w:val="clear" w:color="auto" w:fill="FFFFFF"/>
                <w:lang w:eastAsia="ru-RU" w:bidi="ru-RU"/>
              </w:rPr>
              <w:t xml:space="preserve">+ </w:t>
            </w:r>
            <w:r w:rsidRPr="00D70117">
              <w:rPr>
                <w:rFonts w:ascii="Arial" w:eastAsia="Times New Roman" w:hAnsi="Arial" w:cs="Arial"/>
                <w:color w:val="000000"/>
                <w:sz w:val="20"/>
                <w:szCs w:val="20"/>
                <w:shd w:val="clear" w:color="auto" w:fill="FFFFFF"/>
                <w:lang w:bidi="en-US"/>
              </w:rPr>
              <w:t>(</w:t>
            </w:r>
            <w:r w:rsidRPr="00D70117">
              <w:rPr>
                <w:rFonts w:ascii="Arial" w:eastAsia="Times New Roman" w:hAnsi="Arial" w:cs="Arial"/>
                <w:color w:val="000000"/>
                <w:sz w:val="20"/>
                <w:szCs w:val="20"/>
                <w:shd w:val="clear" w:color="auto" w:fill="FFFFFF"/>
                <w:lang w:val="en-US" w:bidi="en-US"/>
              </w:rPr>
              <w:t>Fi</w:t>
            </w:r>
            <w:r w:rsidRPr="00D70117">
              <w:rPr>
                <w:rFonts w:ascii="Arial" w:eastAsia="Times New Roman" w:hAnsi="Arial" w:cs="Arial"/>
                <w:color w:val="000000"/>
                <w:sz w:val="20"/>
                <w:szCs w:val="20"/>
                <w:shd w:val="clear" w:color="auto" w:fill="FFFFFF"/>
                <w:lang w:bidi="en-US"/>
              </w:rPr>
              <w:t xml:space="preserve">-2 </w:t>
            </w:r>
            <w:r w:rsidRPr="00D70117">
              <w:rPr>
                <w:rFonts w:ascii="Arial" w:eastAsia="Times New Roman" w:hAnsi="Arial" w:cs="Arial"/>
                <w:color w:val="000000"/>
                <w:sz w:val="20"/>
                <w:szCs w:val="20"/>
                <w:shd w:val="clear" w:color="auto" w:fill="FFFFFF"/>
                <w:lang w:eastAsia="ru-RU" w:bidi="ru-RU"/>
              </w:rPr>
              <w:t>/</w:t>
            </w:r>
            <w:r w:rsidRPr="00D70117">
              <w:rPr>
                <w:rFonts w:ascii="Arial" w:eastAsia="Times New Roman" w:hAnsi="Arial" w:cs="Arial"/>
                <w:color w:val="000000"/>
                <w:sz w:val="20"/>
                <w:szCs w:val="20"/>
                <w:shd w:val="clear" w:color="auto" w:fill="FFFFFF"/>
                <w:lang w:eastAsia="ru-RU" w:bidi="ru-RU"/>
              </w:rPr>
              <w:br/>
            </w:r>
            <w:r w:rsidRPr="00D70117">
              <w:rPr>
                <w:rFonts w:ascii="Arial" w:eastAsia="Times New Roman" w:hAnsi="Arial" w:cs="Arial"/>
                <w:color w:val="000000"/>
                <w:sz w:val="20"/>
                <w:szCs w:val="20"/>
                <w:shd w:val="clear" w:color="auto" w:fill="FFFFFF"/>
                <w:lang w:val="en-US" w:bidi="en-US"/>
              </w:rPr>
              <w:t>Fi</w:t>
            </w:r>
            <w:r w:rsidRPr="00D70117">
              <w:rPr>
                <w:rFonts w:ascii="Arial" w:eastAsia="Times New Roman" w:hAnsi="Arial" w:cs="Arial"/>
                <w:color w:val="000000"/>
                <w:sz w:val="20"/>
                <w:szCs w:val="20"/>
                <w:shd w:val="clear" w:color="auto" w:fill="FFFFFF"/>
                <w:lang w:bidi="en-US"/>
              </w:rPr>
              <w:t xml:space="preserve">-3)) </w:t>
            </w:r>
            <w:r w:rsidRPr="00D70117">
              <w:rPr>
                <w:rFonts w:ascii="Arial" w:eastAsia="Times New Roman" w:hAnsi="Arial" w:cs="Arial"/>
                <w:color w:val="000000"/>
                <w:sz w:val="20"/>
                <w:szCs w:val="20"/>
                <w:shd w:val="clear" w:color="auto" w:fill="FFFFFF"/>
                <w:lang w:eastAsia="ru-RU" w:bidi="ru-RU"/>
              </w:rPr>
              <w:t xml:space="preserve">/ </w:t>
            </w:r>
            <w:r w:rsidRPr="00D70117">
              <w:rPr>
                <w:rFonts w:ascii="Arial" w:eastAsia="Times New Roman" w:hAnsi="Arial" w:cs="Arial"/>
                <w:color w:val="000000"/>
                <w:sz w:val="20"/>
                <w:szCs w:val="20"/>
                <w:shd w:val="clear" w:color="auto" w:fill="FFFFFF"/>
                <w:lang w:val="en-US" w:bidi="en-US"/>
              </w:rPr>
              <w:t>N</w:t>
            </w:r>
          </w:p>
          <w:p w:rsidR="00D65F9A" w:rsidRPr="00D70117" w:rsidRDefault="00D65F9A" w:rsidP="00D65F9A">
            <w:pPr>
              <w:pStyle w:val="ConsPlusNormal"/>
              <w:jc w:val="center"/>
              <w:rPr>
                <w:szCs w:val="20"/>
              </w:rPr>
            </w:pPr>
          </w:p>
        </w:tc>
        <w:tc>
          <w:tcPr>
            <w:tcW w:w="2551" w:type="dxa"/>
            <w:vMerge w:val="restart"/>
          </w:tcPr>
          <w:p w:rsidR="00D65F9A" w:rsidRPr="00D70117" w:rsidRDefault="00D65F9A" w:rsidP="00D65F9A">
            <w:pPr>
              <w:pStyle w:val="ConsPlusNormal"/>
              <w:rPr>
                <w:szCs w:val="20"/>
              </w:rPr>
            </w:pPr>
            <w:r w:rsidRPr="00D70117">
              <w:rPr>
                <w:szCs w:val="20"/>
              </w:rPr>
              <w:t>Плановые показатели могут устанавливаться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p w:rsidR="00D65F9A" w:rsidRPr="00D70117" w:rsidRDefault="00D65F9A" w:rsidP="00D65F9A">
            <w:pPr>
              <w:pStyle w:val="ConsPlusNormal"/>
              <w:rPr>
                <w:szCs w:val="20"/>
              </w:rPr>
            </w:pPr>
          </w:p>
          <w:p w:rsidR="00D65F9A" w:rsidRPr="00D70117" w:rsidRDefault="00D65F9A" w:rsidP="00D65F9A">
            <w:pPr>
              <w:pStyle w:val="ConsPlusNormal"/>
              <w:rPr>
                <w:szCs w:val="20"/>
              </w:rPr>
            </w:pPr>
            <w:r w:rsidRPr="00D70117">
              <w:rPr>
                <w:szCs w:val="20"/>
              </w:rPr>
              <w:t>Если при расчете К пост значения Fi-1, Fi-2, Fi-З равны нулю, то частное от деления на них принимается равным 0.</w:t>
            </w:r>
          </w:p>
          <w:p w:rsidR="00D65F9A" w:rsidRPr="00D70117" w:rsidRDefault="00D65F9A" w:rsidP="00D65F9A">
            <w:pPr>
              <w:pStyle w:val="20"/>
              <w:shd w:val="clear" w:color="auto" w:fill="auto"/>
              <w:tabs>
                <w:tab w:val="right" w:pos="1766"/>
              </w:tabs>
              <w:spacing w:after="0" w:line="226" w:lineRule="exact"/>
              <w:jc w:val="left"/>
              <w:rPr>
                <w:rFonts w:ascii="Arial" w:hAnsi="Arial" w:cs="Arial"/>
              </w:rPr>
            </w:pPr>
            <w:r w:rsidRPr="00D70117">
              <w:rPr>
                <w:rFonts w:ascii="Arial" w:hAnsi="Arial" w:cs="Arial"/>
              </w:rPr>
              <w:t xml:space="preserve">В случае, если при </w:t>
            </w:r>
            <w:r w:rsidRPr="00D70117">
              <w:rPr>
                <w:rFonts w:ascii="Arial" w:hAnsi="Arial" w:cs="Arial"/>
              </w:rPr>
              <w:lastRenderedPageBreak/>
              <w:t>расчете значение К пост больше 1, его значение принимается равным 1, если при расчете значение К пост меньше 0, его |значение</w:t>
            </w:r>
            <w:r w:rsidRPr="00D70117">
              <w:rPr>
                <w:rFonts w:ascii="Arial" w:hAnsi="Arial" w:cs="Arial"/>
              </w:rPr>
              <w:tab/>
            </w:r>
            <w:r w:rsidRPr="00D70117">
              <w:rPr>
                <w:rStyle w:val="2Exact"/>
                <w:rFonts w:ascii="Arial" w:hAnsi="Arial" w:cs="Arial"/>
              </w:rPr>
              <w:t>принимается равным 0. Прогнозный объем поступлений на плановый период рассчитывается методом индексации исходя</w:t>
            </w:r>
            <w:r w:rsidRPr="00D70117">
              <w:rPr>
                <w:rStyle w:val="2Exact"/>
                <w:rFonts w:ascii="Arial" w:hAnsi="Arial" w:cs="Arial"/>
              </w:rPr>
              <w:tab/>
              <w:t>из</w:t>
            </w:r>
          </w:p>
          <w:p w:rsidR="00D65F9A" w:rsidRPr="00D70117" w:rsidRDefault="00D65F9A" w:rsidP="00D65F9A">
            <w:pPr>
              <w:pStyle w:val="20"/>
              <w:shd w:val="clear" w:color="auto" w:fill="auto"/>
              <w:tabs>
                <w:tab w:val="right" w:pos="1786"/>
              </w:tabs>
              <w:spacing w:after="0" w:line="226" w:lineRule="exact"/>
              <w:jc w:val="left"/>
              <w:rPr>
                <w:rFonts w:ascii="Arial" w:hAnsi="Arial" w:cs="Arial"/>
              </w:rPr>
            </w:pPr>
            <w:r w:rsidRPr="00D70117">
              <w:rPr>
                <w:rStyle w:val="2Exact"/>
                <w:rFonts w:ascii="Arial" w:hAnsi="Arial" w:cs="Arial"/>
              </w:rPr>
              <w:t>увеличения (уменьшения) прогнозного объема поступлений очередного финансового года (первого года планового периода)</w:t>
            </w:r>
          </w:p>
          <w:p w:rsidR="00D65F9A" w:rsidRPr="00D70117" w:rsidRDefault="00D65F9A" w:rsidP="00D65F9A">
            <w:pPr>
              <w:pStyle w:val="ConsPlusNormal"/>
              <w:rPr>
                <w:szCs w:val="20"/>
              </w:rPr>
            </w:pPr>
          </w:p>
          <w:p w:rsidR="00D65F9A" w:rsidRPr="00D70117" w:rsidRDefault="00D65F9A" w:rsidP="00D65F9A">
            <w:pPr>
              <w:pStyle w:val="ConsPlusNormal"/>
              <w:rPr>
                <w:szCs w:val="20"/>
              </w:rPr>
            </w:pPr>
          </w:p>
          <w:p w:rsidR="00D65F9A" w:rsidRPr="00D70117" w:rsidRDefault="00D65F9A" w:rsidP="00D65F9A">
            <w:pPr>
              <w:pStyle w:val="ConsPlusNormal"/>
              <w:rPr>
                <w:szCs w:val="20"/>
              </w:rPr>
            </w:pPr>
          </w:p>
          <w:p w:rsidR="00D65F9A" w:rsidRPr="00D70117" w:rsidRDefault="00D65F9A" w:rsidP="00D65F9A">
            <w:pPr>
              <w:pStyle w:val="ConsPlusNormal"/>
              <w:rPr>
                <w:szCs w:val="20"/>
              </w:rPr>
            </w:pPr>
          </w:p>
          <w:p w:rsidR="00D65F9A" w:rsidRPr="00D70117" w:rsidRDefault="00D65F9A" w:rsidP="00D65F9A">
            <w:pPr>
              <w:pStyle w:val="ConsPlusNormal"/>
              <w:rPr>
                <w:szCs w:val="20"/>
              </w:rPr>
            </w:pPr>
          </w:p>
        </w:tc>
        <w:tc>
          <w:tcPr>
            <w:tcW w:w="2410" w:type="dxa"/>
            <w:vMerge w:val="restart"/>
          </w:tcPr>
          <w:p w:rsidR="00D65F9A" w:rsidRPr="00D70117" w:rsidRDefault="00D65F9A" w:rsidP="00D65F9A">
            <w:pPr>
              <w:pStyle w:val="ConsPlusNormal"/>
              <w:rPr>
                <w:szCs w:val="20"/>
              </w:rPr>
            </w:pPr>
            <w:r w:rsidRPr="00D70117">
              <w:rPr>
                <w:szCs w:val="20"/>
              </w:rPr>
              <w:lastRenderedPageBreak/>
              <w:t>Fоч - прогнозный объем поступлений доходов на очередной финансовый год;</w:t>
            </w:r>
          </w:p>
          <w:p w:rsidR="00D65F9A" w:rsidRPr="00D70117" w:rsidRDefault="00D65F9A" w:rsidP="00D65F9A">
            <w:pPr>
              <w:pStyle w:val="ConsPlusNormal"/>
              <w:rPr>
                <w:szCs w:val="20"/>
              </w:rPr>
            </w:pPr>
            <w:r w:rsidRPr="00D70117">
              <w:rPr>
                <w:szCs w:val="20"/>
              </w:rPr>
              <w:t>Fi - объем фактического поступления доходов в отчетном финансовом году (по данным отчета об исполнении бюджета поселения (форма 0503117));</w:t>
            </w:r>
          </w:p>
          <w:p w:rsidR="00D65F9A" w:rsidRPr="00D70117" w:rsidRDefault="00D65F9A" w:rsidP="00D65F9A">
            <w:pPr>
              <w:pStyle w:val="ConsPlusNormal"/>
              <w:rPr>
                <w:szCs w:val="20"/>
              </w:rPr>
            </w:pPr>
            <w:r w:rsidRPr="00D70117">
              <w:rPr>
                <w:szCs w:val="20"/>
              </w:rPr>
              <w:t xml:space="preserve">Fi-1 - объем фактического поступления доходов в финансовом году, предшествующем отчетному финансовому году (по данным отчета об исполнении бюджета поселения (форма </w:t>
            </w:r>
            <w:r w:rsidRPr="00D70117">
              <w:rPr>
                <w:szCs w:val="20"/>
              </w:rPr>
              <w:lastRenderedPageBreak/>
              <w:t>0503117));</w:t>
            </w:r>
          </w:p>
          <w:p w:rsidR="00D65F9A" w:rsidRPr="00D70117" w:rsidRDefault="00D65F9A" w:rsidP="00D65F9A">
            <w:pPr>
              <w:pStyle w:val="ConsPlusNormal"/>
              <w:rPr>
                <w:szCs w:val="20"/>
              </w:rPr>
            </w:pPr>
            <w:r w:rsidRPr="00D70117">
              <w:rPr>
                <w:szCs w:val="20"/>
              </w:rPr>
              <w:t>Fi-2 - объем фактического поступления доходов в финансовом году, предшествующем на два года отчетному финансовому году (по данным отчета об исполнении бюджета поселения (форма 0503117))</w:t>
            </w:r>
          </w:p>
          <w:p w:rsidR="00D65F9A" w:rsidRPr="00D70117" w:rsidRDefault="00D65F9A" w:rsidP="00D65F9A">
            <w:pPr>
              <w:pStyle w:val="ConsPlusNormal"/>
              <w:rPr>
                <w:szCs w:val="20"/>
              </w:rPr>
            </w:pPr>
            <w:r w:rsidRPr="00D70117">
              <w:rPr>
                <w:szCs w:val="20"/>
              </w:rPr>
              <w:t>N - количество лет, участвующих в расчете Fоч.</w:t>
            </w:r>
          </w:p>
          <w:p w:rsidR="00D65F9A" w:rsidRPr="00D70117" w:rsidRDefault="00D65F9A" w:rsidP="00D65F9A">
            <w:pPr>
              <w:pStyle w:val="ConsPlusNormal"/>
              <w:rPr>
                <w:szCs w:val="20"/>
              </w:rPr>
            </w:pPr>
            <w:r w:rsidRPr="00D70117">
              <w:rPr>
                <w:szCs w:val="20"/>
              </w:rPr>
              <w:t>Кпост - коэффициент поступлений доходов,</w:t>
            </w:r>
          </w:p>
          <w:p w:rsidR="00D65F9A" w:rsidRPr="00D70117" w:rsidRDefault="00D65F9A" w:rsidP="00D65F9A">
            <w:pPr>
              <w:pStyle w:val="ConsPlusNormal"/>
              <w:rPr>
                <w:szCs w:val="20"/>
              </w:rPr>
            </w:pPr>
            <w:r w:rsidRPr="00D70117">
              <w:rPr>
                <w:szCs w:val="20"/>
              </w:rPr>
              <w:t>Fi-З - объем фактического поступления доходов в финансовом году, предшествующем на три года отчетному финансовому году (по данным отчета об исполнении бюджета поселения (форма 0503117)),</w:t>
            </w:r>
          </w:p>
        </w:tc>
      </w:tr>
      <w:tr w:rsidR="00D65F9A" w:rsidTr="00D65F9A">
        <w:tc>
          <w:tcPr>
            <w:tcW w:w="425" w:type="dxa"/>
          </w:tcPr>
          <w:p w:rsidR="00D65F9A" w:rsidRPr="00D70117" w:rsidRDefault="00D65F9A" w:rsidP="00D65F9A">
            <w:pPr>
              <w:pStyle w:val="ConsPlusNormal"/>
              <w:jc w:val="center"/>
              <w:rPr>
                <w:szCs w:val="20"/>
              </w:rPr>
            </w:pPr>
            <w:r w:rsidRPr="00D70117">
              <w:rPr>
                <w:szCs w:val="20"/>
              </w:rPr>
              <w:t>13</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 xml:space="preserve">сельского поселения Лужского </w:t>
            </w:r>
            <w:r w:rsidRPr="00D70117">
              <w:rPr>
                <w:szCs w:val="20"/>
              </w:rPr>
              <w:lastRenderedPageBreak/>
              <w:t>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1 14 02053 10 0000 440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 xml:space="preserve">Доходы от реализации иного имущества, находящегося в собственности сельских </w:t>
            </w:r>
            <w:r w:rsidRPr="00D70117">
              <w:rPr>
                <w:rFonts w:ascii="Arial" w:hAnsi="Arial" w:cs="Arial"/>
                <w:sz w:val="20"/>
                <w:szCs w:val="20"/>
              </w:rPr>
              <w:lastRenderedPageBreak/>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92" w:type="dxa"/>
            <w:vMerge/>
          </w:tcPr>
          <w:p w:rsidR="00D65F9A" w:rsidRPr="00D70117" w:rsidRDefault="00D65F9A" w:rsidP="00D65F9A">
            <w:pPr>
              <w:pStyle w:val="ConsPlusNormal"/>
              <w:jc w:val="center"/>
              <w:rPr>
                <w:color w:val="C00000"/>
                <w:szCs w:val="20"/>
              </w:rPr>
            </w:pPr>
          </w:p>
        </w:tc>
        <w:tc>
          <w:tcPr>
            <w:tcW w:w="1843" w:type="dxa"/>
            <w:vMerge/>
          </w:tcPr>
          <w:p w:rsidR="00D65F9A" w:rsidRPr="00D70117" w:rsidRDefault="00D65F9A" w:rsidP="00D65F9A">
            <w:pPr>
              <w:pStyle w:val="ConsPlusNormal"/>
              <w:jc w:val="center"/>
              <w:rPr>
                <w:szCs w:val="20"/>
              </w:rPr>
            </w:pPr>
          </w:p>
        </w:tc>
        <w:tc>
          <w:tcPr>
            <w:tcW w:w="2551" w:type="dxa"/>
            <w:vMerge/>
          </w:tcPr>
          <w:p w:rsidR="00D65F9A" w:rsidRPr="00D70117" w:rsidRDefault="00D65F9A" w:rsidP="00D65F9A">
            <w:pPr>
              <w:pStyle w:val="ConsPlusNormal"/>
              <w:rPr>
                <w:szCs w:val="20"/>
              </w:rPr>
            </w:pPr>
          </w:p>
        </w:tc>
        <w:tc>
          <w:tcPr>
            <w:tcW w:w="2410" w:type="dxa"/>
            <w:vMerge/>
          </w:tcPr>
          <w:p w:rsidR="00D65F9A" w:rsidRPr="00D70117" w:rsidRDefault="00D65F9A" w:rsidP="00D65F9A">
            <w:pPr>
              <w:pStyle w:val="ConsPlusNormal"/>
              <w:rPr>
                <w:szCs w:val="20"/>
              </w:rPr>
            </w:pPr>
          </w:p>
        </w:tc>
      </w:tr>
      <w:tr w:rsidR="00D65F9A" w:rsidTr="00D65F9A">
        <w:tc>
          <w:tcPr>
            <w:tcW w:w="425" w:type="dxa"/>
          </w:tcPr>
          <w:p w:rsidR="00D65F9A" w:rsidRPr="00D70117" w:rsidRDefault="00D65F9A" w:rsidP="00D65F9A">
            <w:pPr>
              <w:pStyle w:val="ConsPlusNormal"/>
              <w:jc w:val="center"/>
              <w:rPr>
                <w:szCs w:val="20"/>
              </w:rPr>
            </w:pPr>
            <w:r w:rsidRPr="00D70117">
              <w:rPr>
                <w:szCs w:val="20"/>
              </w:rPr>
              <w:lastRenderedPageBreak/>
              <w:t>14</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1 14 03050 10 0000 440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c>
          <w:tcPr>
            <w:tcW w:w="992" w:type="dxa"/>
            <w:vMerge/>
          </w:tcPr>
          <w:p w:rsidR="00D65F9A" w:rsidRPr="00D70117" w:rsidRDefault="00D65F9A" w:rsidP="00D65F9A">
            <w:pPr>
              <w:pStyle w:val="ConsPlusNormal"/>
              <w:jc w:val="center"/>
              <w:rPr>
                <w:szCs w:val="20"/>
              </w:rPr>
            </w:pPr>
          </w:p>
        </w:tc>
        <w:tc>
          <w:tcPr>
            <w:tcW w:w="1843" w:type="dxa"/>
            <w:vMerge/>
          </w:tcPr>
          <w:p w:rsidR="00D65F9A" w:rsidRPr="00D70117" w:rsidRDefault="00D65F9A" w:rsidP="00D65F9A">
            <w:pPr>
              <w:pStyle w:val="ConsPlusNormal"/>
              <w:jc w:val="center"/>
              <w:rPr>
                <w:szCs w:val="20"/>
              </w:rPr>
            </w:pPr>
          </w:p>
        </w:tc>
        <w:tc>
          <w:tcPr>
            <w:tcW w:w="2551" w:type="dxa"/>
            <w:vMerge/>
          </w:tcPr>
          <w:p w:rsidR="00D65F9A" w:rsidRPr="00D70117" w:rsidRDefault="00D65F9A" w:rsidP="00D65F9A">
            <w:pPr>
              <w:pStyle w:val="ConsPlusNormal"/>
              <w:rPr>
                <w:szCs w:val="20"/>
              </w:rPr>
            </w:pPr>
          </w:p>
        </w:tc>
        <w:tc>
          <w:tcPr>
            <w:tcW w:w="2410" w:type="dxa"/>
            <w:vMerge/>
          </w:tcPr>
          <w:p w:rsidR="00D65F9A" w:rsidRPr="00D70117" w:rsidRDefault="00D65F9A" w:rsidP="00D65F9A">
            <w:pPr>
              <w:pStyle w:val="ConsPlusNormal"/>
              <w:rPr>
                <w:szCs w:val="20"/>
              </w:rPr>
            </w:pPr>
          </w:p>
        </w:tc>
      </w:tr>
      <w:tr w:rsidR="00D65F9A" w:rsidTr="00D65F9A">
        <w:tc>
          <w:tcPr>
            <w:tcW w:w="425" w:type="dxa"/>
          </w:tcPr>
          <w:p w:rsidR="00D65F9A" w:rsidRPr="00D70117" w:rsidRDefault="00D65F9A" w:rsidP="00D65F9A">
            <w:pPr>
              <w:pStyle w:val="ConsPlusNormal"/>
              <w:jc w:val="center"/>
              <w:rPr>
                <w:szCs w:val="20"/>
              </w:rPr>
            </w:pPr>
            <w:r w:rsidRPr="00D70117">
              <w:rPr>
                <w:szCs w:val="20"/>
              </w:rPr>
              <w:t>15</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1 14 04050 10 0000 420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Доходы от продажи нематериальных активов, находящихся в собственности сельских поселений</w:t>
            </w:r>
          </w:p>
        </w:tc>
        <w:tc>
          <w:tcPr>
            <w:tcW w:w="992" w:type="dxa"/>
            <w:vMerge/>
          </w:tcPr>
          <w:p w:rsidR="00D65F9A" w:rsidRPr="00D70117" w:rsidRDefault="00D65F9A" w:rsidP="00D65F9A">
            <w:pPr>
              <w:pStyle w:val="ConsPlusNormal"/>
              <w:jc w:val="center"/>
              <w:rPr>
                <w:szCs w:val="20"/>
              </w:rPr>
            </w:pPr>
          </w:p>
        </w:tc>
        <w:tc>
          <w:tcPr>
            <w:tcW w:w="1843" w:type="dxa"/>
            <w:vMerge/>
          </w:tcPr>
          <w:p w:rsidR="00D65F9A" w:rsidRPr="00D70117" w:rsidRDefault="00D65F9A" w:rsidP="00D65F9A">
            <w:pPr>
              <w:pStyle w:val="ConsPlusNormal"/>
              <w:jc w:val="center"/>
              <w:rPr>
                <w:szCs w:val="20"/>
              </w:rPr>
            </w:pPr>
          </w:p>
        </w:tc>
        <w:tc>
          <w:tcPr>
            <w:tcW w:w="2551" w:type="dxa"/>
            <w:vMerge/>
          </w:tcPr>
          <w:p w:rsidR="00D65F9A" w:rsidRPr="00D70117" w:rsidRDefault="00D65F9A" w:rsidP="00D65F9A">
            <w:pPr>
              <w:pStyle w:val="ConsPlusNormal"/>
              <w:rPr>
                <w:szCs w:val="20"/>
              </w:rPr>
            </w:pPr>
          </w:p>
        </w:tc>
        <w:tc>
          <w:tcPr>
            <w:tcW w:w="2410" w:type="dxa"/>
            <w:vMerge/>
          </w:tcPr>
          <w:p w:rsidR="00D65F9A" w:rsidRPr="00D70117" w:rsidRDefault="00D65F9A" w:rsidP="00D65F9A">
            <w:pPr>
              <w:pStyle w:val="ConsPlusNormal"/>
              <w:rPr>
                <w:szCs w:val="20"/>
              </w:rPr>
            </w:pPr>
          </w:p>
        </w:tc>
      </w:tr>
      <w:tr w:rsidR="00D65F9A" w:rsidTr="00D65F9A">
        <w:tc>
          <w:tcPr>
            <w:tcW w:w="425" w:type="dxa"/>
          </w:tcPr>
          <w:p w:rsidR="00D65F9A" w:rsidRPr="00D70117" w:rsidRDefault="00D65F9A" w:rsidP="00D65F9A">
            <w:pPr>
              <w:pStyle w:val="ConsPlusNormal"/>
              <w:jc w:val="center"/>
              <w:rPr>
                <w:szCs w:val="20"/>
              </w:rPr>
            </w:pPr>
            <w:r w:rsidRPr="00D70117">
              <w:rPr>
                <w:szCs w:val="20"/>
              </w:rPr>
              <w:t>16</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1 14 06025 10 0000 430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992" w:type="dxa"/>
          </w:tcPr>
          <w:p w:rsidR="00D65F9A" w:rsidRPr="00D70117" w:rsidRDefault="00D65F9A" w:rsidP="00D65F9A">
            <w:pPr>
              <w:pStyle w:val="ConsPlusNormal"/>
              <w:jc w:val="center"/>
              <w:rPr>
                <w:color w:val="C00000"/>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Пзу = ПЛ*Ст</w:t>
            </w:r>
          </w:p>
        </w:tc>
        <w:tc>
          <w:tcPr>
            <w:tcW w:w="2551" w:type="dxa"/>
          </w:tcPr>
          <w:p w:rsidR="00D65F9A" w:rsidRPr="00D70117" w:rsidRDefault="00D65F9A" w:rsidP="00D65F9A">
            <w:pPr>
              <w:pStyle w:val="ConsPlusNormal"/>
              <w:rPr>
                <w:szCs w:val="20"/>
              </w:rPr>
            </w:pPr>
            <w:r w:rsidRPr="00D70117">
              <w:rPr>
                <w:szCs w:val="20"/>
              </w:rPr>
              <w:t xml:space="preserve">Плановые показатели могут устанавливаться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w:t>
            </w:r>
            <w:r w:rsidRPr="00D70117">
              <w:rPr>
                <w:szCs w:val="20"/>
              </w:rPr>
              <w:lastRenderedPageBreak/>
              <w:t>решение о бюджете сельского поселения.</w:t>
            </w:r>
          </w:p>
          <w:p w:rsidR="00D65F9A" w:rsidRPr="00D70117" w:rsidRDefault="00D65F9A" w:rsidP="00D65F9A">
            <w:pPr>
              <w:pStyle w:val="ConsPlusNormal"/>
              <w:rPr>
                <w:szCs w:val="20"/>
              </w:rPr>
            </w:pPr>
          </w:p>
          <w:p w:rsidR="00D65F9A" w:rsidRPr="00D70117" w:rsidRDefault="00D65F9A" w:rsidP="00D65F9A">
            <w:pPr>
              <w:pStyle w:val="ConsPlusNormal"/>
              <w:rPr>
                <w:szCs w:val="20"/>
              </w:rPr>
            </w:pPr>
            <w:r w:rsidRPr="00D70117">
              <w:rPr>
                <w:szCs w:val="20"/>
              </w:rPr>
              <w:t>При</w:t>
            </w:r>
          </w:p>
          <w:p w:rsidR="00D65F9A" w:rsidRPr="00D70117" w:rsidRDefault="00D65F9A" w:rsidP="00D65F9A">
            <w:pPr>
              <w:pStyle w:val="ConsPlusNormal"/>
              <w:rPr>
                <w:szCs w:val="20"/>
              </w:rPr>
            </w:pPr>
            <w:r w:rsidRPr="00D70117">
              <w:rPr>
                <w:szCs w:val="20"/>
              </w:rPr>
              <w:t>прогнозировании</w:t>
            </w:r>
          </w:p>
          <w:p w:rsidR="00D65F9A" w:rsidRPr="00D70117" w:rsidRDefault="00D65F9A" w:rsidP="00D65F9A">
            <w:pPr>
              <w:pStyle w:val="ConsPlusNormal"/>
              <w:rPr>
                <w:szCs w:val="20"/>
              </w:rPr>
            </w:pPr>
            <w:r w:rsidRPr="00D70117">
              <w:rPr>
                <w:szCs w:val="20"/>
              </w:rPr>
              <w:t>поступлений от реализации объектов недвижимости, находящихся муниципальной собственности, одновременно прогнозируются доходы от продажи земельных участков находящихся в муниципальной собственности, на которых расположены данные объекты. Администратор доходов при планировании доходов от продажи земельных участков вправе учесть риски, связанные с отсутствием спроса на объекты, запланированные к реализации.</w:t>
            </w:r>
          </w:p>
        </w:tc>
        <w:tc>
          <w:tcPr>
            <w:tcW w:w="2410" w:type="dxa"/>
          </w:tcPr>
          <w:p w:rsidR="00D65F9A" w:rsidRPr="00D70117" w:rsidRDefault="00D65F9A" w:rsidP="00D65F9A">
            <w:pPr>
              <w:pStyle w:val="ConsPlusNormal"/>
              <w:rPr>
                <w:szCs w:val="20"/>
              </w:rPr>
            </w:pPr>
            <w:r w:rsidRPr="00D70117">
              <w:rPr>
                <w:szCs w:val="20"/>
              </w:rPr>
              <w:lastRenderedPageBreak/>
              <w:t>Пзу- прогнозируемый объем в очередном финансовом году поступлений доходов от продажи земельных участков, находящихся в собственности сельского поселения;</w:t>
            </w:r>
          </w:p>
          <w:p w:rsidR="00D65F9A" w:rsidRPr="00D70117" w:rsidRDefault="00D65F9A" w:rsidP="00D65F9A">
            <w:pPr>
              <w:pStyle w:val="ConsPlusNormal"/>
              <w:rPr>
                <w:szCs w:val="20"/>
              </w:rPr>
            </w:pPr>
            <w:r w:rsidRPr="00D70117">
              <w:rPr>
                <w:szCs w:val="20"/>
              </w:rPr>
              <w:t>ПЛ - площадь земельных участков, подлежащих продаже в расчетном году;</w:t>
            </w:r>
          </w:p>
          <w:p w:rsidR="00D65F9A" w:rsidRPr="00D70117" w:rsidRDefault="00D65F9A" w:rsidP="00D65F9A">
            <w:pPr>
              <w:pStyle w:val="ConsPlusNormal"/>
              <w:rPr>
                <w:szCs w:val="20"/>
              </w:rPr>
            </w:pPr>
            <w:r w:rsidRPr="00D70117">
              <w:rPr>
                <w:szCs w:val="20"/>
              </w:rPr>
              <w:lastRenderedPageBreak/>
              <w:t>Ст- средняя стоимость одного квадратного метра земельных участков соответствующей зоны, подлежащих продаже в расчетном году, определяемая исходя из результатов торгов года, предшествующего расчетному и с учетом иных факторов, влияющих на формирование цен на земельные участки.</w:t>
            </w:r>
          </w:p>
        </w:tc>
      </w:tr>
      <w:tr w:rsidR="00D65F9A" w:rsidTr="00D65F9A">
        <w:tc>
          <w:tcPr>
            <w:tcW w:w="425" w:type="dxa"/>
          </w:tcPr>
          <w:p w:rsidR="00D65F9A" w:rsidRPr="00D70117" w:rsidRDefault="00D65F9A" w:rsidP="00D65F9A">
            <w:pPr>
              <w:pStyle w:val="ConsPlusNormal"/>
              <w:jc w:val="center"/>
              <w:rPr>
                <w:szCs w:val="20"/>
              </w:rPr>
            </w:pPr>
            <w:r w:rsidRPr="00D70117">
              <w:rPr>
                <w:szCs w:val="20"/>
              </w:rPr>
              <w:lastRenderedPageBreak/>
              <w:t>17</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1 15 02050 10 0000 140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Платежи, взимаемые органами местного самоуправления (организациями) сельских поселений за выполнение определенных функций</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Не устанавливается</w:t>
            </w:r>
          </w:p>
        </w:tc>
        <w:tc>
          <w:tcPr>
            <w:tcW w:w="2551" w:type="dxa"/>
          </w:tcPr>
          <w:p w:rsidR="00D65F9A" w:rsidRPr="00D70117" w:rsidRDefault="00D65F9A" w:rsidP="00D65F9A">
            <w:pPr>
              <w:pStyle w:val="ConsPlusNormal"/>
              <w:rPr>
                <w:szCs w:val="20"/>
              </w:rPr>
            </w:pPr>
            <w:r w:rsidRPr="00D70117">
              <w:rPr>
                <w:szCs w:val="20"/>
              </w:rPr>
              <w:t>Плановые показатели могут устанавливаться при формировании проекта решения о внесении изменений в решение о бюджете сельского поселения на очередной финансовый год и на плановый период с учетом фактически поступивших доходов.</w:t>
            </w:r>
          </w:p>
        </w:tc>
        <w:tc>
          <w:tcPr>
            <w:tcW w:w="2410" w:type="dxa"/>
          </w:tcPr>
          <w:p w:rsidR="00D65F9A" w:rsidRPr="00D70117" w:rsidRDefault="00D65F9A" w:rsidP="00D65F9A">
            <w:pPr>
              <w:pStyle w:val="ConsPlusNormal"/>
              <w:rPr>
                <w:szCs w:val="20"/>
              </w:rPr>
            </w:pPr>
            <w:r w:rsidRPr="00D70117">
              <w:rPr>
                <w:szCs w:val="20"/>
              </w:rPr>
              <w:t>Объем фактически поступивших доходов в бюджет сельского поселения в текущем финансовом году</w:t>
            </w:r>
          </w:p>
        </w:tc>
      </w:tr>
      <w:tr w:rsidR="00D65F9A" w:rsidTr="00D65F9A">
        <w:tc>
          <w:tcPr>
            <w:tcW w:w="425" w:type="dxa"/>
          </w:tcPr>
          <w:p w:rsidR="00D65F9A" w:rsidRPr="00D70117" w:rsidRDefault="00D65F9A" w:rsidP="00D65F9A">
            <w:pPr>
              <w:pStyle w:val="ConsPlusNormal"/>
              <w:jc w:val="center"/>
              <w:rPr>
                <w:szCs w:val="20"/>
              </w:rPr>
            </w:pPr>
            <w:r w:rsidRPr="00D70117">
              <w:rPr>
                <w:szCs w:val="20"/>
              </w:rPr>
              <w:t>18</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 xml:space="preserve">сельского поселения Лужского </w:t>
            </w:r>
            <w:r w:rsidRPr="00D70117">
              <w:rPr>
                <w:szCs w:val="20"/>
              </w:rPr>
              <w:lastRenderedPageBreak/>
              <w:t>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1 16 07010 10 0000 140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 xml:space="preserve">Штрафы, неустойки, пени, уплаченные в случае просрочки исполнения поставщиком (подрядчиком, </w:t>
            </w:r>
            <w:r w:rsidRPr="00D70117">
              <w:rPr>
                <w:rFonts w:ascii="Arial" w:hAnsi="Arial" w:cs="Arial"/>
                <w:sz w:val="20"/>
                <w:szCs w:val="20"/>
              </w:rPr>
              <w:lastRenderedPageBreak/>
              <w:t>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992" w:type="dxa"/>
            <w:vMerge w:val="restart"/>
          </w:tcPr>
          <w:p w:rsidR="00D65F9A" w:rsidRPr="00D70117" w:rsidRDefault="00D65F9A" w:rsidP="00D65F9A">
            <w:pPr>
              <w:pStyle w:val="ConsPlusNormal"/>
              <w:jc w:val="center"/>
              <w:rPr>
                <w:szCs w:val="20"/>
              </w:rPr>
            </w:pPr>
            <w:r w:rsidRPr="00D70117">
              <w:rPr>
                <w:szCs w:val="20"/>
              </w:rPr>
              <w:lastRenderedPageBreak/>
              <w:t>Метод усреднения</w:t>
            </w:r>
          </w:p>
          <w:p w:rsidR="00D65F9A" w:rsidRPr="00D70117" w:rsidRDefault="00D65F9A" w:rsidP="00D65F9A">
            <w:pPr>
              <w:pStyle w:val="ConsPlusNormal"/>
              <w:jc w:val="center"/>
              <w:rPr>
                <w:szCs w:val="20"/>
                <w:highlight w:val="yellow"/>
              </w:rPr>
            </w:pPr>
          </w:p>
        </w:tc>
        <w:tc>
          <w:tcPr>
            <w:tcW w:w="1843" w:type="dxa"/>
            <w:vMerge w:val="restart"/>
          </w:tcPr>
          <w:p w:rsidR="00D65F9A" w:rsidRPr="00D70117" w:rsidRDefault="00D65F9A" w:rsidP="00D65F9A">
            <w:pPr>
              <w:widowControl w:val="0"/>
              <w:spacing w:after="180" w:line="240" w:lineRule="auto"/>
              <w:rPr>
                <w:rFonts w:ascii="Arial" w:eastAsia="Microsoft Sans Serif" w:hAnsi="Arial" w:cs="Arial"/>
                <w:color w:val="000000"/>
                <w:sz w:val="20"/>
                <w:szCs w:val="20"/>
                <w:lang w:eastAsia="ru-RU" w:bidi="ru-RU"/>
              </w:rPr>
            </w:pPr>
            <w:r w:rsidRPr="00D70117">
              <w:rPr>
                <w:rFonts w:ascii="Arial" w:eastAsia="Microsoft Sans Serif" w:hAnsi="Arial" w:cs="Arial"/>
                <w:color w:val="000000"/>
                <w:sz w:val="20"/>
                <w:szCs w:val="20"/>
                <w:lang w:val="en-US" w:bidi="en-US"/>
              </w:rPr>
              <w:t>F</w:t>
            </w:r>
            <w:r w:rsidRPr="00D70117">
              <w:rPr>
                <w:rFonts w:ascii="Arial" w:eastAsia="Candara" w:hAnsi="Arial" w:cs="Arial"/>
                <w:color w:val="000000"/>
                <w:sz w:val="20"/>
                <w:szCs w:val="20"/>
                <w:lang w:bidi="en-US"/>
              </w:rPr>
              <w:t>оч</w:t>
            </w:r>
            <w:r w:rsidRPr="00D70117">
              <w:rPr>
                <w:rFonts w:ascii="Arial" w:eastAsia="Microsoft Sans Serif" w:hAnsi="Arial" w:cs="Arial"/>
                <w:color w:val="000000"/>
                <w:sz w:val="20"/>
                <w:szCs w:val="20"/>
                <w:lang w:bidi="en-US"/>
              </w:rPr>
              <w:t xml:space="preserve"> </w:t>
            </w:r>
            <w:r w:rsidRPr="00D70117">
              <w:rPr>
                <w:rFonts w:ascii="Arial" w:eastAsia="Microsoft Sans Serif" w:hAnsi="Arial" w:cs="Arial"/>
                <w:color w:val="000000"/>
                <w:sz w:val="20"/>
                <w:szCs w:val="20"/>
                <w:lang w:eastAsia="ru-RU" w:bidi="ru-RU"/>
              </w:rPr>
              <w:t xml:space="preserve">= </w:t>
            </w:r>
            <w:r w:rsidRPr="00D70117">
              <w:rPr>
                <w:rFonts w:ascii="Arial" w:eastAsia="Microsoft Sans Serif" w:hAnsi="Arial" w:cs="Arial"/>
                <w:color w:val="000000"/>
                <w:sz w:val="20"/>
                <w:szCs w:val="20"/>
                <w:lang w:bidi="en-US"/>
              </w:rPr>
              <w:t>((</w:t>
            </w:r>
            <w:r w:rsidRPr="00D70117">
              <w:rPr>
                <w:rFonts w:ascii="Arial" w:eastAsia="Microsoft Sans Serif" w:hAnsi="Arial" w:cs="Arial"/>
                <w:color w:val="000000"/>
                <w:sz w:val="20"/>
                <w:szCs w:val="20"/>
                <w:lang w:val="en-US" w:bidi="en-US"/>
              </w:rPr>
              <w:t>F</w:t>
            </w:r>
            <w:r w:rsidRPr="00D70117">
              <w:rPr>
                <w:rFonts w:ascii="Arial" w:eastAsia="Microsoft Sans Serif" w:hAnsi="Arial" w:cs="Arial"/>
                <w:color w:val="000000"/>
                <w:sz w:val="20"/>
                <w:szCs w:val="20"/>
                <w:lang w:bidi="en-US"/>
              </w:rPr>
              <w:t xml:space="preserve">) </w:t>
            </w:r>
            <w:r w:rsidRPr="00D70117">
              <w:rPr>
                <w:rFonts w:ascii="Arial" w:eastAsia="Microsoft Sans Serif" w:hAnsi="Arial" w:cs="Arial"/>
                <w:color w:val="000000"/>
                <w:sz w:val="20"/>
                <w:szCs w:val="20"/>
                <w:lang w:eastAsia="ru-RU" w:bidi="ru-RU"/>
              </w:rPr>
              <w:t xml:space="preserve">+ </w:t>
            </w:r>
            <w:r w:rsidRPr="00D70117">
              <w:rPr>
                <w:rFonts w:ascii="Arial" w:eastAsia="Microsoft Sans Serif" w:hAnsi="Arial" w:cs="Arial"/>
                <w:color w:val="000000"/>
                <w:sz w:val="20"/>
                <w:szCs w:val="20"/>
                <w:lang w:val="en-US" w:bidi="en-US"/>
              </w:rPr>
              <w:t>Fi</w:t>
            </w:r>
            <w:r w:rsidRPr="00D70117">
              <w:rPr>
                <w:rFonts w:ascii="Arial" w:eastAsia="Microsoft Sans Serif" w:hAnsi="Arial" w:cs="Arial"/>
                <w:color w:val="000000"/>
                <w:sz w:val="20"/>
                <w:szCs w:val="20"/>
                <w:lang w:bidi="en-US"/>
              </w:rPr>
              <w:t xml:space="preserve">-1 </w:t>
            </w:r>
            <w:r w:rsidRPr="00D70117">
              <w:rPr>
                <w:rFonts w:ascii="Arial" w:eastAsia="Microsoft Sans Serif" w:hAnsi="Arial" w:cs="Arial"/>
                <w:color w:val="000000"/>
                <w:sz w:val="20"/>
                <w:szCs w:val="20"/>
                <w:lang w:eastAsia="ru-RU" w:bidi="ru-RU"/>
              </w:rPr>
              <w:t xml:space="preserve">+ </w:t>
            </w:r>
            <w:r w:rsidRPr="00D70117">
              <w:rPr>
                <w:rFonts w:ascii="Arial" w:eastAsia="Microsoft Sans Serif" w:hAnsi="Arial" w:cs="Arial"/>
                <w:color w:val="000000"/>
                <w:sz w:val="20"/>
                <w:szCs w:val="20"/>
                <w:lang w:val="en-US" w:bidi="en-US"/>
              </w:rPr>
              <w:t>Fi</w:t>
            </w:r>
            <w:r w:rsidRPr="00D70117">
              <w:rPr>
                <w:rFonts w:ascii="Arial" w:eastAsia="Microsoft Sans Serif" w:hAnsi="Arial" w:cs="Arial"/>
                <w:color w:val="000000"/>
                <w:sz w:val="20"/>
                <w:szCs w:val="20"/>
                <w:lang w:bidi="en-US"/>
              </w:rPr>
              <w:t xml:space="preserve">- </w:t>
            </w:r>
            <w:r w:rsidRPr="00D70117">
              <w:rPr>
                <w:rFonts w:ascii="Arial" w:eastAsia="Microsoft Sans Serif" w:hAnsi="Arial" w:cs="Arial"/>
                <w:color w:val="000000"/>
                <w:sz w:val="20"/>
                <w:szCs w:val="20"/>
                <w:lang w:eastAsia="ru-RU" w:bidi="ru-RU"/>
              </w:rPr>
              <w:t xml:space="preserve">2) / </w:t>
            </w:r>
            <w:r w:rsidRPr="00D70117">
              <w:rPr>
                <w:rFonts w:ascii="Arial" w:eastAsia="Microsoft Sans Serif" w:hAnsi="Arial" w:cs="Arial"/>
                <w:color w:val="000000"/>
                <w:sz w:val="20"/>
                <w:szCs w:val="20"/>
                <w:lang w:val="en-US" w:bidi="en-US"/>
              </w:rPr>
              <w:t>N</w:t>
            </w:r>
            <w:r w:rsidRPr="00D70117">
              <w:rPr>
                <w:rFonts w:ascii="Arial" w:eastAsia="Microsoft Sans Serif" w:hAnsi="Arial" w:cs="Arial"/>
                <w:color w:val="000000"/>
                <w:sz w:val="20"/>
                <w:szCs w:val="20"/>
                <w:lang w:bidi="en-US"/>
              </w:rPr>
              <w:t xml:space="preserve">) </w:t>
            </w:r>
            <w:r w:rsidRPr="00D70117">
              <w:rPr>
                <w:rFonts w:ascii="Arial" w:eastAsia="Microsoft Sans Serif" w:hAnsi="Arial" w:cs="Arial"/>
                <w:color w:val="000000"/>
                <w:sz w:val="20"/>
                <w:szCs w:val="20"/>
                <w:lang w:eastAsia="ru-RU" w:bidi="ru-RU"/>
              </w:rPr>
              <w:t>* К пост;</w:t>
            </w:r>
          </w:p>
          <w:p w:rsidR="00D65F9A" w:rsidRPr="00D70117" w:rsidRDefault="00D65F9A" w:rsidP="00D65F9A">
            <w:pPr>
              <w:widowControl w:val="0"/>
              <w:spacing w:before="180" w:after="720" w:line="240" w:lineRule="auto"/>
              <w:rPr>
                <w:rFonts w:ascii="Arial" w:eastAsia="Microsoft Sans Serif" w:hAnsi="Arial" w:cs="Arial"/>
                <w:color w:val="000000"/>
                <w:sz w:val="20"/>
                <w:szCs w:val="20"/>
                <w:lang w:eastAsia="ru-RU" w:bidi="ru-RU"/>
              </w:rPr>
            </w:pPr>
            <w:r w:rsidRPr="00D70117">
              <w:rPr>
                <w:rFonts w:ascii="Arial" w:eastAsia="Microsoft Sans Serif" w:hAnsi="Arial" w:cs="Arial"/>
                <w:color w:val="000000"/>
                <w:sz w:val="20"/>
                <w:szCs w:val="20"/>
                <w:lang w:eastAsia="ru-RU" w:bidi="ru-RU"/>
              </w:rPr>
              <w:t xml:space="preserve">К посту = </w:t>
            </w:r>
            <w:r w:rsidRPr="00D70117">
              <w:rPr>
                <w:rFonts w:ascii="Arial" w:eastAsia="Microsoft Sans Serif" w:hAnsi="Arial" w:cs="Arial"/>
                <w:color w:val="000000"/>
                <w:sz w:val="20"/>
                <w:szCs w:val="20"/>
                <w:lang w:bidi="en-US"/>
              </w:rPr>
              <w:t>((</w:t>
            </w:r>
            <w:r w:rsidRPr="00D70117">
              <w:rPr>
                <w:rFonts w:ascii="Arial" w:eastAsia="Microsoft Sans Serif" w:hAnsi="Arial" w:cs="Arial"/>
                <w:color w:val="000000"/>
                <w:sz w:val="20"/>
                <w:szCs w:val="20"/>
                <w:lang w:val="en-US" w:bidi="en-US"/>
              </w:rPr>
              <w:t>FI</w:t>
            </w:r>
            <w:r w:rsidRPr="00D70117">
              <w:rPr>
                <w:rFonts w:ascii="Arial" w:eastAsia="Microsoft Sans Serif" w:hAnsi="Arial" w:cs="Arial"/>
                <w:color w:val="000000"/>
                <w:sz w:val="20"/>
                <w:szCs w:val="20"/>
                <w:lang w:bidi="en-US"/>
              </w:rPr>
              <w:t xml:space="preserve"> /</w:t>
            </w:r>
            <w:r w:rsidRPr="00D70117">
              <w:rPr>
                <w:rFonts w:ascii="Arial" w:eastAsia="Microsoft Sans Serif" w:hAnsi="Arial" w:cs="Arial"/>
                <w:color w:val="000000"/>
                <w:sz w:val="20"/>
                <w:szCs w:val="20"/>
                <w:lang w:val="en-US" w:bidi="en-US"/>
              </w:rPr>
              <w:t>Fi</w:t>
            </w:r>
            <w:r w:rsidRPr="00D70117">
              <w:rPr>
                <w:rFonts w:ascii="Arial" w:eastAsia="Microsoft Sans Serif" w:hAnsi="Arial" w:cs="Arial"/>
                <w:color w:val="000000"/>
                <w:sz w:val="20"/>
                <w:szCs w:val="20"/>
                <w:lang w:bidi="en-US"/>
              </w:rPr>
              <w:t>-1) + (</w:t>
            </w:r>
            <w:r w:rsidRPr="00D70117">
              <w:rPr>
                <w:rFonts w:ascii="Arial" w:eastAsia="Microsoft Sans Serif" w:hAnsi="Arial" w:cs="Arial"/>
                <w:color w:val="000000"/>
                <w:sz w:val="20"/>
                <w:szCs w:val="20"/>
                <w:lang w:val="en-US" w:bidi="en-US"/>
              </w:rPr>
              <w:t>Fi</w:t>
            </w:r>
            <w:r w:rsidRPr="00D70117">
              <w:rPr>
                <w:rFonts w:ascii="Arial" w:eastAsia="Microsoft Sans Serif" w:hAnsi="Arial" w:cs="Arial"/>
                <w:color w:val="000000"/>
                <w:sz w:val="20"/>
                <w:szCs w:val="20"/>
                <w:lang w:bidi="en-US"/>
              </w:rPr>
              <w:t xml:space="preserve">-1 </w:t>
            </w:r>
            <w:r w:rsidRPr="00D70117">
              <w:rPr>
                <w:rFonts w:ascii="Arial" w:eastAsia="Microsoft Sans Serif" w:hAnsi="Arial" w:cs="Arial"/>
                <w:color w:val="000000"/>
                <w:sz w:val="20"/>
                <w:szCs w:val="20"/>
                <w:lang w:eastAsia="ru-RU" w:bidi="ru-RU"/>
              </w:rPr>
              <w:t xml:space="preserve">/ </w:t>
            </w:r>
            <w:r w:rsidRPr="00D70117">
              <w:rPr>
                <w:rFonts w:ascii="Arial" w:eastAsia="Microsoft Sans Serif" w:hAnsi="Arial" w:cs="Arial"/>
                <w:color w:val="000000"/>
                <w:sz w:val="20"/>
                <w:szCs w:val="20"/>
                <w:lang w:val="en-US" w:bidi="en-US"/>
              </w:rPr>
              <w:t>Fi</w:t>
            </w:r>
            <w:r w:rsidRPr="00D70117">
              <w:rPr>
                <w:rFonts w:ascii="Arial" w:eastAsia="Microsoft Sans Serif" w:hAnsi="Arial" w:cs="Arial"/>
                <w:color w:val="000000"/>
                <w:sz w:val="20"/>
                <w:szCs w:val="20"/>
                <w:lang w:bidi="en-US"/>
              </w:rPr>
              <w:t xml:space="preserve">-2) + </w:t>
            </w:r>
            <w:r w:rsidRPr="00D70117">
              <w:rPr>
                <w:rFonts w:ascii="Arial" w:eastAsia="Microsoft Sans Serif" w:hAnsi="Arial" w:cs="Arial"/>
                <w:color w:val="000000"/>
                <w:sz w:val="20"/>
                <w:szCs w:val="20"/>
                <w:lang w:bidi="en-US"/>
              </w:rPr>
              <w:lastRenderedPageBreak/>
              <w:t>(</w:t>
            </w:r>
            <w:r w:rsidRPr="00D70117">
              <w:rPr>
                <w:rFonts w:ascii="Arial" w:eastAsia="Microsoft Sans Serif" w:hAnsi="Arial" w:cs="Arial"/>
                <w:color w:val="000000"/>
                <w:sz w:val="20"/>
                <w:szCs w:val="20"/>
                <w:lang w:val="en-US" w:bidi="en-US"/>
              </w:rPr>
              <w:t>Fi</w:t>
            </w:r>
            <w:r w:rsidRPr="00D70117">
              <w:rPr>
                <w:rFonts w:ascii="Arial" w:eastAsia="Microsoft Sans Serif" w:hAnsi="Arial" w:cs="Arial"/>
                <w:color w:val="000000"/>
                <w:sz w:val="20"/>
                <w:szCs w:val="20"/>
                <w:lang w:bidi="en-US"/>
              </w:rPr>
              <w:t xml:space="preserve">-2 </w:t>
            </w:r>
            <w:r w:rsidRPr="00D70117">
              <w:rPr>
                <w:rFonts w:ascii="Arial" w:eastAsia="Microsoft Sans Serif" w:hAnsi="Arial" w:cs="Arial"/>
                <w:i/>
                <w:iCs/>
                <w:color w:val="000000"/>
                <w:spacing w:val="10"/>
                <w:sz w:val="20"/>
                <w:szCs w:val="20"/>
                <w:lang w:bidi="en-US"/>
              </w:rPr>
              <w:t xml:space="preserve">/ </w:t>
            </w:r>
            <w:r w:rsidRPr="00D70117">
              <w:rPr>
                <w:rFonts w:ascii="Arial" w:eastAsia="Microsoft Sans Serif" w:hAnsi="Arial" w:cs="Arial"/>
                <w:color w:val="000000"/>
                <w:sz w:val="20"/>
                <w:szCs w:val="20"/>
                <w:lang w:val="en-US" w:bidi="en-US"/>
              </w:rPr>
              <w:t>Fi</w:t>
            </w:r>
            <w:r w:rsidRPr="00D70117">
              <w:rPr>
                <w:rFonts w:ascii="Arial" w:eastAsia="Microsoft Sans Serif" w:hAnsi="Arial" w:cs="Arial"/>
                <w:color w:val="000000"/>
                <w:sz w:val="20"/>
                <w:szCs w:val="20"/>
                <w:lang w:bidi="en-US"/>
              </w:rPr>
              <w:t xml:space="preserve">-3)) </w:t>
            </w:r>
            <w:r w:rsidRPr="00D70117">
              <w:rPr>
                <w:rFonts w:ascii="Arial" w:eastAsia="Microsoft Sans Serif" w:hAnsi="Arial" w:cs="Arial"/>
                <w:color w:val="000000"/>
                <w:sz w:val="20"/>
                <w:szCs w:val="20"/>
                <w:lang w:eastAsia="ru-RU" w:bidi="ru-RU"/>
              </w:rPr>
              <w:t xml:space="preserve">/ </w:t>
            </w:r>
            <w:r w:rsidRPr="00D70117">
              <w:rPr>
                <w:rFonts w:ascii="Arial" w:eastAsia="Microsoft Sans Serif" w:hAnsi="Arial" w:cs="Arial"/>
                <w:color w:val="000000"/>
                <w:sz w:val="20"/>
                <w:szCs w:val="20"/>
                <w:lang w:val="en-US" w:bidi="en-US"/>
              </w:rPr>
              <w:t>N</w:t>
            </w:r>
          </w:p>
          <w:p w:rsidR="00D65F9A" w:rsidRPr="00D70117" w:rsidRDefault="00D65F9A" w:rsidP="00D65F9A">
            <w:pPr>
              <w:pStyle w:val="ConsPlusNormal"/>
              <w:jc w:val="center"/>
              <w:rPr>
                <w:szCs w:val="20"/>
                <w:highlight w:val="yellow"/>
              </w:rPr>
            </w:pPr>
          </w:p>
        </w:tc>
        <w:tc>
          <w:tcPr>
            <w:tcW w:w="2551" w:type="dxa"/>
            <w:vMerge w:val="restart"/>
          </w:tcPr>
          <w:p w:rsidR="00D65F9A" w:rsidRPr="00D70117" w:rsidRDefault="00D65F9A" w:rsidP="00D65F9A">
            <w:pPr>
              <w:pStyle w:val="ConsPlusNormal"/>
              <w:rPr>
                <w:szCs w:val="20"/>
              </w:rPr>
            </w:pPr>
            <w:r w:rsidRPr="00D70117">
              <w:rPr>
                <w:szCs w:val="20"/>
              </w:rPr>
              <w:lastRenderedPageBreak/>
              <w:t xml:space="preserve">Плановые показатели могут устанавливаться при формировании проекта решения о бюджете сельского </w:t>
            </w:r>
            <w:r w:rsidRPr="00D70117">
              <w:rPr>
                <w:szCs w:val="20"/>
              </w:rPr>
              <w:lastRenderedPageBreak/>
              <w:t>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p w:rsidR="00D65F9A" w:rsidRPr="00D70117" w:rsidRDefault="00D65F9A" w:rsidP="00D65F9A">
            <w:pPr>
              <w:pStyle w:val="ConsPlusNormal"/>
              <w:rPr>
                <w:szCs w:val="20"/>
              </w:rPr>
            </w:pPr>
          </w:p>
          <w:p w:rsidR="00D65F9A" w:rsidRPr="00D70117" w:rsidRDefault="00D65F9A" w:rsidP="00D65F9A">
            <w:pPr>
              <w:pStyle w:val="ConsPlusNormal"/>
              <w:rPr>
                <w:szCs w:val="20"/>
              </w:rPr>
            </w:pPr>
            <w:r w:rsidRPr="00D70117">
              <w:rPr>
                <w:szCs w:val="20"/>
              </w:rPr>
              <w:t>Если при расчете Кпост значения Fi-1, Fi-2, Fi-З равны нулю, то частное от деления на них принимается равным 0.</w:t>
            </w:r>
          </w:p>
          <w:p w:rsidR="00D65F9A" w:rsidRPr="00D70117" w:rsidRDefault="00D65F9A" w:rsidP="00D65F9A">
            <w:pPr>
              <w:pStyle w:val="ConsPlusNormal"/>
              <w:rPr>
                <w:szCs w:val="20"/>
              </w:rPr>
            </w:pPr>
            <w:r w:rsidRPr="00D70117">
              <w:rPr>
                <w:szCs w:val="20"/>
              </w:rPr>
              <w:t>В случае, если при расчете значение Кпост больше 1, его значение принимается равным 1, если при расчете значение Кпост меньше 0, его значение принимается равным 0. Прогнозный объем поступлений на плановый период рассчитывается исходя из прогнозного объема поступлений очередного финансового года (первого</w:t>
            </w:r>
            <w:r w:rsidRPr="00D70117">
              <w:rPr>
                <w:szCs w:val="20"/>
              </w:rPr>
              <w:tab/>
              <w:t>года</w:t>
            </w:r>
          </w:p>
          <w:p w:rsidR="00D65F9A" w:rsidRPr="00D70117" w:rsidRDefault="00D65F9A" w:rsidP="00D65F9A">
            <w:pPr>
              <w:pStyle w:val="ConsPlusNormal"/>
              <w:rPr>
                <w:szCs w:val="20"/>
              </w:rPr>
            </w:pPr>
            <w:r w:rsidRPr="00D70117">
              <w:rPr>
                <w:szCs w:val="20"/>
              </w:rPr>
              <w:t>планового периода)</w:t>
            </w:r>
          </w:p>
          <w:p w:rsidR="00D65F9A" w:rsidRPr="00D70117" w:rsidRDefault="00D65F9A" w:rsidP="00D65F9A">
            <w:pPr>
              <w:pStyle w:val="ConsPlusNormal"/>
              <w:rPr>
                <w:szCs w:val="20"/>
              </w:rPr>
            </w:pPr>
            <w:r w:rsidRPr="00D70117">
              <w:rPr>
                <w:szCs w:val="20"/>
              </w:rPr>
              <w:t xml:space="preserve"> </w:t>
            </w:r>
          </w:p>
          <w:p w:rsidR="00D65F9A" w:rsidRPr="00D70117" w:rsidRDefault="00D65F9A" w:rsidP="00D65F9A">
            <w:pPr>
              <w:pStyle w:val="ConsPlusNormal"/>
              <w:rPr>
                <w:szCs w:val="20"/>
                <w:highlight w:val="yellow"/>
              </w:rPr>
            </w:pPr>
            <w:r w:rsidRPr="00D70117">
              <w:rPr>
                <w:szCs w:val="20"/>
              </w:rPr>
              <w:t xml:space="preserve"> </w:t>
            </w:r>
          </w:p>
        </w:tc>
        <w:tc>
          <w:tcPr>
            <w:tcW w:w="2410" w:type="dxa"/>
            <w:vMerge w:val="restart"/>
          </w:tcPr>
          <w:p w:rsidR="00D65F9A" w:rsidRPr="00D70117" w:rsidRDefault="00D65F9A" w:rsidP="00D65F9A">
            <w:pPr>
              <w:pStyle w:val="ConsPlusNormal"/>
              <w:rPr>
                <w:szCs w:val="20"/>
                <w:highlight w:val="yellow"/>
              </w:rPr>
            </w:pPr>
          </w:p>
        </w:tc>
      </w:tr>
      <w:tr w:rsidR="00D65F9A"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19</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сельского </w:t>
            </w:r>
            <w:r w:rsidRPr="00D70117">
              <w:rPr>
                <w:szCs w:val="20"/>
              </w:rPr>
              <w:t>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1 16 07090 10 0000 140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992" w:type="dxa"/>
            <w:vMerge/>
          </w:tcPr>
          <w:p w:rsidR="00D65F9A" w:rsidRPr="00D70117" w:rsidRDefault="00D65F9A" w:rsidP="00D65F9A">
            <w:pPr>
              <w:pStyle w:val="ConsPlusNormal"/>
              <w:jc w:val="center"/>
              <w:rPr>
                <w:szCs w:val="20"/>
                <w:highlight w:val="yellow"/>
              </w:rPr>
            </w:pPr>
          </w:p>
        </w:tc>
        <w:tc>
          <w:tcPr>
            <w:tcW w:w="1843" w:type="dxa"/>
            <w:vMerge/>
          </w:tcPr>
          <w:p w:rsidR="00D65F9A" w:rsidRPr="00D70117" w:rsidRDefault="00D65F9A" w:rsidP="00D65F9A">
            <w:pPr>
              <w:pStyle w:val="ConsPlusNormal"/>
              <w:jc w:val="center"/>
              <w:rPr>
                <w:szCs w:val="20"/>
                <w:highlight w:val="yellow"/>
              </w:rPr>
            </w:pPr>
          </w:p>
        </w:tc>
        <w:tc>
          <w:tcPr>
            <w:tcW w:w="2551" w:type="dxa"/>
            <w:vMerge/>
          </w:tcPr>
          <w:p w:rsidR="00D65F9A" w:rsidRPr="00D70117" w:rsidRDefault="00D65F9A" w:rsidP="00D65F9A">
            <w:pPr>
              <w:pStyle w:val="ConsPlusNormal"/>
              <w:rPr>
                <w:szCs w:val="20"/>
                <w:highlight w:val="yellow"/>
              </w:rPr>
            </w:pPr>
          </w:p>
        </w:tc>
        <w:tc>
          <w:tcPr>
            <w:tcW w:w="2410" w:type="dxa"/>
            <w:vMerge/>
          </w:tcPr>
          <w:p w:rsidR="00D65F9A" w:rsidRPr="00D70117" w:rsidRDefault="00D65F9A" w:rsidP="00D65F9A">
            <w:pPr>
              <w:pStyle w:val="ConsPlusNormal"/>
              <w:rPr>
                <w:szCs w:val="20"/>
                <w:highlight w:val="yellow"/>
              </w:rPr>
            </w:pPr>
          </w:p>
        </w:tc>
      </w:tr>
      <w:tr w:rsidR="00D65F9A"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20</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1 16 10032 10 0000 140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992" w:type="dxa"/>
            <w:vMerge/>
          </w:tcPr>
          <w:p w:rsidR="00D65F9A" w:rsidRPr="00D70117" w:rsidRDefault="00D65F9A" w:rsidP="00D65F9A">
            <w:pPr>
              <w:pStyle w:val="ConsPlusNormal"/>
              <w:jc w:val="center"/>
              <w:rPr>
                <w:szCs w:val="20"/>
                <w:highlight w:val="yellow"/>
              </w:rPr>
            </w:pPr>
          </w:p>
        </w:tc>
        <w:tc>
          <w:tcPr>
            <w:tcW w:w="1843" w:type="dxa"/>
            <w:vMerge/>
          </w:tcPr>
          <w:p w:rsidR="00D65F9A" w:rsidRPr="00D70117" w:rsidRDefault="00D65F9A" w:rsidP="00D65F9A">
            <w:pPr>
              <w:pStyle w:val="ConsPlusNormal"/>
              <w:jc w:val="center"/>
              <w:rPr>
                <w:szCs w:val="20"/>
                <w:highlight w:val="yellow"/>
              </w:rPr>
            </w:pPr>
          </w:p>
        </w:tc>
        <w:tc>
          <w:tcPr>
            <w:tcW w:w="2551" w:type="dxa"/>
            <w:vMerge/>
          </w:tcPr>
          <w:p w:rsidR="00D65F9A" w:rsidRPr="00D70117" w:rsidRDefault="00D65F9A" w:rsidP="00D65F9A">
            <w:pPr>
              <w:pStyle w:val="ConsPlusNormal"/>
              <w:rPr>
                <w:szCs w:val="20"/>
                <w:highlight w:val="yellow"/>
              </w:rPr>
            </w:pPr>
          </w:p>
        </w:tc>
        <w:tc>
          <w:tcPr>
            <w:tcW w:w="2410" w:type="dxa"/>
            <w:vMerge/>
          </w:tcPr>
          <w:p w:rsidR="00D65F9A" w:rsidRPr="00D70117" w:rsidRDefault="00D65F9A" w:rsidP="00D65F9A">
            <w:pPr>
              <w:pStyle w:val="ConsPlusNormal"/>
              <w:rPr>
                <w:szCs w:val="20"/>
                <w:highlight w:val="yellow"/>
              </w:rPr>
            </w:pPr>
          </w:p>
        </w:tc>
      </w:tr>
      <w:tr w:rsidR="00D65F9A"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21</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 xml:space="preserve">сельского поселения Лужского муниципального района Ленинградской </w:t>
            </w:r>
            <w:r w:rsidRPr="00D70117">
              <w:rPr>
                <w:szCs w:val="20"/>
              </w:rPr>
              <w:lastRenderedPageBreak/>
              <w:t>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1 16 10061 10 0000 140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w:t>
            </w:r>
            <w:r w:rsidRPr="00D70117">
              <w:rPr>
                <w:rFonts w:ascii="Arial" w:hAnsi="Arial" w:cs="Arial"/>
                <w:sz w:val="20"/>
                <w:szCs w:val="20"/>
              </w:rPr>
              <w:lastRenderedPageBreak/>
              <w:t>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92" w:type="dxa"/>
            <w:vMerge/>
          </w:tcPr>
          <w:p w:rsidR="00D65F9A" w:rsidRPr="00D70117" w:rsidRDefault="00D65F9A" w:rsidP="00D65F9A">
            <w:pPr>
              <w:pStyle w:val="ConsPlusNormal"/>
              <w:jc w:val="center"/>
              <w:rPr>
                <w:szCs w:val="20"/>
                <w:highlight w:val="yellow"/>
              </w:rPr>
            </w:pPr>
          </w:p>
        </w:tc>
        <w:tc>
          <w:tcPr>
            <w:tcW w:w="1843" w:type="dxa"/>
            <w:vMerge/>
          </w:tcPr>
          <w:p w:rsidR="00D65F9A" w:rsidRPr="00D70117" w:rsidRDefault="00D65F9A" w:rsidP="00D65F9A">
            <w:pPr>
              <w:pStyle w:val="ConsPlusNormal"/>
              <w:jc w:val="center"/>
              <w:rPr>
                <w:szCs w:val="20"/>
                <w:highlight w:val="yellow"/>
              </w:rPr>
            </w:pPr>
          </w:p>
        </w:tc>
        <w:tc>
          <w:tcPr>
            <w:tcW w:w="2551" w:type="dxa"/>
            <w:vMerge/>
          </w:tcPr>
          <w:p w:rsidR="00D65F9A" w:rsidRPr="00D70117" w:rsidRDefault="00D65F9A" w:rsidP="00D65F9A">
            <w:pPr>
              <w:pStyle w:val="ConsPlusNormal"/>
              <w:rPr>
                <w:szCs w:val="20"/>
                <w:highlight w:val="yellow"/>
              </w:rPr>
            </w:pPr>
          </w:p>
        </w:tc>
        <w:tc>
          <w:tcPr>
            <w:tcW w:w="2410" w:type="dxa"/>
            <w:vMerge/>
          </w:tcPr>
          <w:p w:rsidR="00D65F9A" w:rsidRPr="00D70117" w:rsidRDefault="00D65F9A" w:rsidP="00D65F9A">
            <w:pPr>
              <w:pStyle w:val="ConsPlusNormal"/>
              <w:rPr>
                <w:szCs w:val="20"/>
                <w:highlight w:val="yellow"/>
              </w:rPr>
            </w:pPr>
          </w:p>
        </w:tc>
      </w:tr>
      <w:tr w:rsidR="00E42C65" w:rsidTr="00D65F9A">
        <w:tc>
          <w:tcPr>
            <w:tcW w:w="425" w:type="dxa"/>
          </w:tcPr>
          <w:p w:rsidR="00E42C65" w:rsidRPr="00D70117" w:rsidRDefault="00E42C65" w:rsidP="000C64D6">
            <w:pPr>
              <w:jc w:val="center"/>
              <w:rPr>
                <w:rFonts w:ascii="Arial" w:hAnsi="Arial" w:cs="Arial"/>
                <w:sz w:val="20"/>
                <w:szCs w:val="20"/>
              </w:rPr>
            </w:pPr>
            <w:r w:rsidRPr="00D70117">
              <w:rPr>
                <w:rFonts w:ascii="Arial" w:hAnsi="Arial" w:cs="Arial"/>
                <w:sz w:val="20"/>
                <w:szCs w:val="20"/>
              </w:rPr>
              <w:lastRenderedPageBreak/>
              <w:t>2</w:t>
            </w:r>
            <w:r w:rsidR="000C64D6" w:rsidRPr="00D70117">
              <w:rPr>
                <w:rFonts w:ascii="Arial" w:hAnsi="Arial" w:cs="Arial"/>
                <w:sz w:val="20"/>
                <w:szCs w:val="20"/>
              </w:rPr>
              <w:t>2</w:t>
            </w:r>
          </w:p>
        </w:tc>
        <w:tc>
          <w:tcPr>
            <w:tcW w:w="710" w:type="dxa"/>
          </w:tcPr>
          <w:p w:rsidR="00E42C65" w:rsidRPr="00D70117" w:rsidRDefault="00694ADC" w:rsidP="000139C2">
            <w:pPr>
              <w:jc w:val="center"/>
              <w:rPr>
                <w:rFonts w:ascii="Arial" w:hAnsi="Arial" w:cs="Arial"/>
                <w:sz w:val="20"/>
                <w:szCs w:val="20"/>
              </w:rPr>
            </w:pPr>
            <w:r w:rsidRPr="00D70117">
              <w:rPr>
                <w:rFonts w:ascii="Arial" w:hAnsi="Arial" w:cs="Arial"/>
                <w:sz w:val="20"/>
                <w:szCs w:val="20"/>
              </w:rPr>
              <w:t>002</w:t>
            </w:r>
          </w:p>
        </w:tc>
        <w:tc>
          <w:tcPr>
            <w:tcW w:w="1701" w:type="dxa"/>
          </w:tcPr>
          <w:p w:rsidR="00E42C65" w:rsidRPr="00D70117" w:rsidRDefault="00E42C65" w:rsidP="000139C2">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E42C65" w:rsidRPr="00D70117" w:rsidRDefault="00E42C65" w:rsidP="000139C2">
            <w:pPr>
              <w:jc w:val="center"/>
              <w:rPr>
                <w:rFonts w:ascii="Arial" w:hAnsi="Arial" w:cs="Arial"/>
                <w:sz w:val="20"/>
                <w:szCs w:val="20"/>
              </w:rPr>
            </w:pPr>
            <w:r w:rsidRPr="00D70117">
              <w:rPr>
                <w:rFonts w:ascii="Arial" w:hAnsi="Arial" w:cs="Arial"/>
                <w:sz w:val="20"/>
                <w:szCs w:val="20"/>
              </w:rPr>
              <w:t>1 16 10062 10 0000 140</w:t>
            </w:r>
          </w:p>
        </w:tc>
        <w:tc>
          <w:tcPr>
            <w:tcW w:w="2694" w:type="dxa"/>
          </w:tcPr>
          <w:p w:rsidR="00E42C65" w:rsidRPr="00D70117" w:rsidRDefault="00E42C65" w:rsidP="000139C2">
            <w:pPr>
              <w:autoSpaceDE w:val="0"/>
              <w:autoSpaceDN w:val="0"/>
              <w:adjustRightInd w:val="0"/>
              <w:jc w:val="both"/>
              <w:rPr>
                <w:rFonts w:ascii="Arial" w:hAnsi="Arial" w:cs="Arial"/>
                <w:sz w:val="20"/>
                <w:szCs w:val="20"/>
              </w:rPr>
            </w:pPr>
            <w:r w:rsidRPr="00D70117">
              <w:rPr>
                <w:rFonts w:ascii="Arial" w:hAnsi="Arial" w:cs="Arial"/>
                <w:sz w:val="20"/>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w:t>
            </w:r>
            <w:r w:rsidRPr="00D70117">
              <w:rPr>
                <w:rFonts w:ascii="Arial" w:hAnsi="Arial" w:cs="Arial"/>
                <w:sz w:val="20"/>
                <w:szCs w:val="20"/>
              </w:rPr>
              <w:lastRenderedPageBreak/>
              <w:t>государственных и муниципальных нужд</w:t>
            </w:r>
          </w:p>
        </w:tc>
        <w:tc>
          <w:tcPr>
            <w:tcW w:w="992" w:type="dxa"/>
            <w:vMerge/>
          </w:tcPr>
          <w:p w:rsidR="00E42C65" w:rsidRPr="00D70117" w:rsidRDefault="00E42C65" w:rsidP="006672F2">
            <w:pPr>
              <w:pStyle w:val="ConsPlusNormal"/>
              <w:jc w:val="center"/>
              <w:rPr>
                <w:szCs w:val="20"/>
                <w:highlight w:val="yellow"/>
              </w:rPr>
            </w:pPr>
          </w:p>
        </w:tc>
        <w:tc>
          <w:tcPr>
            <w:tcW w:w="1843" w:type="dxa"/>
            <w:vMerge/>
          </w:tcPr>
          <w:p w:rsidR="00E42C65" w:rsidRPr="00D70117" w:rsidRDefault="00E42C65" w:rsidP="006672F2">
            <w:pPr>
              <w:pStyle w:val="ConsPlusNormal"/>
              <w:jc w:val="center"/>
              <w:rPr>
                <w:szCs w:val="20"/>
                <w:highlight w:val="yellow"/>
              </w:rPr>
            </w:pPr>
          </w:p>
        </w:tc>
        <w:tc>
          <w:tcPr>
            <w:tcW w:w="2551" w:type="dxa"/>
            <w:vMerge/>
          </w:tcPr>
          <w:p w:rsidR="00E42C65" w:rsidRPr="00D70117" w:rsidRDefault="00E42C65" w:rsidP="006672F2">
            <w:pPr>
              <w:pStyle w:val="ConsPlusNormal"/>
              <w:rPr>
                <w:szCs w:val="20"/>
                <w:highlight w:val="yellow"/>
              </w:rPr>
            </w:pPr>
          </w:p>
        </w:tc>
        <w:tc>
          <w:tcPr>
            <w:tcW w:w="2410" w:type="dxa"/>
            <w:vMerge/>
          </w:tcPr>
          <w:p w:rsidR="00E42C65" w:rsidRPr="00D70117" w:rsidRDefault="00E42C65" w:rsidP="006672F2">
            <w:pPr>
              <w:pStyle w:val="ConsPlusNormal"/>
              <w:rPr>
                <w:szCs w:val="20"/>
                <w:highlight w:val="yellow"/>
              </w:rPr>
            </w:pPr>
          </w:p>
        </w:tc>
      </w:tr>
      <w:tr w:rsidR="00D65F9A"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23</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1 16 10081 10 0000 140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992" w:type="dxa"/>
            <w:vMerge/>
          </w:tcPr>
          <w:p w:rsidR="00D65F9A" w:rsidRPr="00D70117" w:rsidRDefault="00D65F9A" w:rsidP="00D65F9A">
            <w:pPr>
              <w:pStyle w:val="ConsPlusNormal"/>
              <w:jc w:val="center"/>
              <w:rPr>
                <w:szCs w:val="20"/>
                <w:highlight w:val="yellow"/>
              </w:rPr>
            </w:pPr>
          </w:p>
        </w:tc>
        <w:tc>
          <w:tcPr>
            <w:tcW w:w="1843" w:type="dxa"/>
            <w:vMerge/>
          </w:tcPr>
          <w:p w:rsidR="00D65F9A" w:rsidRPr="00D70117" w:rsidRDefault="00D65F9A" w:rsidP="00D65F9A">
            <w:pPr>
              <w:pStyle w:val="ConsPlusNormal"/>
              <w:jc w:val="center"/>
              <w:rPr>
                <w:szCs w:val="20"/>
                <w:highlight w:val="yellow"/>
              </w:rPr>
            </w:pPr>
          </w:p>
        </w:tc>
        <w:tc>
          <w:tcPr>
            <w:tcW w:w="2551" w:type="dxa"/>
            <w:vMerge/>
          </w:tcPr>
          <w:p w:rsidR="00D65F9A" w:rsidRPr="00D70117" w:rsidRDefault="00D65F9A" w:rsidP="00D65F9A">
            <w:pPr>
              <w:pStyle w:val="ConsPlusNormal"/>
              <w:rPr>
                <w:szCs w:val="20"/>
                <w:highlight w:val="yellow"/>
              </w:rPr>
            </w:pPr>
          </w:p>
        </w:tc>
        <w:tc>
          <w:tcPr>
            <w:tcW w:w="2410" w:type="dxa"/>
            <w:vMerge/>
          </w:tcPr>
          <w:p w:rsidR="00D65F9A" w:rsidRPr="00D70117" w:rsidRDefault="00D65F9A" w:rsidP="00D65F9A">
            <w:pPr>
              <w:pStyle w:val="ConsPlusNormal"/>
              <w:rPr>
                <w:szCs w:val="20"/>
                <w:highlight w:val="yellow"/>
              </w:rPr>
            </w:pPr>
          </w:p>
        </w:tc>
      </w:tr>
      <w:tr w:rsidR="00D65F9A"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24</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1 16 10082 10 0000 140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992" w:type="dxa"/>
            <w:vMerge/>
          </w:tcPr>
          <w:p w:rsidR="00D65F9A" w:rsidRPr="00D70117" w:rsidRDefault="00D65F9A" w:rsidP="00D65F9A">
            <w:pPr>
              <w:pStyle w:val="ConsPlusNormal"/>
              <w:jc w:val="center"/>
              <w:rPr>
                <w:szCs w:val="20"/>
                <w:highlight w:val="yellow"/>
              </w:rPr>
            </w:pPr>
          </w:p>
        </w:tc>
        <w:tc>
          <w:tcPr>
            <w:tcW w:w="1843" w:type="dxa"/>
            <w:vMerge/>
          </w:tcPr>
          <w:p w:rsidR="00D65F9A" w:rsidRPr="00D70117" w:rsidRDefault="00D65F9A" w:rsidP="00D65F9A">
            <w:pPr>
              <w:pStyle w:val="ConsPlusNormal"/>
              <w:jc w:val="center"/>
              <w:rPr>
                <w:szCs w:val="20"/>
                <w:highlight w:val="yellow"/>
              </w:rPr>
            </w:pPr>
          </w:p>
        </w:tc>
        <w:tc>
          <w:tcPr>
            <w:tcW w:w="2551" w:type="dxa"/>
            <w:vMerge/>
          </w:tcPr>
          <w:p w:rsidR="00D65F9A" w:rsidRPr="00D70117" w:rsidRDefault="00D65F9A" w:rsidP="00D65F9A">
            <w:pPr>
              <w:pStyle w:val="ConsPlusNormal"/>
              <w:rPr>
                <w:szCs w:val="20"/>
                <w:highlight w:val="yellow"/>
              </w:rPr>
            </w:pPr>
          </w:p>
        </w:tc>
        <w:tc>
          <w:tcPr>
            <w:tcW w:w="2410" w:type="dxa"/>
            <w:vMerge/>
          </w:tcPr>
          <w:p w:rsidR="00D65F9A" w:rsidRPr="00D70117" w:rsidRDefault="00D65F9A" w:rsidP="00D65F9A">
            <w:pPr>
              <w:pStyle w:val="ConsPlusNormal"/>
              <w:rPr>
                <w:szCs w:val="20"/>
                <w:highlight w:val="yellow"/>
              </w:rPr>
            </w:pPr>
          </w:p>
        </w:tc>
      </w:tr>
      <w:tr w:rsidR="00E42C65" w:rsidRPr="007343DD" w:rsidTr="00D65F9A">
        <w:tc>
          <w:tcPr>
            <w:tcW w:w="425" w:type="dxa"/>
          </w:tcPr>
          <w:p w:rsidR="00E42C65" w:rsidRPr="00D70117" w:rsidRDefault="00E42C65" w:rsidP="000C64D6">
            <w:pPr>
              <w:jc w:val="center"/>
              <w:rPr>
                <w:rFonts w:ascii="Arial" w:hAnsi="Arial" w:cs="Arial"/>
                <w:sz w:val="20"/>
                <w:szCs w:val="20"/>
              </w:rPr>
            </w:pPr>
            <w:r w:rsidRPr="00D70117">
              <w:rPr>
                <w:rFonts w:ascii="Arial" w:hAnsi="Arial" w:cs="Arial"/>
                <w:sz w:val="20"/>
                <w:szCs w:val="20"/>
              </w:rPr>
              <w:t>2</w:t>
            </w:r>
            <w:r w:rsidR="000C64D6" w:rsidRPr="00D70117">
              <w:rPr>
                <w:rFonts w:ascii="Arial" w:hAnsi="Arial" w:cs="Arial"/>
                <w:sz w:val="20"/>
                <w:szCs w:val="20"/>
              </w:rPr>
              <w:t>5</w:t>
            </w:r>
          </w:p>
        </w:tc>
        <w:tc>
          <w:tcPr>
            <w:tcW w:w="710" w:type="dxa"/>
          </w:tcPr>
          <w:p w:rsidR="00E42C65" w:rsidRPr="00D70117" w:rsidRDefault="00694ADC" w:rsidP="00694ADC">
            <w:pPr>
              <w:rPr>
                <w:rFonts w:ascii="Arial" w:hAnsi="Arial" w:cs="Arial"/>
                <w:sz w:val="20"/>
                <w:szCs w:val="20"/>
              </w:rPr>
            </w:pPr>
            <w:r w:rsidRPr="00D70117">
              <w:rPr>
                <w:rFonts w:ascii="Arial" w:hAnsi="Arial" w:cs="Arial"/>
                <w:sz w:val="20"/>
                <w:szCs w:val="20"/>
              </w:rPr>
              <w:t>002</w:t>
            </w:r>
          </w:p>
        </w:tc>
        <w:tc>
          <w:tcPr>
            <w:tcW w:w="1701" w:type="dxa"/>
          </w:tcPr>
          <w:p w:rsidR="00E42C65" w:rsidRPr="00D70117" w:rsidRDefault="00E42C65" w:rsidP="006672F2">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E42C65" w:rsidRPr="00D70117" w:rsidRDefault="00E42C65" w:rsidP="006672F2">
            <w:pPr>
              <w:jc w:val="center"/>
              <w:rPr>
                <w:rFonts w:ascii="Arial" w:hAnsi="Arial" w:cs="Arial"/>
                <w:sz w:val="20"/>
                <w:szCs w:val="20"/>
              </w:rPr>
            </w:pPr>
            <w:r w:rsidRPr="00D70117">
              <w:rPr>
                <w:rFonts w:ascii="Arial" w:hAnsi="Arial" w:cs="Arial"/>
                <w:sz w:val="20"/>
                <w:szCs w:val="20"/>
              </w:rPr>
              <w:t>1 16 21050 10 0000 140</w:t>
            </w:r>
          </w:p>
        </w:tc>
        <w:tc>
          <w:tcPr>
            <w:tcW w:w="2694" w:type="dxa"/>
          </w:tcPr>
          <w:p w:rsidR="00E42C65" w:rsidRPr="00D70117" w:rsidRDefault="00E42C65" w:rsidP="006672F2">
            <w:pPr>
              <w:autoSpaceDE w:val="0"/>
              <w:autoSpaceDN w:val="0"/>
              <w:adjustRightInd w:val="0"/>
              <w:jc w:val="both"/>
              <w:rPr>
                <w:rFonts w:ascii="Arial" w:hAnsi="Arial" w:cs="Arial"/>
                <w:sz w:val="20"/>
                <w:szCs w:val="20"/>
              </w:rPr>
            </w:pPr>
            <w:r w:rsidRPr="00D70117">
              <w:rPr>
                <w:rFonts w:ascii="Arial" w:hAnsi="Arial" w:cs="Arial"/>
                <w:sz w:val="20"/>
                <w:szCs w:val="2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w:t>
            </w:r>
            <w:r w:rsidRPr="00D70117">
              <w:rPr>
                <w:rFonts w:ascii="Arial" w:hAnsi="Arial" w:cs="Arial"/>
                <w:sz w:val="20"/>
                <w:szCs w:val="20"/>
              </w:rPr>
              <w:lastRenderedPageBreak/>
              <w:t>поселений</w:t>
            </w:r>
          </w:p>
        </w:tc>
        <w:tc>
          <w:tcPr>
            <w:tcW w:w="992" w:type="dxa"/>
            <w:vMerge/>
          </w:tcPr>
          <w:p w:rsidR="00E42C65" w:rsidRPr="00D70117" w:rsidRDefault="00E42C65" w:rsidP="006672F2">
            <w:pPr>
              <w:pStyle w:val="ConsPlusNormal"/>
              <w:jc w:val="center"/>
              <w:rPr>
                <w:szCs w:val="20"/>
                <w:highlight w:val="yellow"/>
              </w:rPr>
            </w:pPr>
          </w:p>
        </w:tc>
        <w:tc>
          <w:tcPr>
            <w:tcW w:w="1843" w:type="dxa"/>
            <w:vMerge/>
          </w:tcPr>
          <w:p w:rsidR="00E42C65" w:rsidRPr="00D70117" w:rsidRDefault="00E42C65" w:rsidP="006672F2">
            <w:pPr>
              <w:pStyle w:val="ConsPlusNormal"/>
              <w:jc w:val="center"/>
              <w:rPr>
                <w:szCs w:val="20"/>
                <w:highlight w:val="yellow"/>
              </w:rPr>
            </w:pPr>
          </w:p>
        </w:tc>
        <w:tc>
          <w:tcPr>
            <w:tcW w:w="2551" w:type="dxa"/>
            <w:vMerge/>
          </w:tcPr>
          <w:p w:rsidR="00E42C65" w:rsidRPr="00D70117" w:rsidRDefault="00E42C65" w:rsidP="006672F2">
            <w:pPr>
              <w:pStyle w:val="ConsPlusNormal"/>
              <w:rPr>
                <w:szCs w:val="20"/>
                <w:highlight w:val="yellow"/>
              </w:rPr>
            </w:pPr>
          </w:p>
        </w:tc>
        <w:tc>
          <w:tcPr>
            <w:tcW w:w="2410" w:type="dxa"/>
            <w:vMerge/>
          </w:tcPr>
          <w:p w:rsidR="00E42C65" w:rsidRPr="00D70117" w:rsidRDefault="00E42C65" w:rsidP="006672F2">
            <w:pPr>
              <w:pStyle w:val="ConsPlusNormal"/>
              <w:rPr>
                <w:szCs w:val="20"/>
                <w:highlight w:val="yellow"/>
              </w:rPr>
            </w:pPr>
          </w:p>
        </w:tc>
      </w:tr>
      <w:tr w:rsidR="00D65F9A" w:rsidRPr="007343DD"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26</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1 16 33050 10 0000 140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992" w:type="dxa"/>
            <w:vMerge/>
          </w:tcPr>
          <w:p w:rsidR="00D65F9A" w:rsidRPr="00D70117" w:rsidRDefault="00D65F9A" w:rsidP="00D65F9A">
            <w:pPr>
              <w:pStyle w:val="ConsPlusNormal"/>
              <w:jc w:val="center"/>
              <w:rPr>
                <w:szCs w:val="20"/>
              </w:rPr>
            </w:pPr>
          </w:p>
        </w:tc>
        <w:tc>
          <w:tcPr>
            <w:tcW w:w="1843" w:type="dxa"/>
            <w:vMerge/>
          </w:tcPr>
          <w:p w:rsidR="00D65F9A" w:rsidRPr="00D70117" w:rsidRDefault="00D65F9A" w:rsidP="00D65F9A">
            <w:pPr>
              <w:pStyle w:val="ConsPlusNormal"/>
              <w:jc w:val="center"/>
              <w:rPr>
                <w:szCs w:val="20"/>
              </w:rPr>
            </w:pPr>
          </w:p>
        </w:tc>
        <w:tc>
          <w:tcPr>
            <w:tcW w:w="2551" w:type="dxa"/>
            <w:vMerge/>
          </w:tcPr>
          <w:p w:rsidR="00D65F9A" w:rsidRPr="00D70117" w:rsidRDefault="00D65F9A" w:rsidP="00D65F9A">
            <w:pPr>
              <w:pStyle w:val="ConsPlusNormal"/>
              <w:rPr>
                <w:szCs w:val="20"/>
              </w:rPr>
            </w:pPr>
          </w:p>
        </w:tc>
        <w:tc>
          <w:tcPr>
            <w:tcW w:w="2410" w:type="dxa"/>
            <w:vMerge/>
          </w:tcPr>
          <w:p w:rsidR="00D65F9A" w:rsidRPr="00D70117" w:rsidRDefault="00D65F9A" w:rsidP="00D65F9A">
            <w:pPr>
              <w:pStyle w:val="ConsPlusNormal"/>
              <w:rPr>
                <w:szCs w:val="20"/>
              </w:rPr>
            </w:pPr>
          </w:p>
        </w:tc>
      </w:tr>
      <w:tr w:rsidR="00D65F9A" w:rsidRPr="007343DD"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27</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1 16 90050 10 0000 140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992" w:type="dxa"/>
            <w:vMerge/>
          </w:tcPr>
          <w:p w:rsidR="00D65F9A" w:rsidRPr="00D70117" w:rsidRDefault="00D65F9A" w:rsidP="00D65F9A">
            <w:pPr>
              <w:pStyle w:val="ConsPlusNormal"/>
              <w:jc w:val="center"/>
              <w:rPr>
                <w:szCs w:val="20"/>
              </w:rPr>
            </w:pPr>
          </w:p>
        </w:tc>
        <w:tc>
          <w:tcPr>
            <w:tcW w:w="1843" w:type="dxa"/>
            <w:vMerge/>
          </w:tcPr>
          <w:p w:rsidR="00D65F9A" w:rsidRPr="00D70117" w:rsidRDefault="00D65F9A" w:rsidP="00D65F9A">
            <w:pPr>
              <w:pStyle w:val="ConsPlusNormal"/>
              <w:jc w:val="center"/>
              <w:rPr>
                <w:szCs w:val="20"/>
              </w:rPr>
            </w:pPr>
          </w:p>
        </w:tc>
        <w:tc>
          <w:tcPr>
            <w:tcW w:w="2551" w:type="dxa"/>
            <w:vMerge/>
          </w:tcPr>
          <w:p w:rsidR="00D65F9A" w:rsidRPr="00D70117" w:rsidRDefault="00D65F9A" w:rsidP="00D65F9A">
            <w:pPr>
              <w:pStyle w:val="ConsPlusNormal"/>
              <w:rPr>
                <w:szCs w:val="20"/>
              </w:rPr>
            </w:pPr>
          </w:p>
        </w:tc>
        <w:tc>
          <w:tcPr>
            <w:tcW w:w="2410" w:type="dxa"/>
            <w:vMerge/>
          </w:tcPr>
          <w:p w:rsidR="00D65F9A" w:rsidRPr="00D70117" w:rsidRDefault="00D65F9A" w:rsidP="00D65F9A">
            <w:pPr>
              <w:pStyle w:val="ConsPlusNormal"/>
              <w:rPr>
                <w:szCs w:val="20"/>
              </w:rPr>
            </w:pPr>
          </w:p>
        </w:tc>
      </w:tr>
      <w:tr w:rsidR="00D65F9A"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28</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1 17 01050 10 0000 180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Невыясненные поступления, зачисляемые в бюджеты сельских поселений</w:t>
            </w:r>
          </w:p>
        </w:tc>
        <w:tc>
          <w:tcPr>
            <w:tcW w:w="992" w:type="dxa"/>
          </w:tcPr>
          <w:p w:rsidR="00D65F9A" w:rsidRPr="00D70117" w:rsidRDefault="00D65F9A" w:rsidP="00D65F9A">
            <w:pPr>
              <w:pStyle w:val="ConsPlusNormal"/>
              <w:jc w:val="center"/>
              <w:rPr>
                <w:szCs w:val="20"/>
              </w:rPr>
            </w:pPr>
            <w:r w:rsidRPr="00D70117">
              <w:rPr>
                <w:szCs w:val="20"/>
              </w:rPr>
              <w:t>-</w:t>
            </w:r>
          </w:p>
        </w:tc>
        <w:tc>
          <w:tcPr>
            <w:tcW w:w="1843" w:type="dxa"/>
          </w:tcPr>
          <w:p w:rsidR="00D65F9A" w:rsidRPr="00D70117" w:rsidRDefault="00D65F9A" w:rsidP="00D65F9A">
            <w:pPr>
              <w:pStyle w:val="ConsPlusNormal"/>
              <w:jc w:val="center"/>
              <w:rPr>
                <w:szCs w:val="20"/>
              </w:rPr>
            </w:pPr>
            <w:r w:rsidRPr="00D70117">
              <w:rPr>
                <w:szCs w:val="20"/>
              </w:rPr>
              <w:t>-</w:t>
            </w:r>
          </w:p>
        </w:tc>
        <w:tc>
          <w:tcPr>
            <w:tcW w:w="2551" w:type="dxa"/>
          </w:tcPr>
          <w:p w:rsidR="00D65F9A" w:rsidRPr="00D70117" w:rsidRDefault="00D65F9A" w:rsidP="00D65F9A">
            <w:pPr>
              <w:pStyle w:val="ConsPlusNormal"/>
              <w:rPr>
                <w:szCs w:val="20"/>
              </w:rPr>
            </w:pPr>
            <w:r w:rsidRPr="00D70117">
              <w:rPr>
                <w:szCs w:val="20"/>
              </w:rPr>
              <w:t>Плановые показатели не устанавливаются</w:t>
            </w:r>
          </w:p>
        </w:tc>
        <w:tc>
          <w:tcPr>
            <w:tcW w:w="2410" w:type="dxa"/>
          </w:tcPr>
          <w:p w:rsidR="00D65F9A" w:rsidRPr="00D70117" w:rsidRDefault="00D65F9A" w:rsidP="00D65F9A">
            <w:pPr>
              <w:pStyle w:val="ConsPlusNormal"/>
              <w:jc w:val="center"/>
              <w:rPr>
                <w:szCs w:val="20"/>
              </w:rPr>
            </w:pPr>
            <w:r w:rsidRPr="00D70117">
              <w:rPr>
                <w:szCs w:val="20"/>
              </w:rPr>
              <w:t>-</w:t>
            </w:r>
          </w:p>
        </w:tc>
      </w:tr>
      <w:tr w:rsidR="00D65F9A"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29</w:t>
            </w:r>
          </w:p>
        </w:tc>
        <w:tc>
          <w:tcPr>
            <w:tcW w:w="710" w:type="dxa"/>
          </w:tcPr>
          <w:p w:rsidR="00D65F9A" w:rsidRPr="00D70117" w:rsidRDefault="00694ADC" w:rsidP="00694ADC">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1 17 05050 10 0000 180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Прочие неналоговые доходы бюджетов сельских поселений</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pStyle w:val="ConsPlusNormal"/>
              <w:rPr>
                <w:color w:val="5B9BD5" w:themeColor="accent1"/>
                <w:szCs w:val="20"/>
              </w:rPr>
            </w:pPr>
            <w:r w:rsidRPr="00D70117">
              <w:rPr>
                <w:szCs w:val="20"/>
              </w:rPr>
              <w:t xml:space="preserve">Плановые показатели могут устанавливаться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w:t>
            </w:r>
            <w:r w:rsidRPr="00D70117">
              <w:rPr>
                <w:szCs w:val="20"/>
              </w:rPr>
              <w:lastRenderedPageBreak/>
              <w:t>внесении изменений в решение о бюджете сельского поселения</w:t>
            </w:r>
          </w:p>
        </w:tc>
        <w:tc>
          <w:tcPr>
            <w:tcW w:w="2410" w:type="dxa"/>
          </w:tcPr>
          <w:p w:rsidR="00D65F9A" w:rsidRPr="00D70117" w:rsidRDefault="00D65F9A" w:rsidP="00D65F9A">
            <w:pPr>
              <w:pStyle w:val="ConsPlusNormal"/>
              <w:rPr>
                <w:color w:val="5B9BD5" w:themeColor="accent1"/>
                <w:szCs w:val="20"/>
              </w:rPr>
            </w:pPr>
            <w:r w:rsidRPr="00D70117">
              <w:rPr>
                <w:szCs w:val="20"/>
              </w:rPr>
              <w:lastRenderedPageBreak/>
              <w:t xml:space="preserve">Объем фактически поступивших доходов в бюджет </w:t>
            </w:r>
            <w:r w:rsidR="00D70117" w:rsidRPr="00D70117">
              <w:rPr>
                <w:szCs w:val="20"/>
              </w:rPr>
              <w:t xml:space="preserve">Волошовского </w:t>
            </w:r>
            <w:r w:rsidRPr="00D70117">
              <w:rPr>
                <w:szCs w:val="20"/>
              </w:rPr>
              <w:t>сельского поселения в текущем финансовом году</w:t>
            </w:r>
          </w:p>
        </w:tc>
      </w:tr>
      <w:tr w:rsidR="00D65F9A" w:rsidRPr="00D65F9A"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30</w:t>
            </w:r>
          </w:p>
        </w:tc>
        <w:tc>
          <w:tcPr>
            <w:tcW w:w="710" w:type="dxa"/>
          </w:tcPr>
          <w:p w:rsidR="00D65F9A" w:rsidRPr="00D70117" w:rsidRDefault="00694ADC" w:rsidP="00694ADC">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1 17 14030 10 0000 150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Средства самообложения граждан, зачисляемые в бюджеты сельских поселений</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sz w:val="20"/>
                <w:szCs w:val="20"/>
              </w:rPr>
            </w:pPr>
            <w:r w:rsidRPr="00D70117">
              <w:rPr>
                <w:rFonts w:ascii="Arial" w:hAnsi="Arial" w:cs="Arial"/>
                <w:sz w:val="20"/>
                <w:szCs w:val="20"/>
              </w:rPr>
              <w:t>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rPr>
                <w:rFonts w:ascii="Arial" w:hAnsi="Arial" w:cs="Arial"/>
                <w:sz w:val="20"/>
                <w:szCs w:val="20"/>
              </w:rPr>
            </w:pPr>
            <w:r w:rsidRPr="00D70117">
              <w:rPr>
                <w:rFonts w:ascii="Arial" w:hAnsi="Arial" w:cs="Arial"/>
                <w:sz w:val="20"/>
                <w:szCs w:val="20"/>
              </w:rPr>
              <w:t>Объем бюджетных ассигнований в соответствии с решением, принятом на местном референдуме</w:t>
            </w:r>
          </w:p>
        </w:tc>
      </w:tr>
      <w:tr w:rsidR="00D65F9A" w:rsidRPr="007343DD"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31</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1 17 15030 10 0000 150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Инициативные платежи, зачисляемые в бюджеты сельских поселений</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sz w:val="20"/>
                <w:szCs w:val="20"/>
              </w:rPr>
            </w:pPr>
            <w:r w:rsidRPr="00D70117">
              <w:rPr>
                <w:rFonts w:ascii="Arial" w:hAnsi="Arial" w:cs="Arial"/>
                <w:sz w:val="20"/>
                <w:szCs w:val="20"/>
              </w:rPr>
              <w:t>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rPr>
                <w:rFonts w:ascii="Arial" w:hAnsi="Arial" w:cs="Arial"/>
                <w:sz w:val="20"/>
                <w:szCs w:val="20"/>
              </w:rPr>
            </w:pPr>
            <w:r w:rsidRPr="00D70117">
              <w:rPr>
                <w:rFonts w:ascii="Arial" w:hAnsi="Arial" w:cs="Arial"/>
                <w:sz w:val="20"/>
                <w:szCs w:val="20"/>
              </w:rPr>
              <w:t>Объем бюджетных ассигнований в соответствии с решением, инициативной комиссии</w:t>
            </w:r>
          </w:p>
        </w:tc>
      </w:tr>
      <w:tr w:rsidR="000139C2" w:rsidTr="00D65F9A">
        <w:tc>
          <w:tcPr>
            <w:tcW w:w="425" w:type="dxa"/>
          </w:tcPr>
          <w:p w:rsidR="000139C2" w:rsidRPr="00D70117" w:rsidRDefault="000139C2" w:rsidP="000139C2">
            <w:pPr>
              <w:jc w:val="center"/>
              <w:rPr>
                <w:rFonts w:ascii="Arial" w:hAnsi="Arial" w:cs="Arial"/>
                <w:sz w:val="20"/>
                <w:szCs w:val="20"/>
              </w:rPr>
            </w:pPr>
            <w:r w:rsidRPr="00D70117">
              <w:rPr>
                <w:rFonts w:ascii="Arial" w:hAnsi="Arial" w:cs="Arial"/>
                <w:sz w:val="20"/>
                <w:szCs w:val="20"/>
              </w:rPr>
              <w:t>35</w:t>
            </w:r>
          </w:p>
        </w:tc>
        <w:tc>
          <w:tcPr>
            <w:tcW w:w="710" w:type="dxa"/>
          </w:tcPr>
          <w:p w:rsidR="000139C2" w:rsidRPr="00D70117" w:rsidRDefault="00694ADC" w:rsidP="000139C2">
            <w:pPr>
              <w:jc w:val="center"/>
              <w:rPr>
                <w:rFonts w:ascii="Arial" w:hAnsi="Arial" w:cs="Arial"/>
                <w:sz w:val="20"/>
                <w:szCs w:val="20"/>
              </w:rPr>
            </w:pPr>
            <w:r w:rsidRPr="00D70117">
              <w:rPr>
                <w:rFonts w:ascii="Arial" w:hAnsi="Arial" w:cs="Arial"/>
                <w:sz w:val="20"/>
                <w:szCs w:val="20"/>
              </w:rPr>
              <w:t>002</w:t>
            </w:r>
          </w:p>
        </w:tc>
        <w:tc>
          <w:tcPr>
            <w:tcW w:w="1701" w:type="dxa"/>
          </w:tcPr>
          <w:p w:rsidR="000139C2" w:rsidRPr="00D70117" w:rsidRDefault="000139C2" w:rsidP="000139C2">
            <w:pPr>
              <w:pStyle w:val="ConsPlusNormal"/>
              <w:jc w:val="center"/>
              <w:rPr>
                <w:szCs w:val="20"/>
              </w:rPr>
            </w:pPr>
            <w:r w:rsidRPr="00D70117">
              <w:rPr>
                <w:szCs w:val="20"/>
              </w:rPr>
              <w:t>а</w:t>
            </w:r>
            <w:r w:rsidR="009042B4" w:rsidRPr="00D70117">
              <w:rPr>
                <w:szCs w:val="20"/>
              </w:rPr>
              <w:t xml:space="preserve">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0139C2" w:rsidRPr="00D70117" w:rsidRDefault="000139C2" w:rsidP="000139C2">
            <w:pPr>
              <w:jc w:val="center"/>
              <w:rPr>
                <w:rFonts w:ascii="Arial" w:hAnsi="Arial" w:cs="Arial"/>
                <w:sz w:val="20"/>
                <w:szCs w:val="20"/>
              </w:rPr>
            </w:pPr>
            <w:r w:rsidRPr="00D70117">
              <w:rPr>
                <w:rFonts w:ascii="Arial" w:hAnsi="Arial" w:cs="Arial"/>
                <w:sz w:val="20"/>
                <w:szCs w:val="20"/>
              </w:rPr>
              <w:t>2 02 15002 10 0000 150</w:t>
            </w:r>
          </w:p>
        </w:tc>
        <w:tc>
          <w:tcPr>
            <w:tcW w:w="2694" w:type="dxa"/>
          </w:tcPr>
          <w:p w:rsidR="000139C2" w:rsidRPr="00D70117" w:rsidRDefault="000139C2" w:rsidP="000139C2">
            <w:pPr>
              <w:jc w:val="both"/>
              <w:rPr>
                <w:rFonts w:ascii="Arial" w:hAnsi="Arial" w:cs="Arial"/>
                <w:sz w:val="20"/>
                <w:szCs w:val="20"/>
              </w:rPr>
            </w:pPr>
            <w:r w:rsidRPr="00D70117">
              <w:rPr>
                <w:rFonts w:ascii="Arial" w:hAnsi="Arial" w:cs="Arial"/>
                <w:sz w:val="20"/>
                <w:szCs w:val="20"/>
              </w:rPr>
              <w:t>Дотации бюджетам сельских поселений на поддержку мер по обеспечению сбалансированности бюджетов</w:t>
            </w:r>
          </w:p>
        </w:tc>
        <w:tc>
          <w:tcPr>
            <w:tcW w:w="992" w:type="dxa"/>
          </w:tcPr>
          <w:p w:rsidR="000139C2" w:rsidRPr="00D70117" w:rsidRDefault="000139C2" w:rsidP="000139C2">
            <w:pPr>
              <w:pStyle w:val="ConsPlusNormal"/>
              <w:jc w:val="center"/>
              <w:rPr>
                <w:szCs w:val="20"/>
              </w:rPr>
            </w:pPr>
            <w:r w:rsidRPr="00D70117">
              <w:rPr>
                <w:szCs w:val="20"/>
              </w:rPr>
              <w:t>Прямой расчет</w:t>
            </w:r>
          </w:p>
        </w:tc>
        <w:tc>
          <w:tcPr>
            <w:tcW w:w="1843" w:type="dxa"/>
          </w:tcPr>
          <w:p w:rsidR="000139C2" w:rsidRPr="00D70117" w:rsidRDefault="000139C2" w:rsidP="000139C2">
            <w:pPr>
              <w:pStyle w:val="ConsPlusNormal"/>
              <w:jc w:val="center"/>
              <w:rPr>
                <w:szCs w:val="20"/>
              </w:rPr>
            </w:pPr>
            <w:r w:rsidRPr="00D70117">
              <w:rPr>
                <w:szCs w:val="20"/>
              </w:rPr>
              <w:t>Не устанавливается</w:t>
            </w:r>
          </w:p>
        </w:tc>
        <w:tc>
          <w:tcPr>
            <w:tcW w:w="2551" w:type="dxa"/>
          </w:tcPr>
          <w:p w:rsidR="000139C2" w:rsidRPr="00D70117" w:rsidRDefault="000139C2" w:rsidP="000139C2">
            <w:pPr>
              <w:rPr>
                <w:rFonts w:ascii="Arial" w:hAnsi="Arial" w:cs="Arial"/>
                <w:sz w:val="20"/>
                <w:szCs w:val="20"/>
              </w:rPr>
            </w:pPr>
            <w:r w:rsidRPr="00D70117">
              <w:rPr>
                <w:rFonts w:ascii="Arial" w:hAnsi="Arial" w:cs="Arial"/>
                <w:sz w:val="20"/>
                <w:szCs w:val="20"/>
              </w:rPr>
              <w:t xml:space="preserve">Плановые показатели устанавливаются при формировании проекта решения о внесении изменений в решение </w:t>
            </w:r>
            <w:r w:rsidR="00774347" w:rsidRPr="00D70117">
              <w:rPr>
                <w:rFonts w:ascii="Arial" w:hAnsi="Arial" w:cs="Arial"/>
                <w:sz w:val="20"/>
                <w:szCs w:val="20"/>
              </w:rPr>
              <w:t>о бюджете сельского поселения</w:t>
            </w:r>
            <w:r w:rsidRPr="00D70117">
              <w:rPr>
                <w:rFonts w:ascii="Arial" w:hAnsi="Arial" w:cs="Arial"/>
                <w:sz w:val="20"/>
                <w:szCs w:val="20"/>
              </w:rPr>
              <w:t xml:space="preserve"> на очередной финансовый год и на </w:t>
            </w:r>
            <w:r w:rsidRPr="00D70117">
              <w:rPr>
                <w:rFonts w:ascii="Arial" w:hAnsi="Arial" w:cs="Arial"/>
                <w:sz w:val="20"/>
                <w:szCs w:val="20"/>
              </w:rPr>
              <w:lastRenderedPageBreak/>
              <w:t>плановый период</w:t>
            </w:r>
          </w:p>
        </w:tc>
        <w:tc>
          <w:tcPr>
            <w:tcW w:w="2410" w:type="dxa"/>
          </w:tcPr>
          <w:p w:rsidR="000139C2" w:rsidRPr="00D70117" w:rsidRDefault="000139C2" w:rsidP="000139C2">
            <w:pPr>
              <w:rPr>
                <w:rFonts w:ascii="Arial" w:hAnsi="Arial" w:cs="Arial"/>
                <w:color w:val="5B9BD5" w:themeColor="accent1"/>
                <w:sz w:val="20"/>
                <w:szCs w:val="20"/>
              </w:rPr>
            </w:pPr>
            <w:r w:rsidRPr="00D70117">
              <w:rPr>
                <w:rFonts w:ascii="Arial" w:hAnsi="Arial" w:cs="Arial"/>
                <w:sz w:val="20"/>
                <w:szCs w:val="20"/>
              </w:rPr>
              <w:lastRenderedPageBreak/>
              <w:t xml:space="preserve">Объем бюджетных ассигнований, предусмотренный бюджету </w:t>
            </w:r>
            <w:r w:rsidR="00D70117" w:rsidRPr="00D70117">
              <w:rPr>
                <w:rFonts w:ascii="Arial" w:hAnsi="Arial" w:cs="Arial"/>
                <w:sz w:val="20"/>
                <w:szCs w:val="20"/>
              </w:rPr>
              <w:t xml:space="preserve">Волошовского </w:t>
            </w:r>
            <w:r w:rsidRPr="00D70117">
              <w:rPr>
                <w:rFonts w:ascii="Arial" w:hAnsi="Arial" w:cs="Arial"/>
                <w:sz w:val="20"/>
                <w:szCs w:val="20"/>
              </w:rPr>
              <w:t xml:space="preserve">сельского поселения за счет средств областного бюджета в соответствии с законом об областном бюджете </w:t>
            </w:r>
            <w:r w:rsidRPr="00D70117">
              <w:rPr>
                <w:rFonts w:ascii="Arial" w:hAnsi="Arial" w:cs="Arial"/>
                <w:sz w:val="20"/>
                <w:szCs w:val="20"/>
              </w:rPr>
              <w:lastRenderedPageBreak/>
              <w:t>на очередной финансовый год и на плановый период</w:t>
            </w:r>
          </w:p>
        </w:tc>
      </w:tr>
      <w:tr w:rsidR="000139C2" w:rsidTr="00D65F9A">
        <w:trPr>
          <w:trHeight w:val="1023"/>
        </w:trPr>
        <w:tc>
          <w:tcPr>
            <w:tcW w:w="425" w:type="dxa"/>
          </w:tcPr>
          <w:p w:rsidR="000139C2" w:rsidRPr="00D70117" w:rsidRDefault="000139C2" w:rsidP="000139C2">
            <w:pPr>
              <w:jc w:val="center"/>
              <w:rPr>
                <w:rFonts w:ascii="Arial" w:hAnsi="Arial" w:cs="Arial"/>
                <w:sz w:val="20"/>
                <w:szCs w:val="20"/>
              </w:rPr>
            </w:pPr>
            <w:r w:rsidRPr="00D70117">
              <w:rPr>
                <w:rFonts w:ascii="Arial" w:hAnsi="Arial" w:cs="Arial"/>
                <w:sz w:val="20"/>
                <w:szCs w:val="20"/>
              </w:rPr>
              <w:lastRenderedPageBreak/>
              <w:t>36</w:t>
            </w:r>
          </w:p>
        </w:tc>
        <w:tc>
          <w:tcPr>
            <w:tcW w:w="710" w:type="dxa"/>
          </w:tcPr>
          <w:p w:rsidR="000139C2" w:rsidRPr="00D70117" w:rsidRDefault="00694ADC" w:rsidP="00694ADC">
            <w:pPr>
              <w:rPr>
                <w:rFonts w:ascii="Arial" w:hAnsi="Arial" w:cs="Arial"/>
                <w:sz w:val="20"/>
                <w:szCs w:val="20"/>
              </w:rPr>
            </w:pPr>
            <w:r w:rsidRPr="00D70117">
              <w:rPr>
                <w:rFonts w:ascii="Arial" w:hAnsi="Arial" w:cs="Arial"/>
                <w:sz w:val="20"/>
                <w:szCs w:val="20"/>
              </w:rPr>
              <w:t>002</w:t>
            </w:r>
          </w:p>
        </w:tc>
        <w:tc>
          <w:tcPr>
            <w:tcW w:w="1701" w:type="dxa"/>
          </w:tcPr>
          <w:p w:rsidR="000139C2" w:rsidRPr="00D70117" w:rsidRDefault="000139C2" w:rsidP="000139C2">
            <w:pPr>
              <w:pStyle w:val="ConsPlusNormal"/>
              <w:jc w:val="center"/>
              <w:rPr>
                <w:szCs w:val="20"/>
              </w:rPr>
            </w:pPr>
            <w:r w:rsidRPr="00D70117">
              <w:rPr>
                <w:szCs w:val="20"/>
              </w:rPr>
              <w:t>ад</w:t>
            </w:r>
            <w:r w:rsidR="009042B4" w:rsidRPr="00D70117">
              <w:rPr>
                <w:szCs w:val="20"/>
              </w:rPr>
              <w:t xml:space="preserve">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0139C2" w:rsidRPr="00D70117" w:rsidRDefault="000139C2" w:rsidP="000139C2">
            <w:pPr>
              <w:jc w:val="center"/>
              <w:rPr>
                <w:rFonts w:ascii="Arial" w:hAnsi="Arial" w:cs="Arial"/>
                <w:sz w:val="20"/>
                <w:szCs w:val="20"/>
              </w:rPr>
            </w:pPr>
            <w:r w:rsidRPr="00D70117">
              <w:rPr>
                <w:rFonts w:ascii="Arial" w:hAnsi="Arial" w:cs="Arial"/>
                <w:sz w:val="20"/>
                <w:szCs w:val="20"/>
              </w:rPr>
              <w:t>2 02 16001 10 0000 150</w:t>
            </w:r>
          </w:p>
        </w:tc>
        <w:tc>
          <w:tcPr>
            <w:tcW w:w="2694" w:type="dxa"/>
          </w:tcPr>
          <w:p w:rsidR="000139C2" w:rsidRPr="00D70117" w:rsidRDefault="000139C2" w:rsidP="000139C2">
            <w:pPr>
              <w:autoSpaceDE w:val="0"/>
              <w:autoSpaceDN w:val="0"/>
              <w:adjustRightInd w:val="0"/>
              <w:jc w:val="both"/>
              <w:rPr>
                <w:rFonts w:ascii="Arial" w:hAnsi="Arial" w:cs="Arial"/>
                <w:sz w:val="20"/>
                <w:szCs w:val="20"/>
              </w:rPr>
            </w:pPr>
            <w:r w:rsidRPr="00D70117">
              <w:rPr>
                <w:rFonts w:ascii="Arial" w:hAnsi="Arial" w:cs="Arial"/>
                <w:sz w:val="20"/>
                <w:szCs w:val="20"/>
              </w:rPr>
              <w:t>Дотации бюджетам сельских поселений на выравнивание бюджетной обеспеченности из бюджетов муниципальных районов</w:t>
            </w:r>
          </w:p>
        </w:tc>
        <w:tc>
          <w:tcPr>
            <w:tcW w:w="992" w:type="dxa"/>
          </w:tcPr>
          <w:p w:rsidR="000139C2" w:rsidRPr="00D70117" w:rsidRDefault="000139C2" w:rsidP="000139C2">
            <w:pPr>
              <w:pStyle w:val="ConsPlusNormal"/>
              <w:jc w:val="center"/>
              <w:rPr>
                <w:szCs w:val="20"/>
              </w:rPr>
            </w:pPr>
            <w:r w:rsidRPr="00D70117">
              <w:rPr>
                <w:szCs w:val="20"/>
              </w:rPr>
              <w:t>Прямой расчет</w:t>
            </w:r>
          </w:p>
        </w:tc>
        <w:tc>
          <w:tcPr>
            <w:tcW w:w="1843" w:type="dxa"/>
          </w:tcPr>
          <w:p w:rsidR="000139C2" w:rsidRPr="00D70117" w:rsidRDefault="000139C2" w:rsidP="000139C2">
            <w:pPr>
              <w:pStyle w:val="ConsPlusNormal"/>
              <w:jc w:val="center"/>
              <w:rPr>
                <w:szCs w:val="20"/>
              </w:rPr>
            </w:pPr>
            <w:r w:rsidRPr="00D70117">
              <w:rPr>
                <w:szCs w:val="20"/>
              </w:rPr>
              <w:t>Не устанавливается</w:t>
            </w:r>
          </w:p>
        </w:tc>
        <w:tc>
          <w:tcPr>
            <w:tcW w:w="2551" w:type="dxa"/>
          </w:tcPr>
          <w:p w:rsidR="000139C2" w:rsidRPr="00D70117" w:rsidRDefault="000139C2" w:rsidP="000139C2">
            <w:pPr>
              <w:pStyle w:val="ConsPlusNormal"/>
              <w:rPr>
                <w:szCs w:val="20"/>
              </w:rPr>
            </w:pPr>
            <w:r w:rsidRPr="00D70117">
              <w:rPr>
                <w:szCs w:val="20"/>
              </w:rPr>
              <w:t xml:space="preserve">Плановые показатели устанавливаются при формировании проекта решения </w:t>
            </w:r>
            <w:r w:rsidR="00774347" w:rsidRPr="00D70117">
              <w:rPr>
                <w:szCs w:val="20"/>
              </w:rPr>
              <w:t>о бюджете сельского поселения</w:t>
            </w:r>
            <w:r w:rsidRPr="00D70117">
              <w:rPr>
                <w:szCs w:val="20"/>
              </w:rPr>
              <w:t xml:space="preserve"> на очередной финансовый год и на плановый период</w:t>
            </w:r>
          </w:p>
        </w:tc>
        <w:tc>
          <w:tcPr>
            <w:tcW w:w="2410" w:type="dxa"/>
          </w:tcPr>
          <w:p w:rsidR="000139C2" w:rsidRPr="00D70117" w:rsidRDefault="000139C2" w:rsidP="000139C2">
            <w:pPr>
              <w:rPr>
                <w:rFonts w:ascii="Arial" w:hAnsi="Arial" w:cs="Arial"/>
                <w:color w:val="5B9BD5" w:themeColor="accent1"/>
                <w:sz w:val="20"/>
                <w:szCs w:val="20"/>
              </w:rPr>
            </w:pPr>
            <w:r w:rsidRPr="00D70117">
              <w:rPr>
                <w:rFonts w:ascii="Arial" w:hAnsi="Arial" w:cs="Arial"/>
                <w:sz w:val="20"/>
                <w:szCs w:val="20"/>
              </w:rPr>
              <w:t xml:space="preserve">Объем бюджетных ассигнований, предусмотренный бюджету </w:t>
            </w:r>
            <w:r w:rsidR="00D70117" w:rsidRPr="00D70117">
              <w:rPr>
                <w:rFonts w:ascii="Arial" w:hAnsi="Arial" w:cs="Arial"/>
                <w:sz w:val="20"/>
                <w:szCs w:val="20"/>
              </w:rPr>
              <w:t xml:space="preserve">Волошовского </w:t>
            </w:r>
            <w:r w:rsidRPr="00D70117">
              <w:rPr>
                <w:rFonts w:ascii="Arial" w:hAnsi="Arial" w:cs="Arial"/>
                <w:sz w:val="20"/>
                <w:szCs w:val="20"/>
              </w:rPr>
              <w:t>сельского поселения за счет средств бюджета Лужского муниципального района Ленинградской области в соответствии с решением о бюджете Лужского муниципального района Ленинградской области на очередной финансовый год и на плановый период</w:t>
            </w:r>
          </w:p>
        </w:tc>
      </w:tr>
      <w:tr w:rsidR="00D65F9A"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37</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2 02 19999 10 0000 150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Прочие дотации бюджетам сельских поселений</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color w:val="5B9BD5" w:themeColor="accent1"/>
                <w:sz w:val="20"/>
                <w:szCs w:val="20"/>
              </w:rPr>
            </w:pPr>
            <w:r w:rsidRPr="00D70117">
              <w:rPr>
                <w:rFonts w:ascii="Arial" w:hAnsi="Arial" w:cs="Arial"/>
                <w:sz w:val="20"/>
                <w:szCs w:val="20"/>
              </w:rPr>
              <w:t>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pStyle w:val="ConsPlusNormal"/>
              <w:rPr>
                <w:color w:val="5B9BD5" w:themeColor="accent1"/>
                <w:szCs w:val="20"/>
              </w:rPr>
            </w:pPr>
            <w:r w:rsidRPr="00D70117">
              <w:rPr>
                <w:szCs w:val="20"/>
              </w:rPr>
              <w:t xml:space="preserve">Объем бюджетных ассигнований, предусмотренный бюджету </w:t>
            </w:r>
            <w:r w:rsidR="00D70117" w:rsidRPr="00D70117">
              <w:rPr>
                <w:szCs w:val="20"/>
              </w:rPr>
              <w:t xml:space="preserve">Волошовского </w:t>
            </w:r>
            <w:r w:rsidRPr="00D70117">
              <w:rPr>
                <w:szCs w:val="20"/>
              </w:rPr>
              <w:t>сельского поселения за счет средств областного бюджета в соответствии с законом об областном бюджете на очередной финансовый год и на плановый период</w:t>
            </w:r>
          </w:p>
        </w:tc>
      </w:tr>
      <w:tr w:rsidR="00D65F9A"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38</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 xml:space="preserve">сельского поселения Лужского муниципального </w:t>
            </w:r>
            <w:r w:rsidRPr="00D70117">
              <w:rPr>
                <w:szCs w:val="20"/>
              </w:rPr>
              <w:lastRenderedPageBreak/>
              <w:t>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2 02 20077 10 0000 150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 xml:space="preserve">Субсидии бюджетам сельских поселений на софинансирование капитальных вложений в объекты муниципальной </w:t>
            </w:r>
            <w:r w:rsidRPr="00D70117">
              <w:rPr>
                <w:rFonts w:ascii="Arial" w:hAnsi="Arial" w:cs="Arial"/>
                <w:sz w:val="20"/>
                <w:szCs w:val="20"/>
              </w:rPr>
              <w:lastRenderedPageBreak/>
              <w:t>собственности</w:t>
            </w:r>
          </w:p>
        </w:tc>
        <w:tc>
          <w:tcPr>
            <w:tcW w:w="992" w:type="dxa"/>
          </w:tcPr>
          <w:p w:rsidR="00D65F9A" w:rsidRPr="00D70117" w:rsidRDefault="00D65F9A" w:rsidP="00D65F9A">
            <w:pPr>
              <w:pStyle w:val="ConsPlusNormal"/>
              <w:jc w:val="center"/>
              <w:rPr>
                <w:szCs w:val="20"/>
              </w:rPr>
            </w:pPr>
            <w:r w:rsidRPr="00D70117">
              <w:rPr>
                <w:szCs w:val="20"/>
              </w:rPr>
              <w:lastRenderedPageBreak/>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color w:val="5B9BD5" w:themeColor="accent1"/>
                <w:sz w:val="20"/>
                <w:szCs w:val="20"/>
              </w:rPr>
            </w:pPr>
            <w:r w:rsidRPr="00D70117">
              <w:rPr>
                <w:rFonts w:ascii="Arial" w:hAnsi="Arial" w:cs="Arial"/>
                <w:sz w:val="20"/>
                <w:szCs w:val="20"/>
              </w:rPr>
              <w:t xml:space="preserve">Плановые показатели устанавливаются при формировании проекта решения о бюджете сельского поселения на </w:t>
            </w:r>
            <w:r w:rsidRPr="00D70117">
              <w:rPr>
                <w:rFonts w:ascii="Arial" w:hAnsi="Arial" w:cs="Arial"/>
                <w:sz w:val="20"/>
                <w:szCs w:val="20"/>
              </w:rPr>
              <w:lastRenderedPageBreak/>
              <w:t>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pStyle w:val="ConsPlusNormal"/>
              <w:rPr>
                <w:color w:val="5B9BD5" w:themeColor="accent1"/>
                <w:szCs w:val="20"/>
              </w:rPr>
            </w:pPr>
            <w:r w:rsidRPr="00D70117">
              <w:rPr>
                <w:szCs w:val="20"/>
              </w:rPr>
              <w:lastRenderedPageBreak/>
              <w:t xml:space="preserve">Объем бюджетных ассигнований, предусмотренный бюджету </w:t>
            </w:r>
            <w:r w:rsidR="00D70117" w:rsidRPr="00D70117">
              <w:rPr>
                <w:szCs w:val="20"/>
              </w:rPr>
              <w:t xml:space="preserve">Волошовского </w:t>
            </w:r>
            <w:r w:rsidRPr="00D70117">
              <w:rPr>
                <w:szCs w:val="20"/>
              </w:rPr>
              <w:t xml:space="preserve">сельского поселения за счет средств </w:t>
            </w:r>
            <w:r w:rsidRPr="00D70117">
              <w:rPr>
                <w:szCs w:val="20"/>
              </w:rPr>
              <w:lastRenderedPageBreak/>
              <w:t>областного бюджета в соответствии с законом об областном бюджете на очередной финансовый год и на плановый период</w:t>
            </w:r>
          </w:p>
        </w:tc>
      </w:tr>
      <w:tr w:rsidR="00D65F9A" w:rsidTr="00D65F9A">
        <w:tc>
          <w:tcPr>
            <w:tcW w:w="425" w:type="dxa"/>
            <w:shd w:val="clear" w:color="auto" w:fill="FFFFFF" w:themeFill="background1"/>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39</w:t>
            </w:r>
          </w:p>
        </w:tc>
        <w:tc>
          <w:tcPr>
            <w:tcW w:w="710" w:type="dxa"/>
            <w:shd w:val="clear" w:color="auto" w:fill="auto"/>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highlight w:val="yellow"/>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2 02 20216 10 0000 150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color w:val="5B9BD5" w:themeColor="accent1"/>
                <w:sz w:val="20"/>
                <w:szCs w:val="20"/>
              </w:rPr>
            </w:pPr>
            <w:r w:rsidRPr="00D70117">
              <w:rPr>
                <w:rFonts w:ascii="Arial" w:hAnsi="Arial" w:cs="Arial"/>
                <w:sz w:val="20"/>
                <w:szCs w:val="20"/>
              </w:rPr>
              <w:t>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pStyle w:val="ConsPlusNormal"/>
              <w:rPr>
                <w:color w:val="5B9BD5" w:themeColor="accent1"/>
                <w:szCs w:val="20"/>
              </w:rPr>
            </w:pPr>
            <w:r w:rsidRPr="00D70117">
              <w:rPr>
                <w:szCs w:val="20"/>
              </w:rPr>
              <w:t xml:space="preserve">Объем бюджетных ассигнований, предусмотренный бюджету </w:t>
            </w:r>
            <w:r w:rsidR="00D70117" w:rsidRPr="00D70117">
              <w:rPr>
                <w:szCs w:val="20"/>
              </w:rPr>
              <w:t xml:space="preserve">Волошовского </w:t>
            </w:r>
            <w:r w:rsidRPr="00D70117">
              <w:rPr>
                <w:szCs w:val="20"/>
              </w:rPr>
              <w:t>сельского поселения за счет средств областного бюджета в соответствии с законом об областном бюджете на очередной финансовый год и на плановый период</w:t>
            </w:r>
          </w:p>
        </w:tc>
      </w:tr>
      <w:tr w:rsidR="00D65F9A"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40</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2 02 20298 10 0000 150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Субсидии бюджетам сельских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color w:val="5B9BD5" w:themeColor="accent1"/>
                <w:sz w:val="20"/>
                <w:szCs w:val="20"/>
              </w:rPr>
            </w:pPr>
            <w:r w:rsidRPr="00D70117">
              <w:rPr>
                <w:rFonts w:ascii="Arial" w:hAnsi="Arial" w:cs="Arial"/>
                <w:sz w:val="20"/>
                <w:szCs w:val="20"/>
              </w:rPr>
              <w:t>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pStyle w:val="ConsPlusNormal"/>
              <w:rPr>
                <w:color w:val="5B9BD5" w:themeColor="accent1"/>
                <w:szCs w:val="20"/>
              </w:rPr>
            </w:pPr>
            <w:r w:rsidRPr="00D70117">
              <w:rPr>
                <w:szCs w:val="20"/>
              </w:rPr>
              <w:t xml:space="preserve">Объем бюджетных ассигнований, предусмотренный бюджету </w:t>
            </w:r>
            <w:r w:rsidR="00D70117" w:rsidRPr="00D70117">
              <w:rPr>
                <w:szCs w:val="20"/>
              </w:rPr>
              <w:t xml:space="preserve">Волошовского </w:t>
            </w:r>
            <w:r w:rsidRPr="00D70117">
              <w:rPr>
                <w:szCs w:val="20"/>
              </w:rPr>
              <w:t>сельского поселения за счет средств областного бюджета в соответствии с законом об областном бюджете на очередной финансовый год и на плановый период</w:t>
            </w:r>
          </w:p>
        </w:tc>
      </w:tr>
      <w:tr w:rsidR="00D65F9A" w:rsidRPr="00642E5E"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41</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lastRenderedPageBreak/>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2 02 20299 10 0000 150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 xml:space="preserve">Субсидии бюджетам сельских поселений на </w:t>
            </w:r>
            <w:r w:rsidRPr="00D70117">
              <w:rPr>
                <w:rFonts w:ascii="Arial" w:hAnsi="Arial" w:cs="Arial"/>
                <w:sz w:val="20"/>
                <w:szCs w:val="20"/>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992" w:type="dxa"/>
          </w:tcPr>
          <w:p w:rsidR="00D65F9A" w:rsidRPr="00D70117" w:rsidRDefault="00D65F9A" w:rsidP="00D65F9A">
            <w:pPr>
              <w:pStyle w:val="ConsPlusNormal"/>
              <w:jc w:val="center"/>
              <w:rPr>
                <w:szCs w:val="20"/>
              </w:rPr>
            </w:pPr>
            <w:r w:rsidRPr="00D70117">
              <w:rPr>
                <w:szCs w:val="20"/>
              </w:rPr>
              <w:lastRenderedPageBreak/>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color w:val="5B9BD5" w:themeColor="accent1"/>
                <w:sz w:val="20"/>
                <w:szCs w:val="20"/>
              </w:rPr>
            </w:pPr>
            <w:r w:rsidRPr="00D70117">
              <w:rPr>
                <w:rFonts w:ascii="Arial" w:hAnsi="Arial" w:cs="Arial"/>
                <w:sz w:val="20"/>
                <w:szCs w:val="20"/>
              </w:rPr>
              <w:t xml:space="preserve">Плановые показатели устанавливаются при </w:t>
            </w:r>
            <w:r w:rsidRPr="00D70117">
              <w:rPr>
                <w:rFonts w:ascii="Arial" w:hAnsi="Arial" w:cs="Arial"/>
                <w:sz w:val="20"/>
                <w:szCs w:val="20"/>
              </w:rPr>
              <w:lastRenderedPageBreak/>
              <w:t>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pStyle w:val="ConsPlusNormal"/>
              <w:rPr>
                <w:color w:val="5B9BD5" w:themeColor="accent1"/>
                <w:szCs w:val="20"/>
              </w:rPr>
            </w:pPr>
            <w:r w:rsidRPr="00D70117">
              <w:rPr>
                <w:szCs w:val="20"/>
              </w:rPr>
              <w:lastRenderedPageBreak/>
              <w:t xml:space="preserve">Объем бюджетных ассигнований, </w:t>
            </w:r>
            <w:r w:rsidRPr="00D70117">
              <w:rPr>
                <w:szCs w:val="20"/>
              </w:rPr>
              <w:lastRenderedPageBreak/>
              <w:t xml:space="preserve">предусмотренный бюджету </w:t>
            </w:r>
            <w:r w:rsidR="00D70117" w:rsidRPr="00D70117">
              <w:rPr>
                <w:szCs w:val="20"/>
              </w:rPr>
              <w:t xml:space="preserve">Волошовского </w:t>
            </w:r>
            <w:r w:rsidRPr="00D70117">
              <w:rPr>
                <w:szCs w:val="20"/>
              </w:rPr>
              <w:t>сельского поселения за счет средств областного бюджета в соответствии с законом об областном бюджете на очередной финансовый год и на плановый период</w:t>
            </w:r>
          </w:p>
        </w:tc>
      </w:tr>
      <w:tr w:rsidR="00D65F9A" w:rsidRPr="00D65F9A"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42</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2 02 20300 10 0000 150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Субсидии бюджетам сельских поселений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sz w:val="20"/>
                <w:szCs w:val="20"/>
              </w:rPr>
            </w:pPr>
            <w:r w:rsidRPr="00D70117">
              <w:rPr>
                <w:rFonts w:ascii="Arial" w:hAnsi="Arial" w:cs="Arial"/>
                <w:sz w:val="20"/>
                <w:szCs w:val="20"/>
              </w:rPr>
              <w:t xml:space="preserve">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w:t>
            </w:r>
            <w:r w:rsidR="00D70117" w:rsidRPr="00D70117">
              <w:rPr>
                <w:rFonts w:ascii="Arial" w:hAnsi="Arial" w:cs="Arial"/>
                <w:sz w:val="20"/>
                <w:szCs w:val="20"/>
              </w:rPr>
              <w:t xml:space="preserve">Волошовского </w:t>
            </w:r>
            <w:r w:rsidRPr="00D70117">
              <w:rPr>
                <w:rFonts w:ascii="Arial" w:hAnsi="Arial" w:cs="Arial"/>
                <w:sz w:val="20"/>
                <w:szCs w:val="20"/>
              </w:rPr>
              <w:t>сельского поселения</w:t>
            </w:r>
          </w:p>
        </w:tc>
        <w:tc>
          <w:tcPr>
            <w:tcW w:w="2410" w:type="dxa"/>
          </w:tcPr>
          <w:p w:rsidR="00D65F9A" w:rsidRPr="00D70117" w:rsidRDefault="00D65F9A" w:rsidP="00D65F9A">
            <w:pPr>
              <w:pStyle w:val="ConsPlusNormal"/>
              <w:rPr>
                <w:szCs w:val="20"/>
              </w:rPr>
            </w:pPr>
            <w:r w:rsidRPr="00D70117">
              <w:rPr>
                <w:szCs w:val="20"/>
              </w:rPr>
              <w:t xml:space="preserve">Объем бюджетных ассигнований, предусмотренный бюджету </w:t>
            </w:r>
            <w:r w:rsidR="00D70117" w:rsidRPr="00D70117">
              <w:rPr>
                <w:szCs w:val="20"/>
              </w:rPr>
              <w:t xml:space="preserve">Волошовского </w:t>
            </w:r>
            <w:r w:rsidRPr="00D70117">
              <w:rPr>
                <w:szCs w:val="20"/>
              </w:rPr>
              <w:t>сельского поселения за счет средств областного бюджета в соответствии с законом об областном бюджете на очередной финансовый год и на плановый период</w:t>
            </w:r>
          </w:p>
        </w:tc>
      </w:tr>
      <w:tr w:rsidR="00D65F9A" w:rsidRPr="00642E5E"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43</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2 02 20301 10 0000 150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Субсидии бюджетам сельских поселений на обеспечение мероприятий по капитальному ремонту многоквартирных домов за счет средств бюджетов</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color w:val="5B9BD5" w:themeColor="accent1"/>
                <w:sz w:val="20"/>
                <w:szCs w:val="20"/>
              </w:rPr>
            </w:pPr>
            <w:r w:rsidRPr="00D70117">
              <w:rPr>
                <w:rFonts w:ascii="Arial" w:hAnsi="Arial" w:cs="Arial"/>
                <w:sz w:val="20"/>
                <w:szCs w:val="20"/>
              </w:rPr>
              <w:t xml:space="preserve">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w:t>
            </w:r>
            <w:r w:rsidRPr="00D70117">
              <w:rPr>
                <w:rFonts w:ascii="Arial" w:hAnsi="Arial" w:cs="Arial"/>
                <w:sz w:val="20"/>
                <w:szCs w:val="20"/>
              </w:rPr>
              <w:lastRenderedPageBreak/>
              <w:t>решения о внесении изменений в решение о бюджете сельского поселения</w:t>
            </w:r>
          </w:p>
        </w:tc>
        <w:tc>
          <w:tcPr>
            <w:tcW w:w="2410" w:type="dxa"/>
          </w:tcPr>
          <w:p w:rsidR="00D65F9A" w:rsidRPr="00D70117" w:rsidRDefault="00D65F9A" w:rsidP="00D65F9A">
            <w:pPr>
              <w:pStyle w:val="ConsPlusNormal"/>
              <w:rPr>
                <w:color w:val="5B9BD5" w:themeColor="accent1"/>
                <w:szCs w:val="20"/>
              </w:rPr>
            </w:pPr>
            <w:r w:rsidRPr="00D70117">
              <w:rPr>
                <w:szCs w:val="20"/>
              </w:rPr>
              <w:lastRenderedPageBreak/>
              <w:t xml:space="preserve">Объем бюджетных ассигнований, предусмотренный бюджету </w:t>
            </w:r>
            <w:r w:rsidR="00D70117" w:rsidRPr="00D70117">
              <w:rPr>
                <w:szCs w:val="20"/>
              </w:rPr>
              <w:t xml:space="preserve">Волошовского </w:t>
            </w:r>
            <w:r w:rsidRPr="00D70117">
              <w:rPr>
                <w:szCs w:val="20"/>
              </w:rPr>
              <w:t xml:space="preserve">сельского поселения за счет средств областного бюджета в соответствии с законом об областном бюджете на очередной </w:t>
            </w:r>
            <w:r w:rsidRPr="00D70117">
              <w:rPr>
                <w:szCs w:val="20"/>
              </w:rPr>
              <w:lastRenderedPageBreak/>
              <w:t>финансовый год и на плановый период</w:t>
            </w:r>
          </w:p>
        </w:tc>
      </w:tr>
      <w:tr w:rsidR="00D65F9A" w:rsidRPr="00642E5E"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44</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2 02 20302 10 0000 150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color w:val="5B9BD5" w:themeColor="accent1"/>
                <w:sz w:val="20"/>
                <w:szCs w:val="20"/>
              </w:rPr>
            </w:pPr>
            <w:r w:rsidRPr="00D70117">
              <w:rPr>
                <w:rFonts w:ascii="Arial" w:hAnsi="Arial" w:cs="Arial"/>
                <w:sz w:val="20"/>
                <w:szCs w:val="20"/>
              </w:rPr>
              <w:t>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pStyle w:val="ConsPlusNormal"/>
              <w:rPr>
                <w:color w:val="5B9BD5" w:themeColor="accent1"/>
                <w:szCs w:val="20"/>
              </w:rPr>
            </w:pPr>
            <w:r w:rsidRPr="00D70117">
              <w:rPr>
                <w:szCs w:val="20"/>
              </w:rPr>
              <w:t xml:space="preserve">Объем бюджетных ассигнований, предусмотренный бюджету </w:t>
            </w:r>
            <w:r w:rsidR="00D70117" w:rsidRPr="00D70117">
              <w:rPr>
                <w:szCs w:val="20"/>
              </w:rPr>
              <w:t xml:space="preserve">Волошовского </w:t>
            </w:r>
            <w:r w:rsidRPr="00D70117">
              <w:rPr>
                <w:szCs w:val="20"/>
              </w:rPr>
              <w:t>сельского поселения за счет средств областного бюджета в соответствии с законом об областном бюджете на очередной финансовый год и на плановый период</w:t>
            </w:r>
          </w:p>
        </w:tc>
      </w:tr>
      <w:tr w:rsidR="00D65F9A" w:rsidRPr="00642E5E"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45</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2 02 25497 10 0000 150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Субсидии бюджетам сельских поселений на реализацию мероприятий по обеспечению жильем молодых семей</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color w:val="5B9BD5" w:themeColor="accent1"/>
                <w:sz w:val="20"/>
                <w:szCs w:val="20"/>
              </w:rPr>
            </w:pPr>
            <w:r w:rsidRPr="00D70117">
              <w:rPr>
                <w:rFonts w:ascii="Arial" w:hAnsi="Arial" w:cs="Arial"/>
                <w:sz w:val="20"/>
                <w:szCs w:val="20"/>
              </w:rPr>
              <w:t>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pStyle w:val="ConsPlusNormal"/>
              <w:rPr>
                <w:color w:val="5B9BD5" w:themeColor="accent1"/>
                <w:szCs w:val="20"/>
              </w:rPr>
            </w:pPr>
            <w:r w:rsidRPr="00D70117">
              <w:rPr>
                <w:szCs w:val="20"/>
              </w:rPr>
              <w:t xml:space="preserve">Объем бюджетных ассигнований, предусмотренный бюджету </w:t>
            </w:r>
            <w:r w:rsidR="00D70117" w:rsidRPr="00D70117">
              <w:rPr>
                <w:szCs w:val="20"/>
              </w:rPr>
              <w:t xml:space="preserve">Волошовского </w:t>
            </w:r>
            <w:r w:rsidRPr="00D70117">
              <w:rPr>
                <w:szCs w:val="20"/>
              </w:rPr>
              <w:t>сельского поселения за счет средств областного бюджета в соответствии с законом об областном бюджете на очередной финансовый год и на плановый период</w:t>
            </w:r>
          </w:p>
        </w:tc>
      </w:tr>
      <w:tr w:rsidR="00D65F9A" w:rsidRPr="00642E5E"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46</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 xml:space="preserve">сельского поселения Лужского муниципального района Ленинградской </w:t>
            </w:r>
            <w:r w:rsidRPr="00D70117">
              <w:rPr>
                <w:szCs w:val="20"/>
              </w:rPr>
              <w:lastRenderedPageBreak/>
              <w:t>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2 02 25555 10 0000 150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Субсидии бюджетам сельских поселений на реализацию программ формирования современной городской среды</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color w:val="5B9BD5" w:themeColor="accent1"/>
                <w:sz w:val="20"/>
                <w:szCs w:val="20"/>
              </w:rPr>
            </w:pPr>
            <w:r w:rsidRPr="00D70117">
              <w:rPr>
                <w:rFonts w:ascii="Arial" w:hAnsi="Arial" w:cs="Arial"/>
                <w:sz w:val="20"/>
                <w:szCs w:val="20"/>
              </w:rPr>
              <w:t xml:space="preserve">Плановые показатели устанавливаются при формировании проекта решения о бюджете сельского поселения на очередной финансовый год и на плановый </w:t>
            </w:r>
            <w:r w:rsidRPr="00D70117">
              <w:rPr>
                <w:rFonts w:ascii="Arial" w:hAnsi="Arial" w:cs="Arial"/>
                <w:sz w:val="20"/>
                <w:szCs w:val="20"/>
              </w:rPr>
              <w:lastRenderedPageBreak/>
              <w:t>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pStyle w:val="ConsPlusNormal"/>
              <w:rPr>
                <w:color w:val="5B9BD5" w:themeColor="accent1"/>
                <w:szCs w:val="20"/>
              </w:rPr>
            </w:pPr>
            <w:r w:rsidRPr="00D70117">
              <w:rPr>
                <w:szCs w:val="20"/>
              </w:rPr>
              <w:lastRenderedPageBreak/>
              <w:t xml:space="preserve">Объем бюджетных ассигнований, предусмотренный бюджету </w:t>
            </w:r>
            <w:r w:rsidR="00D70117" w:rsidRPr="00D70117">
              <w:rPr>
                <w:szCs w:val="20"/>
              </w:rPr>
              <w:t xml:space="preserve">Волошовского </w:t>
            </w:r>
            <w:r w:rsidRPr="00D70117">
              <w:rPr>
                <w:szCs w:val="20"/>
              </w:rPr>
              <w:t xml:space="preserve">сельского поселения за счет средств областного бюджета в соответствии с законом </w:t>
            </w:r>
            <w:r w:rsidRPr="00D70117">
              <w:rPr>
                <w:szCs w:val="20"/>
              </w:rPr>
              <w:lastRenderedPageBreak/>
              <w:t>об областном бюджете на очередной финансовый год и на плановый период</w:t>
            </w:r>
          </w:p>
        </w:tc>
      </w:tr>
      <w:tr w:rsidR="00D65F9A" w:rsidRPr="00D65F9A"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47</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2 02 25567 10 0000 150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Субсидии бюджетам сельских поселений на обеспечение устойчивого развития сельских территории</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sz w:val="20"/>
                <w:szCs w:val="20"/>
              </w:rPr>
            </w:pPr>
            <w:r w:rsidRPr="00D70117">
              <w:rPr>
                <w:rFonts w:ascii="Arial" w:hAnsi="Arial" w:cs="Arial"/>
                <w:sz w:val="20"/>
                <w:szCs w:val="20"/>
              </w:rPr>
              <w:t>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pStyle w:val="ConsPlusNormal"/>
              <w:rPr>
                <w:szCs w:val="20"/>
              </w:rPr>
            </w:pPr>
            <w:r w:rsidRPr="00D70117">
              <w:rPr>
                <w:szCs w:val="20"/>
              </w:rPr>
              <w:t xml:space="preserve">Объем бюджетных ассигнований, предусмотренный бюджету </w:t>
            </w:r>
            <w:r w:rsidR="00D70117" w:rsidRPr="00D70117">
              <w:rPr>
                <w:szCs w:val="20"/>
              </w:rPr>
              <w:t xml:space="preserve">Волошовского </w:t>
            </w:r>
            <w:r w:rsidRPr="00D70117">
              <w:rPr>
                <w:szCs w:val="20"/>
              </w:rPr>
              <w:t>сельского поселения за счет средств областного бюджета в соответствии с законом об областном бюджете на очередной финансовый год и на плановый период</w:t>
            </w:r>
          </w:p>
        </w:tc>
      </w:tr>
      <w:tr w:rsidR="00D65F9A" w:rsidRPr="00D65F9A"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48</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2 02 25576 10 0000 150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Субсидии бюджетам сельских поселений на обеспечение комплексного развития сельских территории</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sz w:val="20"/>
                <w:szCs w:val="20"/>
              </w:rPr>
            </w:pPr>
            <w:r w:rsidRPr="00D70117">
              <w:rPr>
                <w:rFonts w:ascii="Arial" w:hAnsi="Arial" w:cs="Arial"/>
                <w:sz w:val="20"/>
                <w:szCs w:val="20"/>
              </w:rPr>
              <w:t>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pStyle w:val="ConsPlusNormal"/>
              <w:rPr>
                <w:szCs w:val="20"/>
              </w:rPr>
            </w:pPr>
            <w:r w:rsidRPr="00D70117">
              <w:rPr>
                <w:szCs w:val="20"/>
              </w:rPr>
              <w:t xml:space="preserve">Объем бюджетных ассигнований, предусмотренный бюджету </w:t>
            </w:r>
            <w:r w:rsidR="00D70117" w:rsidRPr="00D70117">
              <w:rPr>
                <w:szCs w:val="20"/>
              </w:rPr>
              <w:t xml:space="preserve">Волошовского </w:t>
            </w:r>
            <w:r w:rsidRPr="00D70117">
              <w:rPr>
                <w:szCs w:val="20"/>
              </w:rPr>
              <w:t>сельского поселения за счет средств областного бюджета в соответствии с законом об областном бюджете на очередной финансовый год и на плановый период</w:t>
            </w:r>
          </w:p>
        </w:tc>
      </w:tr>
      <w:tr w:rsidR="000139C2" w:rsidRPr="00642E5E" w:rsidTr="00D65F9A">
        <w:tc>
          <w:tcPr>
            <w:tcW w:w="425" w:type="dxa"/>
          </w:tcPr>
          <w:p w:rsidR="000139C2" w:rsidRPr="00D70117" w:rsidRDefault="00D65F9A" w:rsidP="000139C2">
            <w:pPr>
              <w:jc w:val="center"/>
              <w:rPr>
                <w:rFonts w:ascii="Arial" w:hAnsi="Arial" w:cs="Arial"/>
                <w:sz w:val="20"/>
                <w:szCs w:val="20"/>
              </w:rPr>
            </w:pPr>
            <w:r w:rsidRPr="00D70117">
              <w:rPr>
                <w:rFonts w:ascii="Arial" w:hAnsi="Arial" w:cs="Arial"/>
                <w:sz w:val="20"/>
                <w:szCs w:val="20"/>
              </w:rPr>
              <w:t>49</w:t>
            </w:r>
          </w:p>
        </w:tc>
        <w:tc>
          <w:tcPr>
            <w:tcW w:w="710" w:type="dxa"/>
          </w:tcPr>
          <w:p w:rsidR="000139C2" w:rsidRPr="00D70117" w:rsidRDefault="00694ADC" w:rsidP="00694ADC">
            <w:pPr>
              <w:rPr>
                <w:rFonts w:ascii="Arial" w:hAnsi="Arial" w:cs="Arial"/>
                <w:sz w:val="20"/>
                <w:szCs w:val="20"/>
              </w:rPr>
            </w:pPr>
            <w:r w:rsidRPr="00D70117">
              <w:rPr>
                <w:rFonts w:ascii="Arial" w:hAnsi="Arial" w:cs="Arial"/>
                <w:sz w:val="20"/>
                <w:szCs w:val="20"/>
              </w:rPr>
              <w:t>002</w:t>
            </w:r>
          </w:p>
        </w:tc>
        <w:tc>
          <w:tcPr>
            <w:tcW w:w="1701" w:type="dxa"/>
          </w:tcPr>
          <w:p w:rsidR="000139C2" w:rsidRPr="00D70117" w:rsidRDefault="000139C2" w:rsidP="000139C2">
            <w:pPr>
              <w:pStyle w:val="ConsPlusNormal"/>
              <w:jc w:val="center"/>
              <w:rPr>
                <w:szCs w:val="20"/>
              </w:rPr>
            </w:pPr>
            <w:r w:rsidRPr="00D70117">
              <w:rPr>
                <w:szCs w:val="20"/>
              </w:rPr>
              <w:t>ад</w:t>
            </w:r>
            <w:r w:rsidR="00443A3D" w:rsidRPr="00D70117">
              <w:rPr>
                <w:szCs w:val="20"/>
              </w:rPr>
              <w:t xml:space="preserve">министрация </w:t>
            </w:r>
            <w:r w:rsidR="00D70117" w:rsidRPr="00D70117">
              <w:rPr>
                <w:szCs w:val="20"/>
              </w:rPr>
              <w:t xml:space="preserve">Волошовского </w:t>
            </w:r>
            <w:r w:rsidRPr="00D70117">
              <w:rPr>
                <w:szCs w:val="20"/>
              </w:rPr>
              <w:t xml:space="preserve">сельского поселения Лужского </w:t>
            </w:r>
            <w:r w:rsidRPr="00D70117">
              <w:rPr>
                <w:szCs w:val="20"/>
              </w:rPr>
              <w:lastRenderedPageBreak/>
              <w:t>муниципального района Ленинградской области</w:t>
            </w:r>
          </w:p>
        </w:tc>
        <w:tc>
          <w:tcPr>
            <w:tcW w:w="2409" w:type="dxa"/>
          </w:tcPr>
          <w:p w:rsidR="000139C2" w:rsidRPr="00D70117" w:rsidRDefault="000139C2" w:rsidP="000139C2">
            <w:pPr>
              <w:jc w:val="center"/>
              <w:rPr>
                <w:rFonts w:ascii="Arial" w:hAnsi="Arial" w:cs="Arial"/>
                <w:sz w:val="20"/>
                <w:szCs w:val="20"/>
              </w:rPr>
            </w:pPr>
            <w:r w:rsidRPr="00D70117">
              <w:rPr>
                <w:rFonts w:ascii="Arial" w:hAnsi="Arial" w:cs="Arial"/>
                <w:sz w:val="20"/>
                <w:szCs w:val="20"/>
              </w:rPr>
              <w:lastRenderedPageBreak/>
              <w:t>2 02 27112 10 0000 150</w:t>
            </w:r>
          </w:p>
        </w:tc>
        <w:tc>
          <w:tcPr>
            <w:tcW w:w="2694" w:type="dxa"/>
          </w:tcPr>
          <w:p w:rsidR="000139C2" w:rsidRPr="00D70117" w:rsidRDefault="000139C2" w:rsidP="000139C2">
            <w:pPr>
              <w:autoSpaceDE w:val="0"/>
              <w:autoSpaceDN w:val="0"/>
              <w:adjustRightInd w:val="0"/>
              <w:jc w:val="both"/>
              <w:rPr>
                <w:rFonts w:ascii="Arial" w:hAnsi="Arial" w:cs="Arial"/>
                <w:sz w:val="20"/>
                <w:szCs w:val="20"/>
              </w:rPr>
            </w:pPr>
            <w:r w:rsidRPr="00D70117">
              <w:rPr>
                <w:rFonts w:ascii="Arial" w:hAnsi="Arial" w:cs="Arial"/>
                <w:sz w:val="20"/>
                <w:szCs w:val="20"/>
              </w:rPr>
              <w:t xml:space="preserve">Субсидии бюджетам сельских поселений на софинансирование капитальных вложений в </w:t>
            </w:r>
            <w:r w:rsidRPr="00D70117">
              <w:rPr>
                <w:rFonts w:ascii="Arial" w:hAnsi="Arial" w:cs="Arial"/>
                <w:sz w:val="20"/>
                <w:szCs w:val="20"/>
              </w:rPr>
              <w:lastRenderedPageBreak/>
              <w:t>объекты муниципальной собственности</w:t>
            </w:r>
          </w:p>
        </w:tc>
        <w:tc>
          <w:tcPr>
            <w:tcW w:w="992" w:type="dxa"/>
          </w:tcPr>
          <w:p w:rsidR="000139C2" w:rsidRPr="00D70117" w:rsidRDefault="000139C2" w:rsidP="000139C2">
            <w:pPr>
              <w:pStyle w:val="ConsPlusNormal"/>
              <w:jc w:val="center"/>
              <w:rPr>
                <w:szCs w:val="20"/>
              </w:rPr>
            </w:pPr>
            <w:r w:rsidRPr="00D70117">
              <w:rPr>
                <w:szCs w:val="20"/>
              </w:rPr>
              <w:lastRenderedPageBreak/>
              <w:t>Прямой расчет</w:t>
            </w:r>
          </w:p>
        </w:tc>
        <w:tc>
          <w:tcPr>
            <w:tcW w:w="1843" w:type="dxa"/>
          </w:tcPr>
          <w:p w:rsidR="000139C2" w:rsidRPr="00D70117" w:rsidRDefault="000139C2" w:rsidP="000139C2">
            <w:pPr>
              <w:pStyle w:val="ConsPlusNormal"/>
              <w:jc w:val="center"/>
              <w:rPr>
                <w:szCs w:val="20"/>
              </w:rPr>
            </w:pPr>
            <w:r w:rsidRPr="00D70117">
              <w:rPr>
                <w:szCs w:val="20"/>
              </w:rPr>
              <w:t>Не устанавливается</w:t>
            </w:r>
          </w:p>
        </w:tc>
        <w:tc>
          <w:tcPr>
            <w:tcW w:w="2551" w:type="dxa"/>
          </w:tcPr>
          <w:p w:rsidR="000139C2" w:rsidRPr="00D70117" w:rsidRDefault="000139C2" w:rsidP="000139C2">
            <w:pPr>
              <w:rPr>
                <w:rFonts w:ascii="Arial" w:hAnsi="Arial" w:cs="Arial"/>
                <w:color w:val="5B9BD5" w:themeColor="accent1"/>
                <w:sz w:val="20"/>
                <w:szCs w:val="20"/>
              </w:rPr>
            </w:pPr>
            <w:r w:rsidRPr="00D70117">
              <w:rPr>
                <w:rFonts w:ascii="Arial" w:hAnsi="Arial" w:cs="Arial"/>
                <w:sz w:val="20"/>
                <w:szCs w:val="20"/>
              </w:rPr>
              <w:t xml:space="preserve">Плановые показатели устанавливаются при формировании проекта решения </w:t>
            </w:r>
            <w:r w:rsidR="00774347" w:rsidRPr="00D70117">
              <w:rPr>
                <w:rFonts w:ascii="Arial" w:hAnsi="Arial" w:cs="Arial"/>
                <w:sz w:val="20"/>
                <w:szCs w:val="20"/>
              </w:rPr>
              <w:t xml:space="preserve">о бюджете </w:t>
            </w:r>
            <w:r w:rsidR="00774347" w:rsidRPr="00D70117">
              <w:rPr>
                <w:rFonts w:ascii="Arial" w:hAnsi="Arial" w:cs="Arial"/>
                <w:sz w:val="20"/>
                <w:szCs w:val="20"/>
              </w:rPr>
              <w:lastRenderedPageBreak/>
              <w:t>сельского поселения</w:t>
            </w:r>
            <w:r w:rsidRPr="00D70117">
              <w:rPr>
                <w:rFonts w:ascii="Arial" w:hAnsi="Arial" w:cs="Arial"/>
                <w:sz w:val="20"/>
                <w:szCs w:val="20"/>
              </w:rPr>
              <w:t xml:space="preserve"> на очередной финансовый год и на плановый период, и в случае необходимости при формировании проекта решения о внесении изменений в решение </w:t>
            </w:r>
            <w:r w:rsidR="00774347" w:rsidRPr="00D70117">
              <w:rPr>
                <w:rFonts w:ascii="Arial" w:hAnsi="Arial" w:cs="Arial"/>
                <w:sz w:val="20"/>
                <w:szCs w:val="20"/>
              </w:rPr>
              <w:t>о бюджете сельского поселения</w:t>
            </w:r>
          </w:p>
        </w:tc>
        <w:tc>
          <w:tcPr>
            <w:tcW w:w="2410" w:type="dxa"/>
          </w:tcPr>
          <w:p w:rsidR="000139C2" w:rsidRPr="00D70117" w:rsidRDefault="000139C2" w:rsidP="000139C2">
            <w:pPr>
              <w:pStyle w:val="ConsPlusNormal"/>
              <w:rPr>
                <w:color w:val="5B9BD5" w:themeColor="accent1"/>
                <w:szCs w:val="20"/>
              </w:rPr>
            </w:pPr>
            <w:r w:rsidRPr="00D70117">
              <w:rPr>
                <w:szCs w:val="20"/>
              </w:rPr>
              <w:lastRenderedPageBreak/>
              <w:t>Объем бюджетных ассигнований, предусмотр</w:t>
            </w:r>
            <w:r w:rsidR="00443A3D" w:rsidRPr="00D70117">
              <w:rPr>
                <w:szCs w:val="20"/>
              </w:rPr>
              <w:t xml:space="preserve">енный бюджету </w:t>
            </w:r>
            <w:r w:rsidR="00D70117" w:rsidRPr="00D70117">
              <w:rPr>
                <w:szCs w:val="20"/>
              </w:rPr>
              <w:t xml:space="preserve">Волошовского </w:t>
            </w:r>
            <w:r w:rsidRPr="00D70117">
              <w:rPr>
                <w:szCs w:val="20"/>
              </w:rPr>
              <w:t xml:space="preserve">сельского поселения за </w:t>
            </w:r>
            <w:r w:rsidRPr="00D70117">
              <w:rPr>
                <w:szCs w:val="20"/>
              </w:rPr>
              <w:lastRenderedPageBreak/>
              <w:t>счет средств областного бюджета в соответствии с законом об областном бюджете на очередной финансовый год и на плановый период</w:t>
            </w:r>
          </w:p>
        </w:tc>
      </w:tr>
      <w:tr w:rsidR="00D65F9A" w:rsidRPr="00642E5E"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50</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2 02 29999 10 0000 150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Прочие субсидии бюджетам сельских поселений</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color w:val="5B9BD5" w:themeColor="accent1"/>
                <w:sz w:val="20"/>
                <w:szCs w:val="20"/>
              </w:rPr>
            </w:pPr>
            <w:r w:rsidRPr="00D70117">
              <w:rPr>
                <w:rFonts w:ascii="Arial" w:hAnsi="Arial" w:cs="Arial"/>
                <w:sz w:val="20"/>
                <w:szCs w:val="20"/>
              </w:rPr>
              <w:t>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pStyle w:val="ConsPlusNormal"/>
              <w:rPr>
                <w:color w:val="5B9BD5" w:themeColor="accent1"/>
                <w:szCs w:val="20"/>
              </w:rPr>
            </w:pPr>
            <w:r w:rsidRPr="00D70117">
              <w:rPr>
                <w:szCs w:val="20"/>
              </w:rPr>
              <w:t xml:space="preserve">Объем бюджетных ассигнований, предусмотренный бюджету </w:t>
            </w:r>
            <w:r w:rsidR="00D70117" w:rsidRPr="00D70117">
              <w:rPr>
                <w:szCs w:val="20"/>
              </w:rPr>
              <w:t xml:space="preserve">Волошовского </w:t>
            </w:r>
            <w:r w:rsidRPr="00D70117">
              <w:rPr>
                <w:szCs w:val="20"/>
              </w:rPr>
              <w:t>сельского поселения за счет средств областного бюджета в соответствии с законом об областном бюджете на очередной финансовый год и на плановый период</w:t>
            </w:r>
          </w:p>
        </w:tc>
      </w:tr>
      <w:tr w:rsidR="00D65F9A" w:rsidRPr="00642E5E"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51</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2 02 30024 10 0000 150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Субвенции бюджетам сельских поселений на выполнение передаваемых полномочий субъектов Российской Федерации</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color w:val="5B9BD5" w:themeColor="accent1"/>
                <w:sz w:val="20"/>
                <w:szCs w:val="20"/>
              </w:rPr>
            </w:pPr>
            <w:r w:rsidRPr="00D70117">
              <w:rPr>
                <w:rFonts w:ascii="Arial" w:hAnsi="Arial" w:cs="Arial"/>
                <w:sz w:val="20"/>
                <w:szCs w:val="20"/>
              </w:rPr>
              <w:t>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pStyle w:val="ConsPlusNormal"/>
              <w:rPr>
                <w:color w:val="5B9BD5" w:themeColor="accent1"/>
                <w:szCs w:val="20"/>
              </w:rPr>
            </w:pPr>
            <w:r w:rsidRPr="00D70117">
              <w:rPr>
                <w:szCs w:val="20"/>
              </w:rPr>
              <w:t xml:space="preserve">Объем бюджетных ассигнований, предусмотренный бюджету </w:t>
            </w:r>
            <w:r w:rsidR="00D70117" w:rsidRPr="00D70117">
              <w:rPr>
                <w:szCs w:val="20"/>
              </w:rPr>
              <w:t xml:space="preserve">Волошовского </w:t>
            </w:r>
            <w:r w:rsidRPr="00D70117">
              <w:rPr>
                <w:szCs w:val="20"/>
              </w:rPr>
              <w:t>сельского поселения за счет средств областного бюджета в соответствии с законом об областном бюджете на очередной финансовый год и на плановый период</w:t>
            </w:r>
          </w:p>
        </w:tc>
      </w:tr>
      <w:tr w:rsidR="00D65F9A" w:rsidRPr="00D65F9A"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52</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lastRenderedPageBreak/>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2 02 35118 10 0000 150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 xml:space="preserve">Субвенции бюджетам </w:t>
            </w:r>
            <w:r w:rsidRPr="00D70117">
              <w:rPr>
                <w:rFonts w:ascii="Arial" w:hAnsi="Arial" w:cs="Arial"/>
                <w:sz w:val="20"/>
                <w:szCs w:val="20"/>
              </w:rPr>
              <w:lastRenderedPageBreak/>
              <w:t>сельских поселений на осуществление первичного воинского учета на территориях, где отсутствуют военные комиссариаты</w:t>
            </w:r>
          </w:p>
        </w:tc>
        <w:tc>
          <w:tcPr>
            <w:tcW w:w="992" w:type="dxa"/>
          </w:tcPr>
          <w:p w:rsidR="00D65F9A" w:rsidRPr="00D70117" w:rsidRDefault="00D65F9A" w:rsidP="00D65F9A">
            <w:pPr>
              <w:pStyle w:val="ConsPlusNormal"/>
              <w:jc w:val="center"/>
              <w:rPr>
                <w:szCs w:val="20"/>
              </w:rPr>
            </w:pPr>
            <w:r w:rsidRPr="00D70117">
              <w:rPr>
                <w:szCs w:val="20"/>
              </w:rPr>
              <w:lastRenderedPageBreak/>
              <w:t xml:space="preserve">Прямой </w:t>
            </w:r>
            <w:r w:rsidRPr="00D70117">
              <w:rPr>
                <w:szCs w:val="20"/>
              </w:rPr>
              <w:lastRenderedPageBreak/>
              <w:t>расчет</w:t>
            </w:r>
          </w:p>
        </w:tc>
        <w:tc>
          <w:tcPr>
            <w:tcW w:w="1843" w:type="dxa"/>
          </w:tcPr>
          <w:p w:rsidR="00D65F9A" w:rsidRPr="00D70117" w:rsidRDefault="00D65F9A" w:rsidP="00D65F9A">
            <w:pPr>
              <w:pStyle w:val="ConsPlusNormal"/>
              <w:jc w:val="center"/>
              <w:rPr>
                <w:szCs w:val="20"/>
              </w:rPr>
            </w:pPr>
            <w:r w:rsidRPr="00D70117">
              <w:rPr>
                <w:szCs w:val="20"/>
              </w:rPr>
              <w:lastRenderedPageBreak/>
              <w:t xml:space="preserve">Не </w:t>
            </w:r>
            <w:r w:rsidRPr="00D70117">
              <w:rPr>
                <w:szCs w:val="20"/>
              </w:rPr>
              <w:lastRenderedPageBreak/>
              <w:t>устанавливается</w:t>
            </w:r>
          </w:p>
        </w:tc>
        <w:tc>
          <w:tcPr>
            <w:tcW w:w="2551" w:type="dxa"/>
          </w:tcPr>
          <w:p w:rsidR="00D65F9A" w:rsidRPr="00D70117" w:rsidRDefault="00D65F9A" w:rsidP="00D65F9A">
            <w:pPr>
              <w:rPr>
                <w:rFonts w:ascii="Arial" w:hAnsi="Arial" w:cs="Arial"/>
                <w:sz w:val="20"/>
                <w:szCs w:val="20"/>
              </w:rPr>
            </w:pPr>
            <w:r w:rsidRPr="00D70117">
              <w:rPr>
                <w:rFonts w:ascii="Arial" w:hAnsi="Arial" w:cs="Arial"/>
                <w:sz w:val="20"/>
                <w:szCs w:val="20"/>
              </w:rPr>
              <w:lastRenderedPageBreak/>
              <w:t xml:space="preserve">Плановые показатели </w:t>
            </w:r>
            <w:r w:rsidRPr="00D70117">
              <w:rPr>
                <w:rFonts w:ascii="Arial" w:hAnsi="Arial" w:cs="Arial"/>
                <w:sz w:val="20"/>
                <w:szCs w:val="20"/>
              </w:rPr>
              <w:lastRenderedPageBreak/>
              <w:t>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pStyle w:val="ConsPlusNormal"/>
              <w:rPr>
                <w:szCs w:val="20"/>
              </w:rPr>
            </w:pPr>
            <w:r w:rsidRPr="00D70117">
              <w:rPr>
                <w:szCs w:val="20"/>
              </w:rPr>
              <w:lastRenderedPageBreak/>
              <w:t xml:space="preserve">Объем бюджетных </w:t>
            </w:r>
            <w:r w:rsidRPr="00D70117">
              <w:rPr>
                <w:szCs w:val="20"/>
              </w:rPr>
              <w:lastRenderedPageBreak/>
              <w:t xml:space="preserve">ассигнований, предусмотренный бюджету </w:t>
            </w:r>
            <w:r w:rsidR="00D70117" w:rsidRPr="00D70117">
              <w:rPr>
                <w:szCs w:val="20"/>
              </w:rPr>
              <w:t xml:space="preserve">Волошовского </w:t>
            </w:r>
            <w:r w:rsidRPr="00D70117">
              <w:rPr>
                <w:szCs w:val="20"/>
              </w:rPr>
              <w:t>сельского поселения за счет средств областного бюджета в соответствии с законом об областном бюджете на очередной финансовый год и на плановый период</w:t>
            </w:r>
          </w:p>
        </w:tc>
      </w:tr>
      <w:tr w:rsidR="00D65F9A" w:rsidRPr="00642E5E"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53</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2 02 39999 10 0000 150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Прочие субвенции бюджетам сельских поселений</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color w:val="5B9BD5" w:themeColor="accent1"/>
                <w:sz w:val="20"/>
                <w:szCs w:val="20"/>
              </w:rPr>
            </w:pPr>
            <w:r w:rsidRPr="00D70117">
              <w:rPr>
                <w:rFonts w:ascii="Arial" w:hAnsi="Arial" w:cs="Arial"/>
                <w:sz w:val="20"/>
                <w:szCs w:val="20"/>
              </w:rPr>
              <w:t>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pStyle w:val="ConsPlusNormal"/>
              <w:rPr>
                <w:color w:val="5B9BD5" w:themeColor="accent1"/>
                <w:szCs w:val="20"/>
              </w:rPr>
            </w:pPr>
            <w:r w:rsidRPr="00D70117">
              <w:rPr>
                <w:szCs w:val="20"/>
              </w:rPr>
              <w:t xml:space="preserve">Объем бюджетных ассигнований, предусмотренный бюджету </w:t>
            </w:r>
            <w:r w:rsidR="00D70117" w:rsidRPr="00D70117">
              <w:rPr>
                <w:szCs w:val="20"/>
              </w:rPr>
              <w:t xml:space="preserve">Волошовского </w:t>
            </w:r>
            <w:r w:rsidRPr="00D70117">
              <w:rPr>
                <w:szCs w:val="20"/>
              </w:rPr>
              <w:t>сельского поселения за счет средств областного бюджета в соответствии с законом об областном бюджете на очередной финансовый год и на плановый период</w:t>
            </w:r>
          </w:p>
        </w:tc>
      </w:tr>
      <w:tr w:rsidR="00D65F9A" w:rsidRPr="00642E5E"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54</w:t>
            </w:r>
          </w:p>
        </w:tc>
        <w:tc>
          <w:tcPr>
            <w:tcW w:w="710" w:type="dxa"/>
          </w:tcPr>
          <w:p w:rsidR="00D65F9A" w:rsidRPr="00D70117" w:rsidRDefault="00694ADC" w:rsidP="00694ADC">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2 02 45160 10 0000 150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sz w:val="20"/>
                <w:szCs w:val="20"/>
              </w:rPr>
            </w:pPr>
            <w:r w:rsidRPr="00D70117">
              <w:rPr>
                <w:rFonts w:ascii="Arial" w:hAnsi="Arial" w:cs="Arial"/>
                <w:sz w:val="20"/>
                <w:szCs w:val="20"/>
              </w:rPr>
              <w:t xml:space="preserve">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___________________ </w:t>
            </w:r>
            <w:r w:rsidRPr="00D70117">
              <w:rPr>
                <w:rFonts w:ascii="Arial" w:hAnsi="Arial" w:cs="Arial"/>
                <w:sz w:val="20"/>
                <w:szCs w:val="20"/>
              </w:rPr>
              <w:lastRenderedPageBreak/>
              <w:t>сельского поселения</w:t>
            </w:r>
          </w:p>
        </w:tc>
        <w:tc>
          <w:tcPr>
            <w:tcW w:w="2410" w:type="dxa"/>
          </w:tcPr>
          <w:p w:rsidR="00D65F9A" w:rsidRPr="00D70117" w:rsidRDefault="00D65F9A" w:rsidP="00D65F9A">
            <w:pPr>
              <w:rPr>
                <w:rFonts w:ascii="Arial" w:hAnsi="Arial" w:cs="Arial"/>
                <w:sz w:val="20"/>
                <w:szCs w:val="20"/>
              </w:rPr>
            </w:pPr>
            <w:r w:rsidRPr="00D70117">
              <w:rPr>
                <w:rFonts w:ascii="Arial" w:hAnsi="Arial" w:cs="Arial"/>
                <w:sz w:val="20"/>
                <w:szCs w:val="20"/>
              </w:rPr>
              <w:lastRenderedPageBreak/>
              <w:t xml:space="preserve">Объем бюджетных ассигнований, предусмотренный бюджету </w:t>
            </w:r>
            <w:r w:rsidR="00D70117" w:rsidRPr="00D70117">
              <w:rPr>
                <w:rFonts w:ascii="Arial" w:hAnsi="Arial" w:cs="Arial"/>
                <w:sz w:val="20"/>
                <w:szCs w:val="20"/>
              </w:rPr>
              <w:t xml:space="preserve">Волошовского </w:t>
            </w:r>
            <w:r w:rsidRPr="00D70117">
              <w:rPr>
                <w:rFonts w:ascii="Arial" w:hAnsi="Arial" w:cs="Arial"/>
                <w:sz w:val="20"/>
                <w:szCs w:val="20"/>
              </w:rPr>
              <w:t xml:space="preserve">сельского поселения за счет средств бюджета Лужского муниципального района Ленинградской области в соответствии с решением о бюджете Лужского муниципального района Ленинградской области </w:t>
            </w:r>
            <w:r w:rsidRPr="00D70117">
              <w:rPr>
                <w:rFonts w:ascii="Arial" w:hAnsi="Arial" w:cs="Arial"/>
                <w:sz w:val="20"/>
                <w:szCs w:val="20"/>
              </w:rPr>
              <w:lastRenderedPageBreak/>
              <w:t>на очередной финансовый год и на плановый период</w:t>
            </w:r>
          </w:p>
        </w:tc>
      </w:tr>
      <w:tr w:rsidR="00D65F9A" w:rsidRPr="00642E5E"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55</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2 02 49999 10 0000 150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Прочие межбюджетные трансферты, передаваемые бюджетам сельских поселений</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Pr>
          <w:p w:rsidR="00D65F9A" w:rsidRPr="00D70117" w:rsidRDefault="00D65F9A" w:rsidP="00D65F9A">
            <w:pPr>
              <w:rPr>
                <w:rFonts w:ascii="Arial" w:hAnsi="Arial" w:cs="Arial"/>
                <w:sz w:val="20"/>
                <w:szCs w:val="20"/>
              </w:rPr>
            </w:pPr>
            <w:r w:rsidRPr="00D70117">
              <w:rPr>
                <w:rFonts w:ascii="Arial" w:hAnsi="Arial" w:cs="Arial"/>
                <w:sz w:val="20"/>
                <w:szCs w:val="20"/>
              </w:rPr>
              <w:t>Плановые показатели устанавливаются при формировании проекта решения о бюджете сельского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сельского поселения</w:t>
            </w:r>
          </w:p>
        </w:tc>
        <w:tc>
          <w:tcPr>
            <w:tcW w:w="2410" w:type="dxa"/>
          </w:tcPr>
          <w:p w:rsidR="00D65F9A" w:rsidRPr="00D70117" w:rsidRDefault="00D65F9A" w:rsidP="00D65F9A">
            <w:pPr>
              <w:rPr>
                <w:rFonts w:ascii="Arial" w:hAnsi="Arial" w:cs="Arial"/>
                <w:sz w:val="20"/>
                <w:szCs w:val="20"/>
              </w:rPr>
            </w:pPr>
            <w:r w:rsidRPr="00D70117">
              <w:rPr>
                <w:rFonts w:ascii="Arial" w:hAnsi="Arial" w:cs="Arial"/>
                <w:sz w:val="20"/>
                <w:szCs w:val="20"/>
              </w:rPr>
              <w:t xml:space="preserve">Объем бюджетных ассигнований, предусмотренный бюджету </w:t>
            </w:r>
            <w:r w:rsidR="00D70117" w:rsidRPr="00D70117">
              <w:rPr>
                <w:rFonts w:ascii="Arial" w:hAnsi="Arial" w:cs="Arial"/>
                <w:sz w:val="20"/>
                <w:szCs w:val="20"/>
              </w:rPr>
              <w:t xml:space="preserve">Волошовского </w:t>
            </w:r>
            <w:r w:rsidRPr="00D70117">
              <w:rPr>
                <w:rFonts w:ascii="Arial" w:hAnsi="Arial" w:cs="Arial"/>
                <w:sz w:val="20"/>
                <w:szCs w:val="20"/>
              </w:rPr>
              <w:t>сельского поселения за счет средств бюджета Лужского муниципального района Ленинградской области в соответствии с решением о бюджете Лужского муниципального района Ленинградской области на очередной финансовый год и на плановый период</w:t>
            </w:r>
          </w:p>
        </w:tc>
      </w:tr>
      <w:tr w:rsidR="00D65F9A" w:rsidRPr="00642E5E"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56</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2 03 05000 10 0000 150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Безвозмездные поступления от государственных (муниципальных) организаций в бюджеты сельских поселений</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rPr>
                <w:szCs w:val="20"/>
              </w:rPr>
            </w:pPr>
            <w:r w:rsidRPr="00D70117">
              <w:rPr>
                <w:szCs w:val="20"/>
              </w:rPr>
              <w:t>Плановые показатели устанавливаются при формировании проекта решения о внесении изменений в решение о бюджете сельского поселения на очередной финансовый</w:t>
            </w:r>
          </w:p>
        </w:tc>
        <w:tc>
          <w:tcPr>
            <w:tcW w:w="2410"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rPr>
                <w:rFonts w:ascii="Arial" w:hAnsi="Arial" w:cs="Arial"/>
                <w:sz w:val="20"/>
                <w:szCs w:val="20"/>
              </w:rPr>
            </w:pPr>
            <w:r w:rsidRPr="00D70117">
              <w:rPr>
                <w:rFonts w:ascii="Arial" w:hAnsi="Arial" w:cs="Arial"/>
                <w:sz w:val="20"/>
                <w:szCs w:val="20"/>
              </w:rPr>
              <w:t xml:space="preserve">Объем фактически поступивших доходов в бюджет </w:t>
            </w:r>
            <w:r w:rsidR="00D70117" w:rsidRPr="00D70117">
              <w:rPr>
                <w:rFonts w:ascii="Arial" w:hAnsi="Arial" w:cs="Arial"/>
                <w:sz w:val="20"/>
                <w:szCs w:val="20"/>
              </w:rPr>
              <w:t xml:space="preserve">Волошовского </w:t>
            </w:r>
            <w:r w:rsidRPr="00D70117">
              <w:rPr>
                <w:rFonts w:ascii="Arial" w:hAnsi="Arial" w:cs="Arial"/>
                <w:sz w:val="20"/>
                <w:szCs w:val="20"/>
              </w:rPr>
              <w:t>сельского поселения в текущем финансовом году</w:t>
            </w:r>
          </w:p>
        </w:tc>
      </w:tr>
      <w:tr w:rsidR="00D65F9A" w:rsidRPr="00642E5E"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57</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2 03 05010 10 0000 150</w:t>
            </w:r>
          </w:p>
        </w:tc>
        <w:tc>
          <w:tcPr>
            <w:tcW w:w="2694" w:type="dxa"/>
          </w:tcPr>
          <w:p w:rsidR="00D65F9A" w:rsidRPr="00D70117" w:rsidRDefault="00D65F9A" w:rsidP="00D65F9A">
            <w:pPr>
              <w:autoSpaceDE w:val="0"/>
              <w:autoSpaceDN w:val="0"/>
              <w:adjustRightInd w:val="0"/>
              <w:jc w:val="both"/>
              <w:rPr>
                <w:rFonts w:ascii="Arial" w:hAnsi="Arial" w:cs="Arial"/>
                <w:sz w:val="20"/>
                <w:szCs w:val="20"/>
              </w:rPr>
            </w:pPr>
            <w:r w:rsidRPr="00D70117">
              <w:rPr>
                <w:rFonts w:ascii="Arial" w:hAnsi="Arial" w:cs="Arial"/>
                <w:sz w:val="20"/>
                <w:szCs w:val="20"/>
              </w:rPr>
              <w:t>Предоставление государственными (муниципальными) организациями грантов для получателей средств бюджетов сельских поселений</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rPr>
                <w:szCs w:val="20"/>
              </w:rPr>
            </w:pPr>
            <w:r w:rsidRPr="00D70117">
              <w:rPr>
                <w:szCs w:val="20"/>
              </w:rPr>
              <w:t>Плановые показатели устанавливаются при формировании проекта решения о внесении изменений в решение о бюджете сельского поселения на очередной финансовый</w:t>
            </w:r>
          </w:p>
        </w:tc>
        <w:tc>
          <w:tcPr>
            <w:tcW w:w="2410"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rPr>
                <w:rFonts w:ascii="Arial" w:hAnsi="Arial" w:cs="Arial"/>
                <w:sz w:val="20"/>
                <w:szCs w:val="20"/>
              </w:rPr>
            </w:pPr>
            <w:r w:rsidRPr="00D70117">
              <w:rPr>
                <w:rFonts w:ascii="Arial" w:hAnsi="Arial" w:cs="Arial"/>
                <w:sz w:val="20"/>
                <w:szCs w:val="20"/>
              </w:rPr>
              <w:t xml:space="preserve">Объем фактически поступивших доходов в бюджет </w:t>
            </w:r>
            <w:r w:rsidR="00D70117" w:rsidRPr="00D70117">
              <w:rPr>
                <w:rFonts w:ascii="Arial" w:hAnsi="Arial" w:cs="Arial"/>
                <w:sz w:val="20"/>
                <w:szCs w:val="20"/>
              </w:rPr>
              <w:t xml:space="preserve">Волошовского </w:t>
            </w:r>
            <w:r w:rsidRPr="00D70117">
              <w:rPr>
                <w:rFonts w:ascii="Arial" w:hAnsi="Arial" w:cs="Arial"/>
                <w:sz w:val="20"/>
                <w:szCs w:val="20"/>
              </w:rPr>
              <w:t>сельского поселения в текущем финансовом году</w:t>
            </w:r>
          </w:p>
        </w:tc>
      </w:tr>
      <w:tr w:rsidR="000139C2" w:rsidRPr="00642E5E" w:rsidTr="00D65F9A">
        <w:tc>
          <w:tcPr>
            <w:tcW w:w="425" w:type="dxa"/>
          </w:tcPr>
          <w:p w:rsidR="000139C2" w:rsidRPr="00D70117" w:rsidRDefault="000139C2" w:rsidP="00D65F9A">
            <w:pPr>
              <w:jc w:val="center"/>
              <w:rPr>
                <w:rFonts w:ascii="Arial" w:hAnsi="Arial" w:cs="Arial"/>
                <w:sz w:val="20"/>
                <w:szCs w:val="20"/>
              </w:rPr>
            </w:pPr>
            <w:r w:rsidRPr="00D70117">
              <w:rPr>
                <w:rFonts w:ascii="Arial" w:hAnsi="Arial" w:cs="Arial"/>
                <w:sz w:val="20"/>
                <w:szCs w:val="20"/>
              </w:rPr>
              <w:t>5</w:t>
            </w:r>
            <w:r w:rsidR="00D65F9A" w:rsidRPr="00D70117">
              <w:rPr>
                <w:rFonts w:ascii="Arial" w:hAnsi="Arial" w:cs="Arial"/>
                <w:sz w:val="20"/>
                <w:szCs w:val="20"/>
              </w:rPr>
              <w:t>8</w:t>
            </w:r>
          </w:p>
        </w:tc>
        <w:tc>
          <w:tcPr>
            <w:tcW w:w="710" w:type="dxa"/>
          </w:tcPr>
          <w:p w:rsidR="000139C2" w:rsidRPr="00D70117" w:rsidRDefault="00694ADC" w:rsidP="00694ADC">
            <w:pPr>
              <w:rPr>
                <w:rFonts w:ascii="Arial" w:hAnsi="Arial" w:cs="Arial"/>
                <w:sz w:val="20"/>
                <w:szCs w:val="20"/>
              </w:rPr>
            </w:pPr>
            <w:r w:rsidRPr="00D70117">
              <w:rPr>
                <w:rFonts w:ascii="Arial" w:hAnsi="Arial" w:cs="Arial"/>
                <w:sz w:val="20"/>
                <w:szCs w:val="20"/>
              </w:rPr>
              <w:t>002</w:t>
            </w:r>
          </w:p>
        </w:tc>
        <w:tc>
          <w:tcPr>
            <w:tcW w:w="1701" w:type="dxa"/>
          </w:tcPr>
          <w:p w:rsidR="000139C2" w:rsidRPr="00D70117" w:rsidRDefault="000139C2" w:rsidP="000139C2">
            <w:pPr>
              <w:pStyle w:val="ConsPlusNormal"/>
              <w:jc w:val="center"/>
              <w:rPr>
                <w:szCs w:val="20"/>
              </w:rPr>
            </w:pPr>
            <w:r w:rsidRPr="00D70117">
              <w:rPr>
                <w:szCs w:val="20"/>
              </w:rPr>
              <w:t>а</w:t>
            </w:r>
            <w:r w:rsidR="007D5502" w:rsidRPr="00D70117">
              <w:rPr>
                <w:szCs w:val="20"/>
              </w:rPr>
              <w:t xml:space="preserve">дминистрация </w:t>
            </w:r>
            <w:r w:rsidR="00D70117" w:rsidRPr="00D70117">
              <w:rPr>
                <w:szCs w:val="20"/>
              </w:rPr>
              <w:t xml:space="preserve">Волошовского </w:t>
            </w:r>
            <w:r w:rsidRPr="00D70117">
              <w:rPr>
                <w:szCs w:val="20"/>
              </w:rPr>
              <w:t xml:space="preserve">сельского </w:t>
            </w:r>
            <w:r w:rsidRPr="00D70117">
              <w:rPr>
                <w:szCs w:val="20"/>
              </w:rPr>
              <w:lastRenderedPageBreak/>
              <w:t>поселения Лужского муниципального района Ленинградской области</w:t>
            </w:r>
          </w:p>
        </w:tc>
        <w:tc>
          <w:tcPr>
            <w:tcW w:w="2409" w:type="dxa"/>
          </w:tcPr>
          <w:p w:rsidR="000139C2" w:rsidRPr="00D70117" w:rsidRDefault="000139C2" w:rsidP="000139C2">
            <w:pPr>
              <w:jc w:val="center"/>
              <w:rPr>
                <w:rFonts w:ascii="Arial" w:hAnsi="Arial" w:cs="Arial"/>
                <w:sz w:val="20"/>
                <w:szCs w:val="20"/>
              </w:rPr>
            </w:pPr>
            <w:r w:rsidRPr="00D70117">
              <w:rPr>
                <w:rFonts w:ascii="Arial" w:hAnsi="Arial" w:cs="Arial"/>
                <w:sz w:val="20"/>
                <w:szCs w:val="20"/>
              </w:rPr>
              <w:lastRenderedPageBreak/>
              <w:t>2 03 05020 10 0000 150</w:t>
            </w:r>
          </w:p>
        </w:tc>
        <w:tc>
          <w:tcPr>
            <w:tcW w:w="2694" w:type="dxa"/>
          </w:tcPr>
          <w:p w:rsidR="000139C2" w:rsidRPr="00D70117" w:rsidRDefault="000139C2" w:rsidP="000139C2">
            <w:pPr>
              <w:jc w:val="both"/>
              <w:rPr>
                <w:rFonts w:ascii="Arial" w:hAnsi="Arial" w:cs="Arial"/>
                <w:sz w:val="20"/>
                <w:szCs w:val="20"/>
              </w:rPr>
            </w:pPr>
            <w:r w:rsidRPr="00D70117">
              <w:rPr>
                <w:rFonts w:ascii="Arial" w:hAnsi="Arial" w:cs="Arial"/>
                <w:sz w:val="20"/>
                <w:szCs w:val="20"/>
              </w:rPr>
              <w:t xml:space="preserve">Поступления от денежных пожертвований, </w:t>
            </w:r>
            <w:r w:rsidRPr="00D70117">
              <w:rPr>
                <w:rFonts w:ascii="Arial" w:hAnsi="Arial" w:cs="Arial"/>
                <w:sz w:val="20"/>
                <w:szCs w:val="20"/>
              </w:rPr>
              <w:lastRenderedPageBreak/>
              <w:t>предоставляемых государственными (муниципальными) организациями  получателям средств  бюджетов сельских поселений</w:t>
            </w:r>
          </w:p>
        </w:tc>
        <w:tc>
          <w:tcPr>
            <w:tcW w:w="992" w:type="dxa"/>
          </w:tcPr>
          <w:p w:rsidR="000139C2" w:rsidRPr="00D70117" w:rsidRDefault="000139C2" w:rsidP="000139C2">
            <w:pPr>
              <w:pStyle w:val="ConsPlusNormal"/>
              <w:jc w:val="center"/>
              <w:rPr>
                <w:szCs w:val="20"/>
              </w:rPr>
            </w:pPr>
            <w:r w:rsidRPr="00D70117">
              <w:rPr>
                <w:szCs w:val="20"/>
              </w:rPr>
              <w:lastRenderedPageBreak/>
              <w:t>Прямой расчет</w:t>
            </w:r>
          </w:p>
        </w:tc>
        <w:tc>
          <w:tcPr>
            <w:tcW w:w="1843" w:type="dxa"/>
          </w:tcPr>
          <w:p w:rsidR="000139C2" w:rsidRPr="00D70117" w:rsidRDefault="000139C2" w:rsidP="000139C2">
            <w:pPr>
              <w:pStyle w:val="ConsPlusNormal"/>
              <w:jc w:val="center"/>
              <w:rPr>
                <w:szCs w:val="20"/>
              </w:rPr>
            </w:pPr>
            <w:r w:rsidRPr="00D70117">
              <w:rPr>
                <w:szCs w:val="20"/>
              </w:rPr>
              <w:t>Не устанавливается</w:t>
            </w:r>
          </w:p>
        </w:tc>
        <w:tc>
          <w:tcPr>
            <w:tcW w:w="2551" w:type="dxa"/>
            <w:tcBorders>
              <w:top w:val="single" w:sz="4" w:space="0" w:color="auto"/>
              <w:left w:val="single" w:sz="4" w:space="0" w:color="auto"/>
              <w:bottom w:val="single" w:sz="4" w:space="0" w:color="auto"/>
              <w:right w:val="single" w:sz="4" w:space="0" w:color="auto"/>
            </w:tcBorders>
          </w:tcPr>
          <w:p w:rsidR="000139C2" w:rsidRPr="00D70117" w:rsidRDefault="000139C2" w:rsidP="000139C2">
            <w:pPr>
              <w:pStyle w:val="ConsPlusNormal"/>
              <w:rPr>
                <w:szCs w:val="20"/>
              </w:rPr>
            </w:pPr>
            <w:r w:rsidRPr="00D70117">
              <w:rPr>
                <w:szCs w:val="20"/>
              </w:rPr>
              <w:t xml:space="preserve">Плановые показатели устанавливаются при формировании проекта </w:t>
            </w:r>
            <w:r w:rsidRPr="00D70117">
              <w:rPr>
                <w:szCs w:val="20"/>
              </w:rPr>
              <w:lastRenderedPageBreak/>
              <w:t>решения о внесении изменений в решение о бюджете ___________________ сельского поселения на очередной финансовый</w:t>
            </w:r>
          </w:p>
        </w:tc>
        <w:tc>
          <w:tcPr>
            <w:tcW w:w="2410" w:type="dxa"/>
            <w:tcBorders>
              <w:top w:val="single" w:sz="4" w:space="0" w:color="auto"/>
              <w:left w:val="single" w:sz="4" w:space="0" w:color="auto"/>
              <w:bottom w:val="single" w:sz="4" w:space="0" w:color="auto"/>
              <w:right w:val="single" w:sz="4" w:space="0" w:color="auto"/>
            </w:tcBorders>
          </w:tcPr>
          <w:p w:rsidR="000139C2" w:rsidRPr="00D70117" w:rsidRDefault="000139C2" w:rsidP="000139C2">
            <w:pPr>
              <w:rPr>
                <w:rFonts w:ascii="Arial" w:hAnsi="Arial" w:cs="Arial"/>
                <w:sz w:val="20"/>
                <w:szCs w:val="20"/>
              </w:rPr>
            </w:pPr>
            <w:r w:rsidRPr="00D70117">
              <w:rPr>
                <w:rFonts w:ascii="Arial" w:hAnsi="Arial" w:cs="Arial"/>
                <w:sz w:val="20"/>
                <w:szCs w:val="20"/>
              </w:rPr>
              <w:lastRenderedPageBreak/>
              <w:t>Объем фактически поступивших дохо</w:t>
            </w:r>
            <w:r w:rsidR="007D5502" w:rsidRPr="00D70117">
              <w:rPr>
                <w:rFonts w:ascii="Arial" w:hAnsi="Arial" w:cs="Arial"/>
                <w:sz w:val="20"/>
                <w:szCs w:val="20"/>
              </w:rPr>
              <w:t xml:space="preserve">дов в </w:t>
            </w:r>
            <w:r w:rsidR="007D5502" w:rsidRPr="00D70117">
              <w:rPr>
                <w:rFonts w:ascii="Arial" w:hAnsi="Arial" w:cs="Arial"/>
                <w:sz w:val="20"/>
                <w:szCs w:val="20"/>
              </w:rPr>
              <w:lastRenderedPageBreak/>
              <w:t xml:space="preserve">бюджет </w:t>
            </w:r>
            <w:r w:rsidR="00D70117" w:rsidRPr="00D70117">
              <w:rPr>
                <w:rFonts w:ascii="Arial" w:hAnsi="Arial" w:cs="Arial"/>
                <w:sz w:val="20"/>
                <w:szCs w:val="20"/>
              </w:rPr>
              <w:t xml:space="preserve">Волошовского </w:t>
            </w:r>
            <w:r w:rsidRPr="00D70117">
              <w:rPr>
                <w:rFonts w:ascii="Arial" w:hAnsi="Arial" w:cs="Arial"/>
                <w:sz w:val="20"/>
                <w:szCs w:val="20"/>
              </w:rPr>
              <w:t>сельского поселения в текущем финансовом году</w:t>
            </w:r>
          </w:p>
        </w:tc>
      </w:tr>
      <w:tr w:rsidR="00D65F9A" w:rsidRPr="00642E5E"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59</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2 03 05030 10 0000 150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Безвозмездные поступления в бюджеты сельских поселений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rPr>
                <w:szCs w:val="20"/>
              </w:rPr>
            </w:pPr>
            <w:r w:rsidRPr="00D70117">
              <w:rPr>
                <w:szCs w:val="20"/>
              </w:rPr>
              <w:t>Плановые показатели устанавливаются при формировании проекта решения о внесении изменений в решение о бюджете сельского поселения на очередной финансовый</w:t>
            </w:r>
          </w:p>
        </w:tc>
        <w:tc>
          <w:tcPr>
            <w:tcW w:w="2410"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rPr>
                <w:rFonts w:ascii="Arial" w:hAnsi="Arial" w:cs="Arial"/>
                <w:sz w:val="20"/>
                <w:szCs w:val="20"/>
              </w:rPr>
            </w:pPr>
            <w:r w:rsidRPr="00D70117">
              <w:rPr>
                <w:rFonts w:ascii="Arial" w:hAnsi="Arial" w:cs="Arial"/>
                <w:sz w:val="20"/>
                <w:szCs w:val="20"/>
              </w:rPr>
              <w:t xml:space="preserve">Объем фактически поступивших доходов в бюджет </w:t>
            </w:r>
            <w:r w:rsidR="00D70117" w:rsidRPr="00D70117">
              <w:rPr>
                <w:rFonts w:ascii="Arial" w:hAnsi="Arial" w:cs="Arial"/>
                <w:sz w:val="20"/>
                <w:szCs w:val="20"/>
              </w:rPr>
              <w:t xml:space="preserve">Волошовского </w:t>
            </w:r>
            <w:r w:rsidRPr="00D70117">
              <w:rPr>
                <w:rFonts w:ascii="Arial" w:hAnsi="Arial" w:cs="Arial"/>
                <w:sz w:val="20"/>
                <w:szCs w:val="20"/>
              </w:rPr>
              <w:t>сельского поселения в текущем финансовом году</w:t>
            </w:r>
          </w:p>
        </w:tc>
      </w:tr>
      <w:tr w:rsidR="00D65F9A" w:rsidRPr="00642E5E"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60</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2 03 05040 10 0000 150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Безвозмездные поступления в бюджеты сельских поселений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992" w:type="dxa"/>
          </w:tcPr>
          <w:p w:rsidR="00D65F9A" w:rsidRPr="00D70117" w:rsidRDefault="00D65F9A" w:rsidP="00D65F9A">
            <w:pPr>
              <w:pStyle w:val="ConsPlusNormal"/>
              <w:jc w:val="center"/>
              <w:rPr>
                <w:szCs w:val="20"/>
              </w:rPr>
            </w:pPr>
            <w:r w:rsidRPr="00D70117">
              <w:rPr>
                <w:szCs w:val="20"/>
              </w:rPr>
              <w:t>Прямой расчет</w:t>
            </w:r>
          </w:p>
        </w:tc>
        <w:tc>
          <w:tcPr>
            <w:tcW w:w="1843" w:type="dxa"/>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rPr>
                <w:szCs w:val="20"/>
              </w:rPr>
            </w:pPr>
            <w:r w:rsidRPr="00D70117">
              <w:rPr>
                <w:szCs w:val="20"/>
              </w:rPr>
              <w:t>Плановые показатели устанавливаются при формировании проекта решения о внесении изменений в решение о бюджете сельского поселения на очередной финансовый</w:t>
            </w:r>
          </w:p>
        </w:tc>
        <w:tc>
          <w:tcPr>
            <w:tcW w:w="2410"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rPr>
                <w:rFonts w:ascii="Arial" w:hAnsi="Arial" w:cs="Arial"/>
                <w:sz w:val="20"/>
                <w:szCs w:val="20"/>
              </w:rPr>
            </w:pPr>
            <w:r w:rsidRPr="00D70117">
              <w:rPr>
                <w:rFonts w:ascii="Arial" w:hAnsi="Arial" w:cs="Arial"/>
                <w:sz w:val="20"/>
                <w:szCs w:val="20"/>
              </w:rPr>
              <w:t xml:space="preserve">Объем фактически поступивших доходов в бюджет </w:t>
            </w:r>
            <w:r w:rsidR="00D70117" w:rsidRPr="00D70117">
              <w:rPr>
                <w:rFonts w:ascii="Arial" w:hAnsi="Arial" w:cs="Arial"/>
                <w:sz w:val="20"/>
                <w:szCs w:val="20"/>
              </w:rPr>
              <w:t xml:space="preserve">Волошовского </w:t>
            </w:r>
            <w:r w:rsidRPr="00D70117">
              <w:rPr>
                <w:rFonts w:ascii="Arial" w:hAnsi="Arial" w:cs="Arial"/>
                <w:sz w:val="20"/>
                <w:szCs w:val="20"/>
              </w:rPr>
              <w:t>сельского поселения в текущем финансовом году</w:t>
            </w:r>
          </w:p>
        </w:tc>
      </w:tr>
      <w:tr w:rsidR="00D65F9A" w:rsidRPr="00642E5E" w:rsidTr="00D65F9A">
        <w:tc>
          <w:tcPr>
            <w:tcW w:w="425"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t>61</w:t>
            </w:r>
          </w:p>
        </w:tc>
        <w:tc>
          <w:tcPr>
            <w:tcW w:w="710" w:type="dxa"/>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lastRenderedPageBreak/>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2 03 05099 10 0000 150</w:t>
            </w:r>
          </w:p>
        </w:tc>
        <w:tc>
          <w:tcPr>
            <w:tcW w:w="2694" w:type="dxa"/>
          </w:tcPr>
          <w:p w:rsidR="00D65F9A" w:rsidRPr="00D70117" w:rsidRDefault="00D65F9A" w:rsidP="00D65F9A">
            <w:pPr>
              <w:jc w:val="both"/>
              <w:rPr>
                <w:rFonts w:ascii="Arial" w:hAnsi="Arial" w:cs="Arial"/>
                <w:sz w:val="20"/>
                <w:szCs w:val="20"/>
              </w:rPr>
            </w:pPr>
            <w:r w:rsidRPr="00D70117">
              <w:rPr>
                <w:rFonts w:ascii="Arial" w:hAnsi="Arial" w:cs="Arial"/>
                <w:sz w:val="20"/>
                <w:szCs w:val="20"/>
              </w:rPr>
              <w:t xml:space="preserve">Прочие безвозмездные </w:t>
            </w:r>
            <w:r w:rsidRPr="00D70117">
              <w:rPr>
                <w:rFonts w:ascii="Arial" w:hAnsi="Arial" w:cs="Arial"/>
                <w:sz w:val="20"/>
                <w:szCs w:val="20"/>
              </w:rPr>
              <w:lastRenderedPageBreak/>
              <w:t>поступления от государственных (муниципальных) организаций в бюджеты сельских поселений</w:t>
            </w:r>
          </w:p>
        </w:tc>
        <w:tc>
          <w:tcPr>
            <w:tcW w:w="992" w:type="dxa"/>
          </w:tcPr>
          <w:p w:rsidR="00D65F9A" w:rsidRPr="00D70117" w:rsidRDefault="00D65F9A" w:rsidP="00D65F9A">
            <w:pPr>
              <w:pStyle w:val="ConsPlusNormal"/>
              <w:jc w:val="center"/>
              <w:rPr>
                <w:szCs w:val="20"/>
              </w:rPr>
            </w:pPr>
            <w:r w:rsidRPr="00D70117">
              <w:rPr>
                <w:szCs w:val="20"/>
              </w:rPr>
              <w:lastRenderedPageBreak/>
              <w:t xml:space="preserve">Прямой </w:t>
            </w:r>
            <w:r w:rsidRPr="00D70117">
              <w:rPr>
                <w:szCs w:val="20"/>
              </w:rPr>
              <w:lastRenderedPageBreak/>
              <w:t>расчет</w:t>
            </w:r>
          </w:p>
        </w:tc>
        <w:tc>
          <w:tcPr>
            <w:tcW w:w="1843" w:type="dxa"/>
          </w:tcPr>
          <w:p w:rsidR="00D65F9A" w:rsidRPr="00D70117" w:rsidRDefault="00D65F9A" w:rsidP="00D65F9A">
            <w:pPr>
              <w:pStyle w:val="ConsPlusNormal"/>
              <w:jc w:val="center"/>
              <w:rPr>
                <w:szCs w:val="20"/>
              </w:rPr>
            </w:pPr>
            <w:r w:rsidRPr="00D70117">
              <w:rPr>
                <w:szCs w:val="20"/>
              </w:rPr>
              <w:lastRenderedPageBreak/>
              <w:t xml:space="preserve">Не </w:t>
            </w:r>
            <w:r w:rsidRPr="00D70117">
              <w:rPr>
                <w:szCs w:val="20"/>
              </w:rPr>
              <w:lastRenderedPageBreak/>
              <w:t>устанавливается</w:t>
            </w:r>
          </w:p>
        </w:tc>
        <w:tc>
          <w:tcPr>
            <w:tcW w:w="2551"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rPr>
                <w:szCs w:val="20"/>
              </w:rPr>
            </w:pPr>
            <w:r w:rsidRPr="00D70117">
              <w:rPr>
                <w:szCs w:val="20"/>
              </w:rPr>
              <w:lastRenderedPageBreak/>
              <w:t xml:space="preserve">Плановые показатели </w:t>
            </w:r>
            <w:r w:rsidRPr="00D70117">
              <w:rPr>
                <w:szCs w:val="20"/>
              </w:rPr>
              <w:lastRenderedPageBreak/>
              <w:t>устанавливаются при формировании проекта решения о внесении изменений в решение о бюджете сельского поселения на очередной финансовый</w:t>
            </w:r>
          </w:p>
        </w:tc>
        <w:tc>
          <w:tcPr>
            <w:tcW w:w="2410"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rPr>
                <w:rFonts w:ascii="Arial" w:hAnsi="Arial" w:cs="Arial"/>
                <w:sz w:val="20"/>
                <w:szCs w:val="20"/>
              </w:rPr>
            </w:pPr>
            <w:r w:rsidRPr="00D70117">
              <w:rPr>
                <w:rFonts w:ascii="Arial" w:hAnsi="Arial" w:cs="Arial"/>
                <w:sz w:val="20"/>
                <w:szCs w:val="20"/>
              </w:rPr>
              <w:lastRenderedPageBreak/>
              <w:t xml:space="preserve">Объем фактически </w:t>
            </w:r>
            <w:r w:rsidRPr="00D70117">
              <w:rPr>
                <w:rFonts w:ascii="Arial" w:hAnsi="Arial" w:cs="Arial"/>
                <w:sz w:val="20"/>
                <w:szCs w:val="20"/>
              </w:rPr>
              <w:lastRenderedPageBreak/>
              <w:t xml:space="preserve">поступивших доходов в бюджет </w:t>
            </w:r>
            <w:r w:rsidR="00D70117" w:rsidRPr="00D70117">
              <w:rPr>
                <w:rFonts w:ascii="Arial" w:hAnsi="Arial" w:cs="Arial"/>
                <w:sz w:val="20"/>
                <w:szCs w:val="20"/>
              </w:rPr>
              <w:t xml:space="preserve">Волошовского </w:t>
            </w:r>
            <w:r w:rsidRPr="00D70117">
              <w:rPr>
                <w:rFonts w:ascii="Arial" w:hAnsi="Arial" w:cs="Arial"/>
                <w:sz w:val="20"/>
                <w:szCs w:val="20"/>
              </w:rPr>
              <w:t>сельского поселения в текущем финансовом году</w:t>
            </w:r>
          </w:p>
        </w:tc>
      </w:tr>
      <w:tr w:rsidR="00D65F9A" w:rsidRPr="00642E5E" w:rsidTr="00D65F9A">
        <w:tc>
          <w:tcPr>
            <w:tcW w:w="425"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62</w:t>
            </w:r>
          </w:p>
        </w:tc>
        <w:tc>
          <w:tcPr>
            <w:tcW w:w="710" w:type="dxa"/>
            <w:tcBorders>
              <w:top w:val="single" w:sz="4" w:space="0" w:color="auto"/>
              <w:left w:val="single" w:sz="4" w:space="0" w:color="auto"/>
              <w:bottom w:val="single" w:sz="4" w:space="0" w:color="auto"/>
              <w:right w:val="single" w:sz="4" w:space="0" w:color="auto"/>
            </w:tcBorders>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jc w:val="center"/>
              <w:rPr>
                <w:rFonts w:ascii="Arial" w:hAnsi="Arial" w:cs="Arial"/>
                <w:sz w:val="20"/>
                <w:szCs w:val="20"/>
              </w:rPr>
            </w:pPr>
            <w:r w:rsidRPr="00D70117">
              <w:rPr>
                <w:rFonts w:ascii="Arial" w:hAnsi="Arial" w:cs="Arial"/>
                <w:sz w:val="20"/>
                <w:szCs w:val="20"/>
              </w:rPr>
              <w:t>2 07 05010 10 0000 150</w:t>
            </w:r>
          </w:p>
        </w:tc>
        <w:tc>
          <w:tcPr>
            <w:tcW w:w="2694"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jc w:val="both"/>
              <w:rPr>
                <w:rFonts w:ascii="Arial" w:hAnsi="Arial" w:cs="Arial"/>
                <w:sz w:val="20"/>
                <w:szCs w:val="20"/>
              </w:rPr>
            </w:pPr>
            <w:r w:rsidRPr="00D70117">
              <w:rPr>
                <w:rFonts w:ascii="Arial" w:hAnsi="Arial" w:cs="Arial"/>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w:t>
            </w:r>
          </w:p>
        </w:tc>
        <w:tc>
          <w:tcPr>
            <w:tcW w:w="992"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Прямой расчет</w:t>
            </w:r>
          </w:p>
        </w:tc>
        <w:tc>
          <w:tcPr>
            <w:tcW w:w="1843"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rPr>
                <w:szCs w:val="20"/>
              </w:rPr>
            </w:pPr>
            <w:r w:rsidRPr="00D70117">
              <w:rPr>
                <w:szCs w:val="20"/>
              </w:rPr>
              <w:t xml:space="preserve">Плановые показатели устанавливаются при формировании проекта решения о внесении изменений в решение о бюджете   </w:t>
            </w:r>
            <w:r w:rsidR="00D70117" w:rsidRPr="00D70117">
              <w:rPr>
                <w:szCs w:val="20"/>
              </w:rPr>
              <w:t xml:space="preserve">Волошовского </w:t>
            </w:r>
            <w:r w:rsidRPr="00D70117">
              <w:rPr>
                <w:szCs w:val="20"/>
              </w:rPr>
              <w:t>сельского поселения на очередной финансовый</w:t>
            </w:r>
          </w:p>
        </w:tc>
        <w:tc>
          <w:tcPr>
            <w:tcW w:w="2410"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rPr>
                <w:rFonts w:ascii="Arial" w:hAnsi="Arial" w:cs="Arial"/>
                <w:sz w:val="20"/>
                <w:szCs w:val="20"/>
              </w:rPr>
            </w:pPr>
            <w:r w:rsidRPr="00D70117">
              <w:rPr>
                <w:rFonts w:ascii="Arial" w:hAnsi="Arial" w:cs="Arial"/>
                <w:sz w:val="20"/>
                <w:szCs w:val="20"/>
              </w:rPr>
              <w:t xml:space="preserve">Объем фактически поступивших доходов в бюджет </w:t>
            </w:r>
            <w:r w:rsidR="00D70117" w:rsidRPr="00D70117">
              <w:rPr>
                <w:rFonts w:ascii="Arial" w:hAnsi="Arial" w:cs="Arial"/>
                <w:sz w:val="20"/>
                <w:szCs w:val="20"/>
              </w:rPr>
              <w:t xml:space="preserve">Волошовского </w:t>
            </w:r>
            <w:r w:rsidRPr="00D70117">
              <w:rPr>
                <w:rFonts w:ascii="Arial" w:hAnsi="Arial" w:cs="Arial"/>
                <w:sz w:val="20"/>
                <w:szCs w:val="20"/>
              </w:rPr>
              <w:t>сельского поселения в текущем финансовом году</w:t>
            </w:r>
          </w:p>
        </w:tc>
      </w:tr>
      <w:tr w:rsidR="00D65F9A" w:rsidRPr="00642E5E" w:rsidTr="00D65F9A">
        <w:tc>
          <w:tcPr>
            <w:tcW w:w="425"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jc w:val="center"/>
              <w:rPr>
                <w:rFonts w:ascii="Arial" w:hAnsi="Arial" w:cs="Arial"/>
                <w:sz w:val="20"/>
                <w:szCs w:val="20"/>
              </w:rPr>
            </w:pPr>
            <w:r w:rsidRPr="00D70117">
              <w:rPr>
                <w:rFonts w:ascii="Arial" w:hAnsi="Arial" w:cs="Arial"/>
                <w:sz w:val="20"/>
                <w:szCs w:val="20"/>
              </w:rPr>
              <w:t>63</w:t>
            </w:r>
          </w:p>
        </w:tc>
        <w:tc>
          <w:tcPr>
            <w:tcW w:w="710" w:type="dxa"/>
            <w:tcBorders>
              <w:top w:val="single" w:sz="4" w:space="0" w:color="auto"/>
              <w:left w:val="single" w:sz="4" w:space="0" w:color="auto"/>
              <w:bottom w:val="single" w:sz="4" w:space="0" w:color="auto"/>
              <w:right w:val="single" w:sz="4" w:space="0" w:color="auto"/>
            </w:tcBorders>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jc w:val="center"/>
              <w:rPr>
                <w:rFonts w:ascii="Arial" w:hAnsi="Arial" w:cs="Arial"/>
                <w:sz w:val="20"/>
                <w:szCs w:val="20"/>
              </w:rPr>
            </w:pPr>
            <w:r w:rsidRPr="00D70117">
              <w:rPr>
                <w:rFonts w:ascii="Arial" w:hAnsi="Arial" w:cs="Arial"/>
                <w:sz w:val="20"/>
                <w:szCs w:val="20"/>
              </w:rPr>
              <w:t>2 07 05020 10 0000 150</w:t>
            </w:r>
          </w:p>
        </w:tc>
        <w:tc>
          <w:tcPr>
            <w:tcW w:w="2694"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jc w:val="both"/>
              <w:rPr>
                <w:rFonts w:ascii="Arial" w:hAnsi="Arial" w:cs="Arial"/>
                <w:sz w:val="20"/>
                <w:szCs w:val="20"/>
              </w:rPr>
            </w:pPr>
            <w:r w:rsidRPr="00D70117">
              <w:rPr>
                <w:rFonts w:ascii="Arial" w:hAnsi="Arial" w:cs="Arial"/>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992"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Прямой расчет</w:t>
            </w:r>
          </w:p>
        </w:tc>
        <w:tc>
          <w:tcPr>
            <w:tcW w:w="1843"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rPr>
                <w:szCs w:val="20"/>
              </w:rPr>
            </w:pPr>
            <w:r w:rsidRPr="00D70117">
              <w:rPr>
                <w:szCs w:val="20"/>
              </w:rPr>
              <w:t xml:space="preserve">Плановые показатели устанавливаются при формировании проекта решения о внесении изменений в решение о бюджете   </w:t>
            </w:r>
            <w:r w:rsidR="00D70117" w:rsidRPr="00D70117">
              <w:rPr>
                <w:szCs w:val="20"/>
              </w:rPr>
              <w:t xml:space="preserve">Волошовского </w:t>
            </w:r>
            <w:r w:rsidRPr="00D70117">
              <w:rPr>
                <w:szCs w:val="20"/>
              </w:rPr>
              <w:t>сельского поселения на очередной финансовый</w:t>
            </w:r>
          </w:p>
        </w:tc>
        <w:tc>
          <w:tcPr>
            <w:tcW w:w="2410"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rPr>
                <w:rFonts w:ascii="Arial" w:hAnsi="Arial" w:cs="Arial"/>
                <w:sz w:val="20"/>
                <w:szCs w:val="20"/>
              </w:rPr>
            </w:pPr>
            <w:r w:rsidRPr="00D70117">
              <w:rPr>
                <w:rFonts w:ascii="Arial" w:hAnsi="Arial" w:cs="Arial"/>
                <w:sz w:val="20"/>
                <w:szCs w:val="20"/>
              </w:rPr>
              <w:t xml:space="preserve">Объем фактически поступивших доходов в бюджет </w:t>
            </w:r>
            <w:r w:rsidR="00D70117" w:rsidRPr="00D70117">
              <w:rPr>
                <w:rFonts w:ascii="Arial" w:hAnsi="Arial" w:cs="Arial"/>
                <w:sz w:val="20"/>
                <w:szCs w:val="20"/>
              </w:rPr>
              <w:t xml:space="preserve">Волошовского </w:t>
            </w:r>
            <w:r w:rsidRPr="00D70117">
              <w:rPr>
                <w:rFonts w:ascii="Arial" w:hAnsi="Arial" w:cs="Arial"/>
                <w:sz w:val="20"/>
                <w:szCs w:val="20"/>
              </w:rPr>
              <w:t>сельского поселения в текущем финансовом году</w:t>
            </w:r>
          </w:p>
        </w:tc>
      </w:tr>
      <w:tr w:rsidR="00D65F9A" w:rsidRPr="00642E5E" w:rsidTr="00D65F9A">
        <w:tc>
          <w:tcPr>
            <w:tcW w:w="425"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jc w:val="center"/>
              <w:rPr>
                <w:rFonts w:ascii="Arial" w:hAnsi="Arial" w:cs="Arial"/>
                <w:sz w:val="20"/>
                <w:szCs w:val="20"/>
              </w:rPr>
            </w:pPr>
            <w:r w:rsidRPr="00D70117">
              <w:rPr>
                <w:rFonts w:ascii="Arial" w:hAnsi="Arial" w:cs="Arial"/>
                <w:sz w:val="20"/>
                <w:szCs w:val="20"/>
              </w:rPr>
              <w:t>64</w:t>
            </w:r>
          </w:p>
        </w:tc>
        <w:tc>
          <w:tcPr>
            <w:tcW w:w="710" w:type="dxa"/>
            <w:tcBorders>
              <w:top w:val="single" w:sz="4" w:space="0" w:color="auto"/>
              <w:left w:val="single" w:sz="4" w:space="0" w:color="auto"/>
              <w:bottom w:val="single" w:sz="4" w:space="0" w:color="auto"/>
              <w:right w:val="single" w:sz="4" w:space="0" w:color="auto"/>
            </w:tcBorders>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jc w:val="center"/>
              <w:rPr>
                <w:rFonts w:ascii="Arial" w:hAnsi="Arial" w:cs="Arial"/>
                <w:sz w:val="20"/>
                <w:szCs w:val="20"/>
              </w:rPr>
            </w:pPr>
            <w:r w:rsidRPr="00D70117">
              <w:rPr>
                <w:rFonts w:ascii="Arial" w:hAnsi="Arial" w:cs="Arial"/>
                <w:sz w:val="20"/>
                <w:szCs w:val="20"/>
              </w:rPr>
              <w:t>2 07 05030 10 0000 150</w:t>
            </w:r>
          </w:p>
        </w:tc>
        <w:tc>
          <w:tcPr>
            <w:tcW w:w="2694"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jc w:val="both"/>
              <w:rPr>
                <w:rFonts w:ascii="Arial" w:hAnsi="Arial" w:cs="Arial"/>
                <w:sz w:val="20"/>
                <w:szCs w:val="20"/>
              </w:rPr>
            </w:pPr>
            <w:r w:rsidRPr="00D70117">
              <w:rPr>
                <w:rFonts w:ascii="Arial" w:hAnsi="Arial" w:cs="Arial"/>
                <w:sz w:val="20"/>
                <w:szCs w:val="20"/>
              </w:rPr>
              <w:t>Прочие безвозмездные поступления в бюджеты сельских поселений</w:t>
            </w:r>
          </w:p>
        </w:tc>
        <w:tc>
          <w:tcPr>
            <w:tcW w:w="992"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Прямой расчет</w:t>
            </w:r>
          </w:p>
        </w:tc>
        <w:tc>
          <w:tcPr>
            <w:tcW w:w="1843"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Не устанавливается</w:t>
            </w:r>
          </w:p>
        </w:tc>
        <w:tc>
          <w:tcPr>
            <w:tcW w:w="2551"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rPr>
                <w:szCs w:val="20"/>
              </w:rPr>
            </w:pPr>
            <w:r w:rsidRPr="00D70117">
              <w:rPr>
                <w:szCs w:val="20"/>
              </w:rPr>
              <w:t>Плановые показатели устанавливаются при формировании проекта решения о внесении изменений в решение о бюджете сельского поселения на очередной финансовый</w:t>
            </w:r>
          </w:p>
        </w:tc>
        <w:tc>
          <w:tcPr>
            <w:tcW w:w="2410"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rPr>
                <w:rFonts w:ascii="Arial" w:hAnsi="Arial" w:cs="Arial"/>
                <w:sz w:val="20"/>
                <w:szCs w:val="20"/>
              </w:rPr>
            </w:pPr>
            <w:r w:rsidRPr="00D70117">
              <w:rPr>
                <w:rFonts w:ascii="Arial" w:hAnsi="Arial" w:cs="Arial"/>
                <w:sz w:val="20"/>
                <w:szCs w:val="20"/>
              </w:rPr>
              <w:t xml:space="preserve">Объем фактически поступивших доходов в бюджет </w:t>
            </w:r>
            <w:r w:rsidR="00D70117" w:rsidRPr="00D70117">
              <w:rPr>
                <w:rFonts w:ascii="Arial" w:hAnsi="Arial" w:cs="Arial"/>
                <w:sz w:val="20"/>
                <w:szCs w:val="20"/>
              </w:rPr>
              <w:t xml:space="preserve">Волошовского </w:t>
            </w:r>
            <w:r w:rsidRPr="00D70117">
              <w:rPr>
                <w:rFonts w:ascii="Arial" w:hAnsi="Arial" w:cs="Arial"/>
                <w:sz w:val="20"/>
                <w:szCs w:val="20"/>
              </w:rPr>
              <w:t>сельского поселения в текущем финансовом году</w:t>
            </w:r>
          </w:p>
        </w:tc>
      </w:tr>
      <w:tr w:rsidR="000139C2" w:rsidRPr="00642E5E" w:rsidTr="00D65F9A">
        <w:tc>
          <w:tcPr>
            <w:tcW w:w="425" w:type="dxa"/>
            <w:tcBorders>
              <w:top w:val="single" w:sz="4" w:space="0" w:color="auto"/>
              <w:left w:val="single" w:sz="4" w:space="0" w:color="auto"/>
              <w:bottom w:val="single" w:sz="4" w:space="0" w:color="auto"/>
              <w:right w:val="single" w:sz="4" w:space="0" w:color="auto"/>
            </w:tcBorders>
          </w:tcPr>
          <w:p w:rsidR="000139C2" w:rsidRPr="00D70117" w:rsidRDefault="000139C2" w:rsidP="00D65F9A">
            <w:pPr>
              <w:jc w:val="center"/>
              <w:rPr>
                <w:rFonts w:ascii="Arial" w:hAnsi="Arial" w:cs="Arial"/>
                <w:sz w:val="20"/>
                <w:szCs w:val="20"/>
              </w:rPr>
            </w:pPr>
            <w:r w:rsidRPr="00D70117">
              <w:rPr>
                <w:rFonts w:ascii="Arial" w:hAnsi="Arial" w:cs="Arial"/>
                <w:sz w:val="20"/>
                <w:szCs w:val="20"/>
              </w:rPr>
              <w:t>6</w:t>
            </w:r>
            <w:r w:rsidR="00D65F9A" w:rsidRPr="00D70117">
              <w:rPr>
                <w:rFonts w:ascii="Arial" w:hAnsi="Arial" w:cs="Arial"/>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0139C2" w:rsidRPr="00D70117" w:rsidRDefault="00694ADC" w:rsidP="00694ADC">
            <w:pPr>
              <w:pStyle w:val="ConsPlusNormal"/>
              <w:rPr>
                <w:szCs w:val="20"/>
              </w:rPr>
            </w:pPr>
            <w:r w:rsidRPr="00D70117">
              <w:rPr>
                <w:szCs w:val="20"/>
              </w:rPr>
              <w:t>002</w:t>
            </w:r>
          </w:p>
        </w:tc>
        <w:tc>
          <w:tcPr>
            <w:tcW w:w="1701" w:type="dxa"/>
            <w:tcBorders>
              <w:top w:val="single" w:sz="4" w:space="0" w:color="auto"/>
              <w:left w:val="single" w:sz="4" w:space="0" w:color="auto"/>
              <w:bottom w:val="single" w:sz="4" w:space="0" w:color="auto"/>
              <w:right w:val="single" w:sz="4" w:space="0" w:color="auto"/>
            </w:tcBorders>
          </w:tcPr>
          <w:p w:rsidR="000139C2" w:rsidRPr="00D70117" w:rsidRDefault="000139C2" w:rsidP="000139C2">
            <w:pPr>
              <w:pStyle w:val="ConsPlusNormal"/>
              <w:jc w:val="center"/>
              <w:rPr>
                <w:szCs w:val="20"/>
              </w:rPr>
            </w:pPr>
            <w:r w:rsidRPr="00D70117">
              <w:rPr>
                <w:szCs w:val="20"/>
              </w:rPr>
              <w:t>а</w:t>
            </w:r>
            <w:r w:rsidR="007D5502" w:rsidRPr="00D70117">
              <w:rPr>
                <w:szCs w:val="20"/>
              </w:rPr>
              <w:t xml:space="preserve">дминистрация </w:t>
            </w:r>
            <w:r w:rsidR="00D70117" w:rsidRPr="00D70117">
              <w:rPr>
                <w:szCs w:val="20"/>
              </w:rPr>
              <w:t xml:space="preserve">Волошовского </w:t>
            </w:r>
            <w:r w:rsidRPr="00D70117">
              <w:rPr>
                <w:szCs w:val="20"/>
              </w:rPr>
              <w:t xml:space="preserve">сельского поселения </w:t>
            </w:r>
            <w:r w:rsidRPr="00D70117">
              <w:rPr>
                <w:szCs w:val="20"/>
              </w:rPr>
              <w:lastRenderedPageBreak/>
              <w:t>Лужского муниципального района Ленинградской области</w:t>
            </w:r>
          </w:p>
        </w:tc>
        <w:tc>
          <w:tcPr>
            <w:tcW w:w="2409" w:type="dxa"/>
            <w:tcBorders>
              <w:top w:val="single" w:sz="4" w:space="0" w:color="auto"/>
              <w:left w:val="single" w:sz="4" w:space="0" w:color="auto"/>
              <w:bottom w:val="single" w:sz="4" w:space="0" w:color="auto"/>
              <w:right w:val="single" w:sz="4" w:space="0" w:color="auto"/>
            </w:tcBorders>
          </w:tcPr>
          <w:p w:rsidR="000139C2" w:rsidRPr="00D70117" w:rsidRDefault="000139C2" w:rsidP="000139C2">
            <w:pPr>
              <w:jc w:val="center"/>
              <w:rPr>
                <w:rFonts w:ascii="Arial" w:hAnsi="Arial" w:cs="Arial"/>
                <w:sz w:val="20"/>
                <w:szCs w:val="20"/>
              </w:rPr>
            </w:pPr>
            <w:r w:rsidRPr="00D70117">
              <w:rPr>
                <w:rFonts w:ascii="Arial" w:hAnsi="Arial" w:cs="Arial"/>
                <w:sz w:val="20"/>
                <w:szCs w:val="20"/>
              </w:rPr>
              <w:lastRenderedPageBreak/>
              <w:t>2 18 05030 10 0000 150</w:t>
            </w:r>
          </w:p>
        </w:tc>
        <w:tc>
          <w:tcPr>
            <w:tcW w:w="2694" w:type="dxa"/>
            <w:tcBorders>
              <w:top w:val="single" w:sz="4" w:space="0" w:color="auto"/>
              <w:left w:val="single" w:sz="4" w:space="0" w:color="auto"/>
              <w:bottom w:val="single" w:sz="4" w:space="0" w:color="auto"/>
              <w:right w:val="single" w:sz="4" w:space="0" w:color="auto"/>
            </w:tcBorders>
          </w:tcPr>
          <w:p w:rsidR="000139C2" w:rsidRPr="00D70117" w:rsidRDefault="000139C2" w:rsidP="000139C2">
            <w:pPr>
              <w:jc w:val="both"/>
              <w:rPr>
                <w:rFonts w:ascii="Arial" w:hAnsi="Arial" w:cs="Arial"/>
                <w:sz w:val="20"/>
                <w:szCs w:val="20"/>
              </w:rPr>
            </w:pPr>
            <w:r w:rsidRPr="00D70117">
              <w:rPr>
                <w:rFonts w:ascii="Arial" w:hAnsi="Arial" w:cs="Arial"/>
                <w:sz w:val="20"/>
                <w:szCs w:val="20"/>
              </w:rPr>
              <w:t xml:space="preserve">Доходы бюджетов сельских поселений от возврата иными организациями остатков </w:t>
            </w:r>
            <w:r w:rsidRPr="00D70117">
              <w:rPr>
                <w:rFonts w:ascii="Arial" w:hAnsi="Arial" w:cs="Arial"/>
                <w:sz w:val="20"/>
                <w:szCs w:val="20"/>
              </w:rPr>
              <w:lastRenderedPageBreak/>
              <w:t>субсидий прошлых лет</w:t>
            </w:r>
          </w:p>
        </w:tc>
        <w:tc>
          <w:tcPr>
            <w:tcW w:w="992" w:type="dxa"/>
            <w:tcBorders>
              <w:top w:val="single" w:sz="4" w:space="0" w:color="auto"/>
              <w:left w:val="single" w:sz="4" w:space="0" w:color="auto"/>
              <w:bottom w:val="single" w:sz="4" w:space="0" w:color="auto"/>
              <w:right w:val="single" w:sz="4" w:space="0" w:color="auto"/>
            </w:tcBorders>
          </w:tcPr>
          <w:p w:rsidR="000139C2" w:rsidRPr="00D70117" w:rsidRDefault="000139C2" w:rsidP="000139C2">
            <w:pPr>
              <w:pStyle w:val="ConsPlusNormal"/>
              <w:jc w:val="center"/>
              <w:rPr>
                <w:szCs w:val="20"/>
              </w:rPr>
            </w:pPr>
            <w:r w:rsidRPr="00D70117">
              <w:rPr>
                <w:szCs w:val="20"/>
              </w:rPr>
              <w:lastRenderedPageBreak/>
              <w:t>-</w:t>
            </w:r>
          </w:p>
        </w:tc>
        <w:tc>
          <w:tcPr>
            <w:tcW w:w="1843" w:type="dxa"/>
            <w:tcBorders>
              <w:top w:val="single" w:sz="4" w:space="0" w:color="auto"/>
              <w:left w:val="single" w:sz="4" w:space="0" w:color="auto"/>
              <w:bottom w:val="single" w:sz="4" w:space="0" w:color="auto"/>
              <w:right w:val="single" w:sz="4" w:space="0" w:color="auto"/>
            </w:tcBorders>
          </w:tcPr>
          <w:p w:rsidR="000139C2" w:rsidRPr="00D70117" w:rsidRDefault="000139C2" w:rsidP="000139C2">
            <w:pPr>
              <w:pStyle w:val="ConsPlusNormal"/>
              <w:jc w:val="center"/>
              <w:rPr>
                <w:szCs w:val="20"/>
              </w:rPr>
            </w:pPr>
            <w:r w:rsidRPr="00D70117">
              <w:rPr>
                <w:szCs w:val="20"/>
              </w:rPr>
              <w:t>-</w:t>
            </w:r>
          </w:p>
        </w:tc>
        <w:tc>
          <w:tcPr>
            <w:tcW w:w="2551" w:type="dxa"/>
            <w:tcBorders>
              <w:top w:val="single" w:sz="4" w:space="0" w:color="auto"/>
              <w:left w:val="single" w:sz="4" w:space="0" w:color="auto"/>
              <w:bottom w:val="single" w:sz="4" w:space="0" w:color="auto"/>
              <w:right w:val="single" w:sz="4" w:space="0" w:color="auto"/>
            </w:tcBorders>
          </w:tcPr>
          <w:p w:rsidR="000139C2" w:rsidRPr="00D70117" w:rsidRDefault="000139C2" w:rsidP="000139C2">
            <w:pPr>
              <w:pStyle w:val="ConsPlusNormal"/>
              <w:rPr>
                <w:szCs w:val="20"/>
              </w:rPr>
            </w:pPr>
            <w:r w:rsidRPr="00D70117">
              <w:rPr>
                <w:szCs w:val="20"/>
              </w:rPr>
              <w:t>Плановые показатели не устанавливаются</w:t>
            </w:r>
          </w:p>
        </w:tc>
        <w:tc>
          <w:tcPr>
            <w:tcW w:w="2410" w:type="dxa"/>
            <w:tcBorders>
              <w:top w:val="single" w:sz="4" w:space="0" w:color="auto"/>
              <w:left w:val="single" w:sz="4" w:space="0" w:color="auto"/>
              <w:bottom w:val="single" w:sz="4" w:space="0" w:color="auto"/>
              <w:right w:val="single" w:sz="4" w:space="0" w:color="auto"/>
            </w:tcBorders>
          </w:tcPr>
          <w:p w:rsidR="000139C2" w:rsidRPr="00D70117" w:rsidRDefault="000139C2" w:rsidP="000139C2">
            <w:pPr>
              <w:pStyle w:val="ConsPlusNormal"/>
              <w:jc w:val="center"/>
              <w:rPr>
                <w:szCs w:val="20"/>
              </w:rPr>
            </w:pPr>
            <w:r w:rsidRPr="00D70117">
              <w:rPr>
                <w:szCs w:val="20"/>
              </w:rPr>
              <w:t>-</w:t>
            </w:r>
          </w:p>
        </w:tc>
      </w:tr>
      <w:tr w:rsidR="00D65F9A" w:rsidRPr="00642E5E" w:rsidTr="00D65F9A">
        <w:tc>
          <w:tcPr>
            <w:tcW w:w="425"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jc w:val="center"/>
              <w:rPr>
                <w:rFonts w:ascii="Arial" w:hAnsi="Arial" w:cs="Arial"/>
                <w:sz w:val="20"/>
                <w:szCs w:val="20"/>
              </w:rPr>
            </w:pPr>
            <w:r w:rsidRPr="00D70117">
              <w:rPr>
                <w:rFonts w:ascii="Arial" w:hAnsi="Arial" w:cs="Arial"/>
                <w:sz w:val="20"/>
                <w:szCs w:val="20"/>
              </w:rPr>
              <w:lastRenderedPageBreak/>
              <w:t>66</w:t>
            </w:r>
          </w:p>
        </w:tc>
        <w:tc>
          <w:tcPr>
            <w:tcW w:w="710" w:type="dxa"/>
            <w:tcBorders>
              <w:top w:val="single" w:sz="4" w:space="0" w:color="auto"/>
              <w:left w:val="single" w:sz="4" w:space="0" w:color="auto"/>
              <w:bottom w:val="single" w:sz="4" w:space="0" w:color="auto"/>
              <w:right w:val="single" w:sz="4" w:space="0" w:color="auto"/>
            </w:tcBorders>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jc w:val="center"/>
              <w:rPr>
                <w:rFonts w:ascii="Arial" w:hAnsi="Arial" w:cs="Arial"/>
                <w:sz w:val="20"/>
                <w:szCs w:val="20"/>
              </w:rPr>
            </w:pPr>
            <w:r w:rsidRPr="00D70117">
              <w:rPr>
                <w:rFonts w:ascii="Arial" w:hAnsi="Arial" w:cs="Arial"/>
                <w:sz w:val="20"/>
                <w:szCs w:val="20"/>
              </w:rPr>
              <w:t>2 18 60010 10 0000 150</w:t>
            </w:r>
          </w:p>
        </w:tc>
        <w:tc>
          <w:tcPr>
            <w:tcW w:w="2694"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jc w:val="both"/>
              <w:rPr>
                <w:rFonts w:ascii="Arial" w:hAnsi="Arial" w:cs="Arial"/>
                <w:sz w:val="20"/>
                <w:szCs w:val="20"/>
              </w:rPr>
            </w:pPr>
            <w:r w:rsidRPr="00D70117">
              <w:rPr>
                <w:rFonts w:ascii="Arial" w:hAnsi="Arial" w:cs="Arial"/>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2"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w:t>
            </w:r>
          </w:p>
        </w:tc>
        <w:tc>
          <w:tcPr>
            <w:tcW w:w="1843"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w:t>
            </w:r>
          </w:p>
        </w:tc>
        <w:tc>
          <w:tcPr>
            <w:tcW w:w="2551"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rPr>
                <w:szCs w:val="20"/>
              </w:rPr>
            </w:pPr>
            <w:r w:rsidRPr="00D70117">
              <w:rPr>
                <w:szCs w:val="20"/>
              </w:rPr>
              <w:t>Плановые показатели не устанавливаются</w:t>
            </w:r>
          </w:p>
        </w:tc>
        <w:tc>
          <w:tcPr>
            <w:tcW w:w="2410"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w:t>
            </w:r>
          </w:p>
        </w:tc>
      </w:tr>
      <w:tr w:rsidR="00D65F9A" w:rsidTr="00D65F9A">
        <w:tc>
          <w:tcPr>
            <w:tcW w:w="425"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jc w:val="center"/>
              <w:rPr>
                <w:rFonts w:ascii="Arial" w:hAnsi="Arial" w:cs="Arial"/>
                <w:sz w:val="20"/>
                <w:szCs w:val="20"/>
              </w:rPr>
            </w:pPr>
            <w:r w:rsidRPr="00D70117">
              <w:rPr>
                <w:rFonts w:ascii="Arial" w:hAnsi="Arial" w:cs="Arial"/>
                <w:sz w:val="20"/>
                <w:szCs w:val="20"/>
              </w:rPr>
              <w:t>67</w:t>
            </w:r>
          </w:p>
        </w:tc>
        <w:tc>
          <w:tcPr>
            <w:tcW w:w="710" w:type="dxa"/>
            <w:tcBorders>
              <w:top w:val="single" w:sz="4" w:space="0" w:color="auto"/>
              <w:left w:val="single" w:sz="4" w:space="0" w:color="auto"/>
              <w:bottom w:val="single" w:sz="4" w:space="0" w:color="auto"/>
              <w:right w:val="single" w:sz="4" w:space="0" w:color="auto"/>
            </w:tcBorders>
          </w:tcPr>
          <w:p w:rsidR="00D65F9A" w:rsidRPr="00D70117" w:rsidRDefault="00694ADC" w:rsidP="00D65F9A">
            <w:pPr>
              <w:rPr>
                <w:rFonts w:ascii="Arial" w:hAnsi="Arial" w:cs="Arial"/>
                <w:sz w:val="20"/>
                <w:szCs w:val="20"/>
              </w:rPr>
            </w:pPr>
            <w:r w:rsidRPr="00D70117">
              <w:rPr>
                <w:rFonts w:ascii="Arial" w:hAnsi="Arial" w:cs="Arial"/>
                <w:sz w:val="20"/>
                <w:szCs w:val="20"/>
              </w:rPr>
              <w:t>002</w:t>
            </w:r>
          </w:p>
        </w:tc>
        <w:tc>
          <w:tcPr>
            <w:tcW w:w="1701"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 xml:space="preserve">администрация </w:t>
            </w:r>
            <w:r w:rsidR="00D70117" w:rsidRPr="00D70117">
              <w:rPr>
                <w:szCs w:val="20"/>
              </w:rPr>
              <w:t xml:space="preserve">Волошовского </w:t>
            </w:r>
            <w:r w:rsidRPr="00D70117">
              <w:rPr>
                <w:szCs w:val="20"/>
              </w:rPr>
              <w:t>сельского поселения Лужского муниципального района Ленинградской области</w:t>
            </w:r>
          </w:p>
        </w:tc>
        <w:tc>
          <w:tcPr>
            <w:tcW w:w="2409"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jc w:val="center"/>
              <w:rPr>
                <w:rFonts w:ascii="Arial" w:hAnsi="Arial" w:cs="Arial"/>
                <w:sz w:val="20"/>
                <w:szCs w:val="20"/>
              </w:rPr>
            </w:pPr>
            <w:r w:rsidRPr="00D70117">
              <w:rPr>
                <w:rFonts w:ascii="Arial" w:hAnsi="Arial" w:cs="Arial"/>
                <w:sz w:val="20"/>
                <w:szCs w:val="20"/>
              </w:rPr>
              <w:t>2 19 60010 10 0000 150</w:t>
            </w:r>
          </w:p>
        </w:tc>
        <w:tc>
          <w:tcPr>
            <w:tcW w:w="2694"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jc w:val="both"/>
              <w:rPr>
                <w:rFonts w:ascii="Arial" w:hAnsi="Arial" w:cs="Arial"/>
                <w:sz w:val="20"/>
                <w:szCs w:val="20"/>
              </w:rPr>
            </w:pPr>
            <w:r w:rsidRPr="00D70117">
              <w:rPr>
                <w:rFonts w:ascii="Arial" w:hAnsi="Arial" w:cs="Arial"/>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92"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w:t>
            </w:r>
          </w:p>
        </w:tc>
        <w:tc>
          <w:tcPr>
            <w:tcW w:w="1843"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w:t>
            </w:r>
          </w:p>
        </w:tc>
        <w:tc>
          <w:tcPr>
            <w:tcW w:w="2551"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rPr>
                <w:szCs w:val="20"/>
              </w:rPr>
            </w:pPr>
            <w:r w:rsidRPr="00D70117">
              <w:rPr>
                <w:szCs w:val="20"/>
              </w:rPr>
              <w:t>Плановые показатели не устанавливаются</w:t>
            </w:r>
          </w:p>
        </w:tc>
        <w:tc>
          <w:tcPr>
            <w:tcW w:w="2410" w:type="dxa"/>
            <w:tcBorders>
              <w:top w:val="single" w:sz="4" w:space="0" w:color="auto"/>
              <w:left w:val="single" w:sz="4" w:space="0" w:color="auto"/>
              <w:bottom w:val="single" w:sz="4" w:space="0" w:color="auto"/>
              <w:right w:val="single" w:sz="4" w:space="0" w:color="auto"/>
            </w:tcBorders>
          </w:tcPr>
          <w:p w:rsidR="00D65F9A" w:rsidRPr="00D70117" w:rsidRDefault="00D65F9A" w:rsidP="00D65F9A">
            <w:pPr>
              <w:pStyle w:val="ConsPlusNormal"/>
              <w:jc w:val="center"/>
              <w:rPr>
                <w:szCs w:val="20"/>
              </w:rPr>
            </w:pPr>
            <w:r w:rsidRPr="00D70117">
              <w:rPr>
                <w:szCs w:val="20"/>
              </w:rPr>
              <w:t>-</w:t>
            </w:r>
          </w:p>
        </w:tc>
      </w:tr>
    </w:tbl>
    <w:p w:rsidR="007E5490" w:rsidRDefault="007E5490" w:rsidP="006A7241"/>
    <w:sectPr w:rsidR="007E5490" w:rsidSect="00E35AB7">
      <w:pgSz w:w="16840" w:h="11905" w:orient="landscape"/>
      <w:pgMar w:top="284" w:right="1134" w:bottom="426"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34496"/>
    <w:multiLevelType w:val="multilevel"/>
    <w:tmpl w:val="3754F3B4"/>
    <w:lvl w:ilvl="0">
      <w:start w:val="1"/>
      <w:numFmt w:val="decimal"/>
      <w:lvlText w:val="%1."/>
      <w:lvlJc w:val="left"/>
      <w:pPr>
        <w:ind w:left="1144" w:hanging="4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55D04647"/>
    <w:multiLevelType w:val="hybridMultilevel"/>
    <w:tmpl w:val="8438D9D6"/>
    <w:lvl w:ilvl="0" w:tplc="679681D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20D5E57"/>
    <w:multiLevelType w:val="hybridMultilevel"/>
    <w:tmpl w:val="3754F3B4"/>
    <w:lvl w:ilvl="0" w:tplc="693EC814">
      <w:start w:val="1"/>
      <w:numFmt w:val="decimal"/>
      <w:lvlText w:val="%1."/>
      <w:lvlJc w:val="left"/>
      <w:pPr>
        <w:ind w:left="1144" w:hanging="4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34"/>
    <w:rsid w:val="000139C2"/>
    <w:rsid w:val="000227F8"/>
    <w:rsid w:val="00032CB8"/>
    <w:rsid w:val="00033700"/>
    <w:rsid w:val="000B2769"/>
    <w:rsid w:val="000B6EE2"/>
    <w:rsid w:val="000C64D6"/>
    <w:rsid w:val="000D419B"/>
    <w:rsid w:val="0011682D"/>
    <w:rsid w:val="00135D9D"/>
    <w:rsid w:val="001A49B1"/>
    <w:rsid w:val="001A5016"/>
    <w:rsid w:val="001B46F8"/>
    <w:rsid w:val="001C7D4B"/>
    <w:rsid w:val="001D0320"/>
    <w:rsid w:val="001D7023"/>
    <w:rsid w:val="001E4CFE"/>
    <w:rsid w:val="001F387B"/>
    <w:rsid w:val="001F61EC"/>
    <w:rsid w:val="001F660D"/>
    <w:rsid w:val="00200743"/>
    <w:rsid w:val="00203C4A"/>
    <w:rsid w:val="002077EA"/>
    <w:rsid w:val="0022317B"/>
    <w:rsid w:val="00223CFE"/>
    <w:rsid w:val="002313A4"/>
    <w:rsid w:val="0025014F"/>
    <w:rsid w:val="002843D7"/>
    <w:rsid w:val="00293D96"/>
    <w:rsid w:val="002A4542"/>
    <w:rsid w:val="002B297C"/>
    <w:rsid w:val="002C0958"/>
    <w:rsid w:val="002C41B3"/>
    <w:rsid w:val="002C5114"/>
    <w:rsid w:val="002D4FBD"/>
    <w:rsid w:val="002D6759"/>
    <w:rsid w:val="002F05EC"/>
    <w:rsid w:val="003172AB"/>
    <w:rsid w:val="0034546B"/>
    <w:rsid w:val="003539BD"/>
    <w:rsid w:val="00357628"/>
    <w:rsid w:val="00357885"/>
    <w:rsid w:val="0036507D"/>
    <w:rsid w:val="003839E4"/>
    <w:rsid w:val="00387D80"/>
    <w:rsid w:val="003A6F44"/>
    <w:rsid w:val="003B08A3"/>
    <w:rsid w:val="003C7213"/>
    <w:rsid w:val="003D0EF3"/>
    <w:rsid w:val="003D2C3D"/>
    <w:rsid w:val="003D5559"/>
    <w:rsid w:val="003E3854"/>
    <w:rsid w:val="003F3E8D"/>
    <w:rsid w:val="00413071"/>
    <w:rsid w:val="00443545"/>
    <w:rsid w:val="00443A3D"/>
    <w:rsid w:val="004476EC"/>
    <w:rsid w:val="00460448"/>
    <w:rsid w:val="004607A8"/>
    <w:rsid w:val="004628EA"/>
    <w:rsid w:val="00487DBD"/>
    <w:rsid w:val="0049087D"/>
    <w:rsid w:val="004F3FDF"/>
    <w:rsid w:val="00530EBA"/>
    <w:rsid w:val="00545ABB"/>
    <w:rsid w:val="00545E70"/>
    <w:rsid w:val="00545E86"/>
    <w:rsid w:val="0054650C"/>
    <w:rsid w:val="00547208"/>
    <w:rsid w:val="00566934"/>
    <w:rsid w:val="00576586"/>
    <w:rsid w:val="0059104E"/>
    <w:rsid w:val="00597662"/>
    <w:rsid w:val="0059779F"/>
    <w:rsid w:val="005A783C"/>
    <w:rsid w:val="005B0A9E"/>
    <w:rsid w:val="005C38BF"/>
    <w:rsid w:val="005D2BFE"/>
    <w:rsid w:val="005D4F6B"/>
    <w:rsid w:val="005F30E8"/>
    <w:rsid w:val="005F66DC"/>
    <w:rsid w:val="00622EB2"/>
    <w:rsid w:val="0062363C"/>
    <w:rsid w:val="00624F4F"/>
    <w:rsid w:val="006326C8"/>
    <w:rsid w:val="00633FA7"/>
    <w:rsid w:val="00642E5E"/>
    <w:rsid w:val="00645B78"/>
    <w:rsid w:val="006616D6"/>
    <w:rsid w:val="006651B1"/>
    <w:rsid w:val="006672F2"/>
    <w:rsid w:val="00686336"/>
    <w:rsid w:val="00694ADC"/>
    <w:rsid w:val="006A7241"/>
    <w:rsid w:val="006B34A1"/>
    <w:rsid w:val="006E0CFC"/>
    <w:rsid w:val="006E52B1"/>
    <w:rsid w:val="006F0659"/>
    <w:rsid w:val="00710309"/>
    <w:rsid w:val="00716522"/>
    <w:rsid w:val="007343DD"/>
    <w:rsid w:val="00736CAC"/>
    <w:rsid w:val="0076518F"/>
    <w:rsid w:val="00774347"/>
    <w:rsid w:val="007A3BE4"/>
    <w:rsid w:val="007B492E"/>
    <w:rsid w:val="007C533B"/>
    <w:rsid w:val="007D5502"/>
    <w:rsid w:val="007E330C"/>
    <w:rsid w:val="007E5490"/>
    <w:rsid w:val="007E7557"/>
    <w:rsid w:val="00802E4B"/>
    <w:rsid w:val="00817FE3"/>
    <w:rsid w:val="00851FC9"/>
    <w:rsid w:val="0085434B"/>
    <w:rsid w:val="00866071"/>
    <w:rsid w:val="0087176B"/>
    <w:rsid w:val="008769E5"/>
    <w:rsid w:val="00885A44"/>
    <w:rsid w:val="00892A58"/>
    <w:rsid w:val="0089311B"/>
    <w:rsid w:val="008B1D19"/>
    <w:rsid w:val="008B3AA9"/>
    <w:rsid w:val="008D1FBF"/>
    <w:rsid w:val="008F3530"/>
    <w:rsid w:val="008F6965"/>
    <w:rsid w:val="009042B4"/>
    <w:rsid w:val="00946249"/>
    <w:rsid w:val="00952808"/>
    <w:rsid w:val="00953A4A"/>
    <w:rsid w:val="00955AD6"/>
    <w:rsid w:val="00961B73"/>
    <w:rsid w:val="00961E27"/>
    <w:rsid w:val="00974C82"/>
    <w:rsid w:val="009870D4"/>
    <w:rsid w:val="00992CF7"/>
    <w:rsid w:val="00993974"/>
    <w:rsid w:val="009A2E51"/>
    <w:rsid w:val="009D60BC"/>
    <w:rsid w:val="009F5EA7"/>
    <w:rsid w:val="00A02E56"/>
    <w:rsid w:val="00A0696C"/>
    <w:rsid w:val="00A1020B"/>
    <w:rsid w:val="00A14347"/>
    <w:rsid w:val="00A526CB"/>
    <w:rsid w:val="00A72D28"/>
    <w:rsid w:val="00A736A8"/>
    <w:rsid w:val="00A80D4F"/>
    <w:rsid w:val="00AC27EB"/>
    <w:rsid w:val="00B17BF6"/>
    <w:rsid w:val="00B6165C"/>
    <w:rsid w:val="00B66576"/>
    <w:rsid w:val="00B74694"/>
    <w:rsid w:val="00BA481D"/>
    <w:rsid w:val="00BB15D0"/>
    <w:rsid w:val="00BB193D"/>
    <w:rsid w:val="00BC7647"/>
    <w:rsid w:val="00BD698B"/>
    <w:rsid w:val="00BD728E"/>
    <w:rsid w:val="00C160DE"/>
    <w:rsid w:val="00C25960"/>
    <w:rsid w:val="00C26D0C"/>
    <w:rsid w:val="00C52E33"/>
    <w:rsid w:val="00C62D89"/>
    <w:rsid w:val="00C8138D"/>
    <w:rsid w:val="00C87531"/>
    <w:rsid w:val="00CA4A89"/>
    <w:rsid w:val="00CB24C1"/>
    <w:rsid w:val="00D031BE"/>
    <w:rsid w:val="00D53A65"/>
    <w:rsid w:val="00D65F9A"/>
    <w:rsid w:val="00D70117"/>
    <w:rsid w:val="00D94BA1"/>
    <w:rsid w:val="00DA417F"/>
    <w:rsid w:val="00DB764F"/>
    <w:rsid w:val="00DC035A"/>
    <w:rsid w:val="00DC49AA"/>
    <w:rsid w:val="00DD7F5A"/>
    <w:rsid w:val="00E06521"/>
    <w:rsid w:val="00E078B0"/>
    <w:rsid w:val="00E1080E"/>
    <w:rsid w:val="00E1632F"/>
    <w:rsid w:val="00E16C6B"/>
    <w:rsid w:val="00E35AB7"/>
    <w:rsid w:val="00E42C65"/>
    <w:rsid w:val="00E4724C"/>
    <w:rsid w:val="00E557F1"/>
    <w:rsid w:val="00E558C7"/>
    <w:rsid w:val="00E60872"/>
    <w:rsid w:val="00E62FC8"/>
    <w:rsid w:val="00E67BA1"/>
    <w:rsid w:val="00E70526"/>
    <w:rsid w:val="00ED59CD"/>
    <w:rsid w:val="00EE729E"/>
    <w:rsid w:val="00F37CDE"/>
    <w:rsid w:val="00F62A7A"/>
    <w:rsid w:val="00F6580F"/>
    <w:rsid w:val="00F841B5"/>
    <w:rsid w:val="00F94F0B"/>
    <w:rsid w:val="00FB7727"/>
    <w:rsid w:val="00FC5906"/>
    <w:rsid w:val="00FE7F91"/>
    <w:rsid w:val="00FF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93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6693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669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223C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130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3071"/>
    <w:rPr>
      <w:rFonts w:ascii="Segoe UI" w:hAnsi="Segoe UI" w:cs="Segoe UI"/>
      <w:sz w:val="18"/>
      <w:szCs w:val="18"/>
    </w:rPr>
  </w:style>
  <w:style w:type="paragraph" w:customStyle="1" w:styleId="ConsNonformat">
    <w:name w:val="ConsNonformat"/>
    <w:rsid w:val="0049087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rsid w:val="003A6F44"/>
    <w:pPr>
      <w:autoSpaceDE w:val="0"/>
      <w:autoSpaceDN w:val="0"/>
      <w:adjustRightInd w:val="0"/>
      <w:spacing w:after="0" w:line="240" w:lineRule="auto"/>
    </w:pPr>
    <w:rPr>
      <w:rFonts w:ascii="Times New Roman" w:eastAsia="Times New Roman" w:hAnsi="Times New Roman" w:cs="Times New Roman"/>
      <w:lang w:eastAsia="ru-RU"/>
    </w:rPr>
  </w:style>
  <w:style w:type="paragraph" w:styleId="a5">
    <w:name w:val="List Paragraph"/>
    <w:basedOn w:val="a"/>
    <w:qFormat/>
    <w:rsid w:val="00FF2E22"/>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2">
    <w:name w:val="Основной текст (2)_"/>
    <w:basedOn w:val="a0"/>
    <w:link w:val="20"/>
    <w:rsid w:val="00736CAC"/>
    <w:rPr>
      <w:rFonts w:ascii="Times New Roman" w:eastAsia="Times New Roman" w:hAnsi="Times New Roman" w:cs="Times New Roman"/>
      <w:sz w:val="20"/>
      <w:szCs w:val="20"/>
      <w:shd w:val="clear" w:color="auto" w:fill="FFFFFF"/>
    </w:rPr>
  </w:style>
  <w:style w:type="character" w:customStyle="1" w:styleId="212pt">
    <w:name w:val="Основной текст (2) + 12 pt"/>
    <w:basedOn w:val="2"/>
    <w:rsid w:val="00736CA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736CAC"/>
    <w:pPr>
      <w:widowControl w:val="0"/>
      <w:shd w:val="clear" w:color="auto" w:fill="FFFFFF"/>
      <w:spacing w:after="300" w:line="230" w:lineRule="exact"/>
      <w:jc w:val="center"/>
    </w:pPr>
    <w:rPr>
      <w:rFonts w:ascii="Times New Roman" w:eastAsia="Times New Roman" w:hAnsi="Times New Roman" w:cs="Times New Roman"/>
      <w:sz w:val="20"/>
      <w:szCs w:val="20"/>
    </w:rPr>
  </w:style>
  <w:style w:type="character" w:customStyle="1" w:styleId="2Exact">
    <w:name w:val="Основной текст (2) Exact"/>
    <w:basedOn w:val="2"/>
    <w:rsid w:val="004628E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93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6693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669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223C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130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3071"/>
    <w:rPr>
      <w:rFonts w:ascii="Segoe UI" w:hAnsi="Segoe UI" w:cs="Segoe UI"/>
      <w:sz w:val="18"/>
      <w:szCs w:val="18"/>
    </w:rPr>
  </w:style>
  <w:style w:type="paragraph" w:customStyle="1" w:styleId="ConsNonformat">
    <w:name w:val="ConsNonformat"/>
    <w:rsid w:val="0049087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rsid w:val="003A6F44"/>
    <w:pPr>
      <w:autoSpaceDE w:val="0"/>
      <w:autoSpaceDN w:val="0"/>
      <w:adjustRightInd w:val="0"/>
      <w:spacing w:after="0" w:line="240" w:lineRule="auto"/>
    </w:pPr>
    <w:rPr>
      <w:rFonts w:ascii="Times New Roman" w:eastAsia="Times New Roman" w:hAnsi="Times New Roman" w:cs="Times New Roman"/>
      <w:lang w:eastAsia="ru-RU"/>
    </w:rPr>
  </w:style>
  <w:style w:type="paragraph" w:styleId="a5">
    <w:name w:val="List Paragraph"/>
    <w:basedOn w:val="a"/>
    <w:qFormat/>
    <w:rsid w:val="00FF2E22"/>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2">
    <w:name w:val="Основной текст (2)_"/>
    <w:basedOn w:val="a0"/>
    <w:link w:val="20"/>
    <w:rsid w:val="00736CAC"/>
    <w:rPr>
      <w:rFonts w:ascii="Times New Roman" w:eastAsia="Times New Roman" w:hAnsi="Times New Roman" w:cs="Times New Roman"/>
      <w:sz w:val="20"/>
      <w:szCs w:val="20"/>
      <w:shd w:val="clear" w:color="auto" w:fill="FFFFFF"/>
    </w:rPr>
  </w:style>
  <w:style w:type="character" w:customStyle="1" w:styleId="212pt">
    <w:name w:val="Основной текст (2) + 12 pt"/>
    <w:basedOn w:val="2"/>
    <w:rsid w:val="00736CA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736CAC"/>
    <w:pPr>
      <w:widowControl w:val="0"/>
      <w:shd w:val="clear" w:color="auto" w:fill="FFFFFF"/>
      <w:spacing w:after="300" w:line="230" w:lineRule="exact"/>
      <w:jc w:val="center"/>
    </w:pPr>
    <w:rPr>
      <w:rFonts w:ascii="Times New Roman" w:eastAsia="Times New Roman" w:hAnsi="Times New Roman" w:cs="Times New Roman"/>
      <w:sz w:val="20"/>
      <w:szCs w:val="20"/>
    </w:rPr>
  </w:style>
  <w:style w:type="character" w:customStyle="1" w:styleId="2Exact">
    <w:name w:val="Основной текст (2) Exact"/>
    <w:basedOn w:val="2"/>
    <w:rsid w:val="004628E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25090">
      <w:bodyDiv w:val="1"/>
      <w:marLeft w:val="0"/>
      <w:marRight w:val="0"/>
      <w:marTop w:val="0"/>
      <w:marBottom w:val="0"/>
      <w:divBdr>
        <w:top w:val="none" w:sz="0" w:space="0" w:color="auto"/>
        <w:left w:val="none" w:sz="0" w:space="0" w:color="auto"/>
        <w:bottom w:val="none" w:sz="0" w:space="0" w:color="auto"/>
        <w:right w:val="none" w:sz="0" w:space="0" w:color="auto"/>
      </w:divBdr>
    </w:div>
    <w:div w:id="472986040">
      <w:bodyDiv w:val="1"/>
      <w:marLeft w:val="0"/>
      <w:marRight w:val="0"/>
      <w:marTop w:val="0"/>
      <w:marBottom w:val="0"/>
      <w:divBdr>
        <w:top w:val="none" w:sz="0" w:space="0" w:color="auto"/>
        <w:left w:val="none" w:sz="0" w:space="0" w:color="auto"/>
        <w:bottom w:val="none" w:sz="0" w:space="0" w:color="auto"/>
        <w:right w:val="none" w:sz="0" w:space="0" w:color="auto"/>
      </w:divBdr>
    </w:div>
    <w:div w:id="494416343">
      <w:bodyDiv w:val="1"/>
      <w:marLeft w:val="0"/>
      <w:marRight w:val="0"/>
      <w:marTop w:val="0"/>
      <w:marBottom w:val="0"/>
      <w:divBdr>
        <w:top w:val="none" w:sz="0" w:space="0" w:color="auto"/>
        <w:left w:val="none" w:sz="0" w:space="0" w:color="auto"/>
        <w:bottom w:val="none" w:sz="0" w:space="0" w:color="auto"/>
        <w:right w:val="none" w:sz="0" w:space="0" w:color="auto"/>
      </w:divBdr>
    </w:div>
    <w:div w:id="989138008">
      <w:bodyDiv w:val="1"/>
      <w:marLeft w:val="0"/>
      <w:marRight w:val="0"/>
      <w:marTop w:val="0"/>
      <w:marBottom w:val="0"/>
      <w:divBdr>
        <w:top w:val="none" w:sz="0" w:space="0" w:color="auto"/>
        <w:left w:val="none" w:sz="0" w:space="0" w:color="auto"/>
        <w:bottom w:val="none" w:sz="0" w:space="0" w:color="auto"/>
        <w:right w:val="none" w:sz="0" w:space="0" w:color="auto"/>
      </w:divBdr>
    </w:div>
    <w:div w:id="1292705794">
      <w:bodyDiv w:val="1"/>
      <w:marLeft w:val="0"/>
      <w:marRight w:val="0"/>
      <w:marTop w:val="0"/>
      <w:marBottom w:val="0"/>
      <w:divBdr>
        <w:top w:val="none" w:sz="0" w:space="0" w:color="auto"/>
        <w:left w:val="none" w:sz="0" w:space="0" w:color="auto"/>
        <w:bottom w:val="none" w:sz="0" w:space="0" w:color="auto"/>
        <w:right w:val="none" w:sz="0" w:space="0" w:color="auto"/>
      </w:divBdr>
    </w:div>
    <w:div w:id="1363676345">
      <w:bodyDiv w:val="1"/>
      <w:marLeft w:val="0"/>
      <w:marRight w:val="0"/>
      <w:marTop w:val="0"/>
      <w:marBottom w:val="0"/>
      <w:divBdr>
        <w:top w:val="none" w:sz="0" w:space="0" w:color="auto"/>
        <w:left w:val="none" w:sz="0" w:space="0" w:color="auto"/>
        <w:bottom w:val="none" w:sz="0" w:space="0" w:color="auto"/>
        <w:right w:val="none" w:sz="0" w:space="0" w:color="auto"/>
      </w:divBdr>
    </w:div>
    <w:div w:id="144874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BD8833AE048D8F62894F3A1BE6CA3D1B35575D6094B5FCC24E3334CBEC62A729383EF75403ABECB028B89733vCCBL" TargetMode="External"/><Relationship Id="rId3" Type="http://schemas.openxmlformats.org/officeDocument/2006/relationships/styles" Target="styles.xml"/><Relationship Id="rId7" Type="http://schemas.openxmlformats.org/officeDocument/2006/relationships/hyperlink" Target="consultantplus://offline/ref=3EBD8833AE048D8F62894F3A1BE6CA3D1C3E535C6496B5FCC24E3334CBEC62A73B3866F85706B0E7EC67FEC23CC930B7E365AFA96142v1C3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5925B-C65A-4037-BDBC-1EB2B8A1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26</Pages>
  <Words>7136</Words>
  <Characters>40677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Nefedova</dc:creator>
  <cp:keywords/>
  <dc:description/>
  <cp:lastModifiedBy>днс</cp:lastModifiedBy>
  <cp:revision>34</cp:revision>
  <cp:lastPrinted>2023-06-06T11:23:00Z</cp:lastPrinted>
  <dcterms:created xsi:type="dcterms:W3CDTF">2022-11-02T13:14:00Z</dcterms:created>
  <dcterms:modified xsi:type="dcterms:W3CDTF">2023-06-06T11:25:00Z</dcterms:modified>
</cp:coreProperties>
</file>