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A" w:rsidRDefault="0075125A" w:rsidP="0075125A">
      <w:pPr>
        <w:pStyle w:val="a5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5125A" w:rsidRDefault="0075125A" w:rsidP="0075125A">
      <w:pPr>
        <w:pStyle w:val="a5"/>
        <w:spacing w:after="0" w:line="100" w:lineRule="atLeast"/>
        <w:jc w:val="center"/>
      </w:pPr>
    </w:p>
    <w:p w:rsidR="0075125A" w:rsidRDefault="0075125A" w:rsidP="0075125A">
      <w:pPr>
        <w:pStyle w:val="a5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125A" w:rsidRDefault="0075125A" w:rsidP="0075125A">
      <w:pPr>
        <w:pStyle w:val="a5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75125A" w:rsidRDefault="0075125A" w:rsidP="0075125A">
      <w:pPr>
        <w:pStyle w:val="a5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75125A" w:rsidRDefault="0075125A" w:rsidP="0075125A">
      <w:pPr>
        <w:pStyle w:val="a5"/>
        <w:spacing w:after="0" w:line="100" w:lineRule="atLeast"/>
        <w:jc w:val="center"/>
      </w:pPr>
    </w:p>
    <w:p w:rsidR="0075125A" w:rsidRDefault="0075125A" w:rsidP="0075125A">
      <w:pPr>
        <w:pStyle w:val="a5"/>
        <w:spacing w:after="0" w:line="100" w:lineRule="atLeast"/>
        <w:jc w:val="center"/>
      </w:pPr>
    </w:p>
    <w:p w:rsidR="0075125A" w:rsidRDefault="0075125A" w:rsidP="0075125A">
      <w:pPr>
        <w:pStyle w:val="a5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25A" w:rsidRDefault="0075125A" w:rsidP="0075125A">
      <w:pPr>
        <w:pStyle w:val="a5"/>
        <w:spacing w:after="0" w:line="100" w:lineRule="atLeast"/>
      </w:pPr>
    </w:p>
    <w:p w:rsidR="0075125A" w:rsidRDefault="0075125A" w:rsidP="0075125A">
      <w:pPr>
        <w:pStyle w:val="a5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125A" w:rsidRDefault="0075125A" w:rsidP="0075125A">
      <w:pPr>
        <w:pStyle w:val="a5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От 30 марта 2018 года                                                                                                    № </w:t>
      </w:r>
      <w:r w:rsidR="009A1F26">
        <w:rPr>
          <w:rFonts w:ascii="Times New Roman" w:hAnsi="Times New Roman" w:cs="Times New Roman"/>
          <w:b/>
          <w:sz w:val="24"/>
          <w:szCs w:val="24"/>
        </w:rPr>
        <w:t>41</w:t>
      </w:r>
    </w:p>
    <w:p w:rsidR="0075125A" w:rsidRDefault="0075125A" w:rsidP="0075125A">
      <w:pPr>
        <w:pStyle w:val="a5"/>
        <w:spacing w:after="0" w:line="100" w:lineRule="atLeast"/>
      </w:pPr>
    </w:p>
    <w:p w:rsidR="0075125A" w:rsidRPr="0075125A" w:rsidRDefault="0075125A" w:rsidP="009A1F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AF5633"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 утверждении порядка применения </w:t>
      </w:r>
    </w:p>
    <w:p w:rsidR="0075125A" w:rsidRPr="0075125A" w:rsidRDefault="00AF5633" w:rsidP="009A1F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дисциплинарных </w:t>
      </w:r>
      <w:hyperlink r:id="rId6" w:tooltip="Взыскание" w:history="1">
        <w:r w:rsidRPr="007512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взысканий</w:t>
        </w:r>
      </w:hyperlink>
      <w:r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5125A" w:rsidRPr="0075125A" w:rsidRDefault="00AF5633" w:rsidP="009A1F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512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муниципальным служащим администрации </w:t>
      </w:r>
    </w:p>
    <w:p w:rsidR="00AF5633" w:rsidRPr="0075125A" w:rsidRDefault="0075125A" w:rsidP="009A1F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ooltip="Сельские поселения" w:history="1">
        <w:r w:rsidR="00AF5633" w:rsidRPr="0075125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сельского поселения</w:t>
        </w:r>
      </w:hyperlink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125A" w:rsidRPr="0075125A" w:rsidRDefault="0075125A" w:rsidP="0075125A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25A" w:rsidRDefault="0075125A" w:rsidP="00751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</w:t>
      </w:r>
      <w:r w:rsidR="00AF5633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 192-194 Трудового кодекса Российской Федерации, Федеральным законом от 02.03.2007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F5633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Федеральным законом от 25.12.2008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F5633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руководствуясь Уставом </w:t>
      </w:r>
      <w:hyperlink r:id="rId8" w:tooltip="Муниципальные образования" w:history="1">
        <w:r w:rsidR="00AF5633" w:rsidRPr="0075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="00AF5633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AF5633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33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</w:t>
      </w:r>
      <w:r w:rsidR="009A1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</w:t>
      </w:r>
    </w:p>
    <w:p w:rsidR="0075125A" w:rsidRDefault="0075125A" w:rsidP="00751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33" w:rsidRPr="0075125A" w:rsidRDefault="00AF5633" w:rsidP="00751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5125A" w:rsidRPr="0075125A" w:rsidRDefault="00AF5633" w:rsidP="00EE4D6D">
      <w:pPr>
        <w:pStyle w:val="a6"/>
        <w:numPr>
          <w:ilvl w:val="0"/>
          <w:numId w:val="2"/>
        </w:numPr>
        <w:spacing w:before="346" w:after="41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применения дисциплинарных взысканий к муниципальным служащим администрации </w:t>
      </w:r>
      <w:proofErr w:type="spellStart"/>
      <w:r w:rsidR="0075125A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proofErr w:type="spellEnd"/>
      <w:r w:rsidR="0075125A"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(прилагается).</w:t>
      </w:r>
    </w:p>
    <w:p w:rsidR="0075125A" w:rsidRPr="0075125A" w:rsidRDefault="0075125A" w:rsidP="00EE4D6D">
      <w:pPr>
        <w:pStyle w:val="a6"/>
        <w:numPr>
          <w:ilvl w:val="0"/>
          <w:numId w:val="2"/>
        </w:numPr>
        <w:spacing w:before="346" w:after="41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5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75125A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75125A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r:id="rId9" w:history="1">
        <w:r w:rsidRPr="0075125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125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125A">
          <w:rPr>
            <w:rStyle w:val="a4"/>
            <w:rFonts w:ascii="Times New Roman" w:hAnsi="Times New Roman" w:cs="Times New Roman"/>
            <w:sz w:val="24"/>
            <w:szCs w:val="24"/>
          </w:rPr>
          <w:t>волошовское</w:t>
        </w:r>
        <w:proofErr w:type="spellEnd"/>
      </w:hyperlink>
      <w:proofErr w:type="gramStart"/>
      <w:r w:rsidRPr="0075125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75125A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75125A">
        <w:rPr>
          <w:rFonts w:ascii="Times New Roman" w:hAnsi="Times New Roman" w:cs="Times New Roman"/>
          <w:sz w:val="24"/>
          <w:szCs w:val="24"/>
        </w:rPr>
        <w:t>).</w:t>
      </w:r>
    </w:p>
    <w:p w:rsidR="0075125A" w:rsidRPr="00EE4D6D" w:rsidRDefault="0075125A" w:rsidP="0075125A">
      <w:pPr>
        <w:pStyle w:val="a6"/>
        <w:numPr>
          <w:ilvl w:val="0"/>
          <w:numId w:val="2"/>
        </w:numPr>
        <w:spacing w:before="346" w:after="41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2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25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E4D6D" w:rsidRPr="00EE4D6D" w:rsidRDefault="00EE4D6D" w:rsidP="00EE4D6D">
      <w:pPr>
        <w:pStyle w:val="a6"/>
        <w:spacing w:before="346" w:after="41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5A" w:rsidRDefault="0075125A" w:rsidP="0075125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125A" w:rsidRPr="007F026A" w:rsidRDefault="00EE4D6D" w:rsidP="0075125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75125A" w:rsidRPr="007F02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5125A" w:rsidRPr="007F026A" w:rsidRDefault="0075125A" w:rsidP="0075125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26A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7F026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EE4D6D">
        <w:rPr>
          <w:rFonts w:ascii="Times New Roman" w:hAnsi="Times New Roman" w:cs="Times New Roman"/>
          <w:sz w:val="24"/>
          <w:szCs w:val="24"/>
        </w:rPr>
        <w:t xml:space="preserve">                               В.П. Никифорова</w:t>
      </w:r>
    </w:p>
    <w:p w:rsidR="0075125A" w:rsidRPr="0075125A" w:rsidRDefault="0075125A" w:rsidP="00AF5633">
      <w:pPr>
        <w:spacing w:before="346" w:after="415" w:line="368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75125A" w:rsidRDefault="0075125A" w:rsidP="00AF5633">
      <w:pPr>
        <w:spacing w:before="346" w:after="415" w:line="36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5125A" w:rsidRDefault="0075125A" w:rsidP="00AF5633">
      <w:pPr>
        <w:spacing w:before="346" w:after="415" w:line="36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E4D6D" w:rsidRDefault="00EE4D6D" w:rsidP="00AF5633">
      <w:pPr>
        <w:spacing w:before="346" w:after="415" w:line="36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A1F26" w:rsidRDefault="009A1F26" w:rsidP="00AF5633">
      <w:pPr>
        <w:spacing w:before="346" w:after="415" w:line="36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5633" w:rsidRPr="00EE4D6D" w:rsidRDefault="00AF5633" w:rsidP="00EE4D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Приложение к постановлению</w:t>
      </w:r>
    </w:p>
    <w:p w:rsidR="00AF5633" w:rsidRPr="00EE4D6D" w:rsidRDefault="00AF5633" w:rsidP="00EE4D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администрации </w:t>
      </w:r>
      <w:proofErr w:type="spellStart"/>
      <w:r w:rsid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>Волошовского</w:t>
      </w:r>
      <w:proofErr w:type="spellEnd"/>
      <w:r w:rsid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>сельского поселения</w:t>
      </w:r>
    </w:p>
    <w:p w:rsidR="00AF5633" w:rsidRPr="00EE4D6D" w:rsidRDefault="00AF5633" w:rsidP="00EE4D6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>от 30.</w:t>
      </w:r>
      <w:r w:rsid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03.2018 г. </w:t>
      </w:r>
      <w:r w:rsidRPr="00EE4D6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г. № </w:t>
      </w:r>
      <w:r w:rsidR="009A1F26">
        <w:rPr>
          <w:rFonts w:ascii="Times New Roman" w:eastAsia="Times New Roman" w:hAnsi="Times New Roman" w:cs="Times New Roman"/>
          <w:sz w:val="19"/>
          <w:szCs w:val="19"/>
          <w:lang w:eastAsia="ru-RU"/>
        </w:rPr>
        <w:t>41</w:t>
      </w:r>
    </w:p>
    <w:p w:rsidR="00EE4D6D" w:rsidRDefault="00EE4D6D" w:rsidP="00EE4D6D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</w:pPr>
    </w:p>
    <w:p w:rsidR="00EE4D6D" w:rsidRDefault="00EE4D6D" w:rsidP="00EE4D6D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E4D6D" w:rsidRDefault="00EE4D6D" w:rsidP="00EE4D6D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5633" w:rsidRPr="00EE4D6D" w:rsidRDefault="00AF5633" w:rsidP="009A1F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применения дисциплинарных взысканий к муниципальным служащим администрации </w:t>
      </w:r>
      <w:proofErr w:type="spellStart"/>
      <w:r w:rsidR="00EE4D6D"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Волошовского</w:t>
      </w:r>
      <w:proofErr w:type="spellEnd"/>
      <w:r w:rsidR="00EE4D6D"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4D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EE4D6D" w:rsidRDefault="00EE4D6D" w:rsidP="00EE4D6D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F5633" w:rsidRPr="00EE4D6D" w:rsidRDefault="00AF5633" w:rsidP="00EE4D6D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B0833" w:rsidRDefault="00AF5633" w:rsidP="00BB0833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Трудовым кодексом Российской Федерации, статьями 14.1, 15, 27, 27.1 Федерального закона от </w:t>
      </w:r>
      <w:hyperlink r:id="rId10" w:tooltip="2 марта" w:history="1">
        <w:r w:rsidRPr="00EE4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марта</w:t>
        </w:r>
      </w:hyperlink>
      <w:r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года «О муниципальной службе в Российской Федерации», Федеральным законом от </w:t>
      </w:r>
      <w:hyperlink r:id="rId11" w:tooltip="25 декабря" w:history="1">
        <w:r w:rsidRPr="00EE4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декабря</w:t>
        </w:r>
      </w:hyperlink>
      <w:r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«О противодействии коррупции».</w:t>
      </w:r>
    </w:p>
    <w:p w:rsidR="00AF5633" w:rsidRPr="00EE4D6D" w:rsidRDefault="00BB0833" w:rsidP="00BB0833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Порядок применения дисциплинарных взысканий к муниципальным служащим администрации </w:t>
      </w:r>
      <w:proofErr w:type="spellStart"/>
      <w:r w:rsid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proofErr w:type="spellEnd"/>
      <w:r w:rsid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- муниципальные служащие) определяет виды дисциплинарных </w:t>
      </w:r>
      <w:proofErr w:type="gramStart"/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proofErr w:type="gramEnd"/>
      <w:r w:rsidR="00AF5633" w:rsidRPr="00EE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BB0833" w:rsidRDefault="00BB0833" w:rsidP="00EE4D6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D6D" w:rsidRP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E4D6D">
        <w:rPr>
          <w:b/>
          <w:bCs/>
          <w:color w:val="000000"/>
          <w:bdr w:val="none" w:sz="0" w:space="0" w:color="auto" w:frame="1"/>
        </w:rPr>
        <w:t>2. Виды дисциплинарных взысканий за несоблюдение ограничений</w:t>
      </w:r>
    </w:p>
    <w:p w:rsidR="00EE4D6D" w:rsidRP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E4D6D">
        <w:rPr>
          <w:b/>
          <w:bCs/>
          <w:color w:val="000000"/>
          <w:bdr w:val="none" w:sz="0" w:space="0" w:color="auto" w:frame="1"/>
        </w:rPr>
        <w:t>и запретов, требований о предотвращении</w:t>
      </w:r>
    </w:p>
    <w:p w:rsidR="00EE4D6D" w:rsidRP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E4D6D">
        <w:rPr>
          <w:b/>
          <w:bCs/>
          <w:color w:val="000000"/>
          <w:bdr w:val="none" w:sz="0" w:space="0" w:color="auto" w:frame="1"/>
        </w:rPr>
        <w:t>или об урегулировании конфликта интересов и неисполнение</w:t>
      </w:r>
    </w:p>
    <w:p w:rsidR="00EE4D6D" w:rsidRP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E4D6D">
        <w:rPr>
          <w:b/>
          <w:bCs/>
          <w:color w:val="000000"/>
          <w:bdr w:val="none" w:sz="0" w:space="0" w:color="auto" w:frame="1"/>
        </w:rPr>
        <w:t>обязанностей, установленных в целях противодействия</w:t>
      </w:r>
    </w:p>
    <w:p w:rsidR="00EE4D6D" w:rsidRDefault="00EE4D6D" w:rsidP="00EE4D6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E4D6D">
        <w:rPr>
          <w:b/>
          <w:bCs/>
          <w:color w:val="000000"/>
          <w:bdr w:val="none" w:sz="0" w:space="0" w:color="auto" w:frame="1"/>
        </w:rPr>
        <w:t>коррупции</w:t>
      </w:r>
    </w:p>
    <w:p w:rsidR="00BB0833" w:rsidRPr="00EE4D6D" w:rsidRDefault="00BB0833" w:rsidP="00EE4D6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E4D6D" w:rsidRP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«О муниципальной службе в Российской Федерации»:</w:t>
      </w:r>
    </w:p>
    <w:p w:rsidR="00EE4D6D" w:rsidRP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1) замечание;</w:t>
      </w:r>
    </w:p>
    <w:p w:rsidR="00EE4D6D" w:rsidRPr="00EE4D6D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2) выговор;</w:t>
      </w:r>
    </w:p>
    <w:p w:rsidR="00BB0833" w:rsidRDefault="00EE4D6D" w:rsidP="00EE4D6D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EE4D6D">
        <w:rPr>
          <w:color w:val="000000"/>
        </w:rPr>
        <w:t>3) увольнение с муниципальной службы по соответствующим основаниям.</w:t>
      </w:r>
    </w:p>
    <w:p w:rsidR="00BB0833" w:rsidRPr="00BB0833" w:rsidRDefault="00EE4D6D" w:rsidP="00EE4D6D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2.2.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</w:t>
      </w:r>
      <w:hyperlink r:id="rId12" w:tooltip="Правовые акты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правовыми актами</w:t>
        </w:r>
      </w:hyperlink>
      <w:r w:rsidRPr="00BB0833">
        <w:t xml:space="preserve">, </w:t>
      </w:r>
      <w:hyperlink r:id="rId13" w:tooltip="Должностные инструкции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должностной инструкцией</w:t>
        </w:r>
      </w:hyperlink>
      <w:r w:rsidRPr="00BB0833">
        <w:t>, правилами внутреннего трудового распорядка.</w:t>
      </w:r>
    </w:p>
    <w:p w:rsid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14" w:tooltip="Дисциплинарная ответственность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дисциплинарной ответственности</w:t>
        </w:r>
      </w:hyperlink>
      <w:r w:rsidRPr="00EE4D6D">
        <w:rPr>
          <w:color w:val="000000"/>
        </w:rPr>
        <w:t xml:space="preserve">, отстранен от исполнения должностных обязанностей с сохранением денежного содержания. </w:t>
      </w:r>
      <w:r w:rsidRPr="00BB0833">
        <w:t xml:space="preserve">Отстранение муниципального служащего от исполнения </w:t>
      </w:r>
      <w:r w:rsidRPr="00BB0833">
        <w:lastRenderedPageBreak/>
        <w:t xml:space="preserve">должностных обязанностей в этом случае производится </w:t>
      </w:r>
      <w:hyperlink r:id="rId15" w:tooltip="Распоряжения администраций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распоряжением администрации</w:t>
        </w:r>
      </w:hyperlink>
      <w:r w:rsidRPr="00BB0833">
        <w:t xml:space="preserve"> сельского поселения.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EE4D6D">
        <w:rPr>
          <w:color w:val="000000"/>
        </w:rPr>
        <w:t xml:space="preserve">2.4. </w:t>
      </w:r>
      <w:proofErr w:type="gramStart"/>
      <w:r w:rsidRPr="00EE4D6D">
        <w:rPr>
          <w:color w:val="000000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«О муниципальной службе в Российской Федерации», Федеральным законом от 25.12.2008 «О противодействии коррупции» и другими федеральными законами, налагаются взыскания, предусмотренные пунктом 2.1 настоящего Порядка.</w:t>
      </w:r>
      <w:proofErr w:type="gramEnd"/>
    </w:p>
    <w:p w:rsidR="00BB0833" w:rsidRDefault="00BB0833" w:rsidP="00BB0833">
      <w:pPr>
        <w:pStyle w:val="a3"/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D6D" w:rsidRDefault="00EE4D6D" w:rsidP="00BB0833">
      <w:pPr>
        <w:pStyle w:val="a3"/>
        <w:numPr>
          <w:ilvl w:val="0"/>
          <w:numId w:val="3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E4D6D">
        <w:rPr>
          <w:b/>
          <w:bCs/>
          <w:color w:val="000000"/>
          <w:bdr w:val="none" w:sz="0" w:space="0" w:color="auto" w:frame="1"/>
        </w:rPr>
        <w:t>Увольнение в связи с утратой доверия</w:t>
      </w:r>
    </w:p>
    <w:p w:rsidR="00BB0833" w:rsidRPr="00EE4D6D" w:rsidRDefault="00BB0833" w:rsidP="00BB0833">
      <w:pPr>
        <w:pStyle w:val="a3"/>
        <w:spacing w:before="0" w:beforeAutospacing="0" w:after="0" w:afterAutospacing="0" w:line="368" w:lineRule="atLeast"/>
        <w:textAlignment w:val="baseline"/>
        <w:rPr>
          <w:color w:val="000000"/>
        </w:rPr>
      </w:pP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proofErr w:type="gramStart"/>
      <w:r w:rsidRPr="00BB0833">
        <w:t xml:space="preserve">- непредставление муниципальным служащим сведений о своих доходах, расходах, об имуществе и </w:t>
      </w:r>
      <w:hyperlink r:id="rId16" w:tooltip="Обязательства имущественного характера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обязательствах имущественного</w:t>
        </w:r>
      </w:hyperlink>
      <w:r w:rsidRPr="00BB0833"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B0833" w:rsidRDefault="00BB0833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D6D" w:rsidRDefault="00EE4D6D" w:rsidP="00BB0833">
      <w:pPr>
        <w:pStyle w:val="a3"/>
        <w:numPr>
          <w:ilvl w:val="0"/>
          <w:numId w:val="3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E4D6D">
        <w:rPr>
          <w:b/>
          <w:bCs/>
          <w:color w:val="000000"/>
          <w:bdr w:val="none" w:sz="0" w:space="0" w:color="auto" w:frame="1"/>
        </w:rPr>
        <w:t>Порядок и сроки применения дисциплинарного взыскания</w:t>
      </w:r>
    </w:p>
    <w:p w:rsidR="00BB0833" w:rsidRPr="00EE4D6D" w:rsidRDefault="00BB0833" w:rsidP="00BB0833">
      <w:pPr>
        <w:pStyle w:val="a3"/>
        <w:spacing w:before="0" w:beforeAutospacing="0" w:after="0" w:afterAutospacing="0" w:line="368" w:lineRule="atLeast"/>
        <w:ind w:left="720"/>
        <w:textAlignment w:val="baseline"/>
        <w:rPr>
          <w:color w:val="000000"/>
        </w:rPr>
      </w:pP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4.1. Взыскания, предусмотренные разделами 2 и 3 настоящего Порядка, применяются работодателем на основании: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1) доклада о результатах проверки, проведенной уполномоченным органом администрации сельского поселения;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3) объяснений муниципального служащего;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4) иных материалов.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lastRenderedPageBreak/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4.3. </w:t>
      </w:r>
      <w:proofErr w:type="gramStart"/>
      <w:r w:rsidRPr="00BB0833">
        <w:t>При применении взысканий, предусмотренных пунктами 2.1, 2.3 и разделом 3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BB0833">
        <w:t>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4.4. </w:t>
      </w:r>
      <w:proofErr w:type="gramStart"/>
      <w:r w:rsidRPr="00BB0833">
        <w:t xml:space="preserve">Взыскания, предусмотренные пунктами 2.1, 2.3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17" w:tooltip="Временная нетрудоспособность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временной нетрудоспособности</w:t>
        </w:r>
      </w:hyperlink>
      <w:r w:rsidRPr="00BB0833">
        <w:t xml:space="preserve">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</w:t>
      </w:r>
      <w:proofErr w:type="gramEnd"/>
      <w:r w:rsidRPr="00BB0833">
        <w:t xml:space="preserve"> требований к служебному поведению лиц, замещающих муниципальные должности муниципальной службы и урегулированию конфликта интересов в администрации </w:t>
      </w:r>
      <w:proofErr w:type="spellStart"/>
      <w:r w:rsidR="00BB0833">
        <w:t>Волошовского</w:t>
      </w:r>
      <w:proofErr w:type="spellEnd"/>
      <w:r w:rsidR="00BB0833">
        <w:t xml:space="preserve"> </w:t>
      </w:r>
      <w:r w:rsidRPr="00BB0833">
        <w:t xml:space="preserve">сельского </w:t>
      </w:r>
      <w:r w:rsidR="00BB0833">
        <w:t>поселения.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По результатам ревизии, проверки </w:t>
      </w:r>
      <w:hyperlink r:id="rId18" w:tooltip="Финансово-хазяйственная деятельность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финансово-хозяйственной деятельности</w:t>
        </w:r>
      </w:hyperlink>
      <w:r w:rsidRPr="00BB0833">
        <w:t xml:space="preserve">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4.6. </w:t>
      </w:r>
      <w:proofErr w:type="gramStart"/>
      <w:r w:rsidRPr="00BB0833">
        <w:t>В распоряжении администрации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BB0833">
        <w:t xml:space="preserve"> основания применения взыскания указывается часть 1 или 2 статьи 27.1 Федерального закона от 2 </w:t>
      </w:r>
      <w:hyperlink r:id="rId19" w:tooltip="Март 2007 г.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марта 2007</w:t>
        </w:r>
      </w:hyperlink>
      <w:r w:rsidRPr="00BB0833">
        <w:t xml:space="preserve"> года «О муниципальной службе в Российской Федерации».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>4.7.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lastRenderedPageBreak/>
        <w:t>4.8.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</w:pPr>
      <w:r w:rsidRPr="00BB0833">
        <w:t xml:space="preserve">4.9. Муниципальный служащий вправе обжаловать дисциплинарное взыскание в государственную </w:t>
      </w:r>
      <w:hyperlink r:id="rId20" w:tooltip="Инспекции труда" w:history="1">
        <w:r w:rsidRPr="00BB0833">
          <w:rPr>
            <w:rStyle w:val="a4"/>
            <w:color w:val="auto"/>
            <w:u w:val="none"/>
            <w:bdr w:val="none" w:sz="0" w:space="0" w:color="auto" w:frame="1"/>
          </w:rPr>
          <w:t>инспекцию труда</w:t>
        </w:r>
      </w:hyperlink>
      <w:r w:rsidRPr="00BB0833">
        <w:t xml:space="preserve"> и (или) органы по рассмотрению индивидуальных трудовых споров.</w:t>
      </w:r>
    </w:p>
    <w:p w:rsidR="00BB0833" w:rsidRDefault="00BB0833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E4D6D" w:rsidRDefault="00EE4D6D" w:rsidP="00BB0833">
      <w:pPr>
        <w:pStyle w:val="a3"/>
        <w:numPr>
          <w:ilvl w:val="0"/>
          <w:numId w:val="3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E4D6D">
        <w:rPr>
          <w:b/>
          <w:bCs/>
          <w:color w:val="000000"/>
          <w:bdr w:val="none" w:sz="0" w:space="0" w:color="auto" w:frame="1"/>
        </w:rPr>
        <w:t>Порядок снятия дисциплинарного взыскания</w:t>
      </w:r>
    </w:p>
    <w:p w:rsidR="00BB0833" w:rsidRPr="00EE4D6D" w:rsidRDefault="00BB0833" w:rsidP="00BB0833">
      <w:pPr>
        <w:pStyle w:val="a3"/>
        <w:spacing w:before="0" w:beforeAutospacing="0" w:after="0" w:afterAutospacing="0" w:line="368" w:lineRule="atLeast"/>
        <w:ind w:left="720"/>
        <w:textAlignment w:val="baseline"/>
        <w:rPr>
          <w:color w:val="000000"/>
        </w:rPr>
      </w:pP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BB0833">
        <w:rPr>
          <w:color w:val="000000"/>
        </w:rPr>
        <w:t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BB0833">
        <w:rPr>
          <w:color w:val="000000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E4D6D" w:rsidRPr="00BB0833" w:rsidRDefault="00EE4D6D" w:rsidP="00BB0833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</w:rPr>
      </w:pPr>
      <w:r w:rsidRPr="00BB0833">
        <w:rPr>
          <w:color w:val="000000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EE4D6D" w:rsidRDefault="00EE4D6D" w:rsidP="00BB0833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E4D6D" w:rsidRDefault="00EE4D6D" w:rsidP="00EE4D6D">
      <w:pPr>
        <w:spacing w:before="346" w:after="415" w:line="368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E4D6D" w:rsidRPr="00EE4D6D" w:rsidRDefault="00EE4D6D" w:rsidP="00EE4D6D">
      <w:pPr>
        <w:spacing w:before="346" w:after="415" w:line="368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sectPr w:rsidR="00EE4D6D" w:rsidRPr="00EE4D6D" w:rsidSect="00A6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C2E"/>
    <w:multiLevelType w:val="hybridMultilevel"/>
    <w:tmpl w:val="B414EE68"/>
    <w:lvl w:ilvl="0" w:tplc="99D405B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5633"/>
    <w:rsid w:val="001608C3"/>
    <w:rsid w:val="002504B9"/>
    <w:rsid w:val="0075125A"/>
    <w:rsid w:val="009A1F26"/>
    <w:rsid w:val="00A647B4"/>
    <w:rsid w:val="00AF5633"/>
    <w:rsid w:val="00BB0833"/>
    <w:rsid w:val="00E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B4"/>
  </w:style>
  <w:style w:type="paragraph" w:styleId="3">
    <w:name w:val="heading 3"/>
    <w:basedOn w:val="a"/>
    <w:link w:val="30"/>
    <w:uiPriority w:val="9"/>
    <w:qFormat/>
    <w:rsid w:val="00AF5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33"/>
    <w:rPr>
      <w:color w:val="0000FF"/>
      <w:u w:val="single"/>
    </w:rPr>
  </w:style>
  <w:style w:type="paragraph" w:customStyle="1" w:styleId="a5">
    <w:name w:val="Базовый"/>
    <w:rsid w:val="0075125A"/>
    <w:pPr>
      <w:suppressAutoHyphens/>
    </w:pPr>
    <w:rPr>
      <w:rFonts w:ascii="Calibri" w:eastAsia="DejaVu Sans" w:hAnsi="Calibri" w:cs="Calibri"/>
      <w:color w:val="00000A"/>
    </w:rPr>
  </w:style>
  <w:style w:type="paragraph" w:styleId="a6">
    <w:name w:val="List Paragraph"/>
    <w:basedOn w:val="a"/>
    <w:uiPriority w:val="34"/>
    <w:qFormat/>
    <w:rsid w:val="00751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hyperlink" Target="http://pandia.ru/text/category/dolzhnostnie_instruktcii/" TargetMode="External"/><Relationship Id="rId18" Type="http://schemas.openxmlformats.org/officeDocument/2006/relationships/hyperlink" Target="http://pandia.ru/text/category/finansovo_hazyajstvennaya_deyatelmznostm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://pandia.ru/text/category/vremennaya_netrudosposob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yazatelmzstva_imushestvennogo_haraktera/" TargetMode="External"/><Relationship Id="rId20" Type="http://schemas.openxmlformats.org/officeDocument/2006/relationships/hyperlink" Target="http://pandia.ru/text/category/inspektcii_trud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ziskanie/" TargetMode="External"/><Relationship Id="rId11" Type="http://schemas.openxmlformats.org/officeDocument/2006/relationships/hyperlink" Target="http://pandia.ru/text/category/25_dek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rasporyazheniya_administratcij/" TargetMode="External"/><Relationship Id="rId10" Type="http://schemas.openxmlformats.org/officeDocument/2006/relationships/hyperlink" Target="http://pandia.ru/text/category/2_marta/" TargetMode="External"/><Relationship Id="rId19" Type="http://schemas.openxmlformats.org/officeDocument/2006/relationships/hyperlink" Target="http://pandia.ru/text/category/mart_2007_g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4;&#1086;&#1083;&#1086;&#1096;&#1086;&#1074;&#1089;&#1082;&#1086;&#1077;" TargetMode="External"/><Relationship Id="rId14" Type="http://schemas.openxmlformats.org/officeDocument/2006/relationships/hyperlink" Target="http://pandia.ru/text/category/distciplinarnaya_otvetstvennost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85B7-CF7A-40DE-BD9D-0A53CC5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2018-03-30T06:43:00Z</cp:lastPrinted>
  <dcterms:created xsi:type="dcterms:W3CDTF">2018-03-30T06:00:00Z</dcterms:created>
  <dcterms:modified xsi:type="dcterms:W3CDTF">2018-03-30T06:47:00Z</dcterms:modified>
</cp:coreProperties>
</file>