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7224" w:rsidRPr="001260A6" w:rsidRDefault="00687224" w:rsidP="00687224">
      <w:pPr>
        <w:jc w:val="center"/>
        <w:rPr>
          <w:rFonts w:ascii="Times New Roman" w:hAnsi="Times New Roman" w:cs="Times New Roman"/>
        </w:rPr>
      </w:pPr>
    </w:p>
    <w:p w:rsidR="001773AB" w:rsidRPr="006B01F4" w:rsidRDefault="001773AB" w:rsidP="001773AB">
      <w:pPr>
        <w:ind w:right="-529"/>
        <w:jc w:val="center"/>
        <w:rPr>
          <w:rFonts w:ascii="Times New Roman" w:hAnsi="Times New Roman"/>
          <w:b/>
          <w:bCs/>
        </w:rPr>
      </w:pPr>
      <w:r w:rsidRPr="006B01F4">
        <w:rPr>
          <w:rFonts w:ascii="Times New Roman" w:hAnsi="Times New Roman"/>
          <w:b/>
          <w:bCs/>
          <w:sz w:val="28"/>
        </w:rPr>
        <w:t>ЛЕНИНГРАДСКАЯ  ОБЛАСТЬ</w:t>
      </w:r>
    </w:p>
    <w:p w:rsidR="001773AB" w:rsidRPr="006B01F4" w:rsidRDefault="001773AB" w:rsidP="001773AB">
      <w:pPr>
        <w:tabs>
          <w:tab w:val="left" w:pos="5460"/>
        </w:tabs>
        <w:ind w:right="-529"/>
        <w:rPr>
          <w:rFonts w:ascii="Times New Roman" w:hAnsi="Times New Roman"/>
          <w:b/>
          <w:bCs/>
        </w:rPr>
      </w:pPr>
      <w:r w:rsidRPr="006B01F4">
        <w:rPr>
          <w:rFonts w:ascii="Times New Roman" w:hAnsi="Times New Roman"/>
          <w:b/>
          <w:bCs/>
        </w:rPr>
        <w:tab/>
      </w:r>
    </w:p>
    <w:p w:rsidR="001773AB" w:rsidRPr="006B01F4" w:rsidRDefault="001773AB" w:rsidP="001773AB">
      <w:pPr>
        <w:keepNext/>
        <w:ind w:right="-529"/>
        <w:jc w:val="center"/>
        <w:outlineLvl w:val="0"/>
        <w:rPr>
          <w:rFonts w:ascii="Times New Roman" w:hAnsi="Times New Roman"/>
          <w:b/>
          <w:bCs/>
          <w:sz w:val="36"/>
        </w:rPr>
      </w:pPr>
      <w:r w:rsidRPr="006B01F4">
        <w:rPr>
          <w:rFonts w:ascii="Times New Roman" w:hAnsi="Times New Roman"/>
          <w:b/>
          <w:bCs/>
          <w:sz w:val="36"/>
        </w:rPr>
        <w:t xml:space="preserve">А Д М И Н И С Т </w:t>
      </w:r>
      <w:proofErr w:type="gramStart"/>
      <w:r w:rsidRPr="006B01F4">
        <w:rPr>
          <w:rFonts w:ascii="Times New Roman" w:hAnsi="Times New Roman"/>
          <w:b/>
          <w:bCs/>
          <w:sz w:val="36"/>
        </w:rPr>
        <w:t>Р</w:t>
      </w:r>
      <w:proofErr w:type="gramEnd"/>
      <w:r w:rsidRPr="006B01F4">
        <w:rPr>
          <w:rFonts w:ascii="Times New Roman" w:hAnsi="Times New Roman"/>
          <w:b/>
          <w:bCs/>
          <w:sz w:val="36"/>
        </w:rPr>
        <w:t xml:space="preserve"> А Ц И Я</w:t>
      </w:r>
    </w:p>
    <w:p w:rsidR="001773AB" w:rsidRPr="006B01F4" w:rsidRDefault="001773AB" w:rsidP="001773AB">
      <w:pPr>
        <w:keepNext/>
        <w:ind w:right="-529"/>
        <w:jc w:val="center"/>
        <w:outlineLvl w:val="0"/>
        <w:rPr>
          <w:rFonts w:ascii="Times New Roman" w:hAnsi="Times New Roman"/>
          <w:b/>
          <w:bCs/>
          <w:sz w:val="28"/>
        </w:rPr>
      </w:pPr>
      <w:r w:rsidRPr="006B01F4">
        <w:rPr>
          <w:rFonts w:ascii="Times New Roman" w:hAnsi="Times New Roman"/>
          <w:b/>
          <w:bCs/>
          <w:sz w:val="28"/>
        </w:rPr>
        <w:t>ВОЛОШОВСКОГО СЕЛЬСКОГО ПОСЕЛЕНИЯ</w:t>
      </w:r>
    </w:p>
    <w:p w:rsidR="001773AB" w:rsidRPr="006B01F4" w:rsidRDefault="001773AB" w:rsidP="001773AB">
      <w:pPr>
        <w:jc w:val="center"/>
        <w:rPr>
          <w:rFonts w:ascii="Times New Roman" w:eastAsia="Times New Roman" w:hAnsi="Times New Roman"/>
        </w:rPr>
      </w:pPr>
      <w:r w:rsidRPr="006B01F4">
        <w:rPr>
          <w:rFonts w:ascii="Times New Roman" w:hAnsi="Times New Roman"/>
        </w:rPr>
        <w:t>ЛУЖСКОГО МУНИЦИПАЛЬНОГО РАЙОНА</w:t>
      </w:r>
    </w:p>
    <w:p w:rsidR="001773AB" w:rsidRPr="006B01F4" w:rsidRDefault="001773AB" w:rsidP="001773AB">
      <w:pPr>
        <w:tabs>
          <w:tab w:val="left" w:pos="6262"/>
        </w:tabs>
        <w:rPr>
          <w:rFonts w:ascii="Times New Roman" w:hAnsi="Times New Roman"/>
        </w:rPr>
      </w:pPr>
      <w:r w:rsidRPr="006B01F4">
        <w:rPr>
          <w:rFonts w:ascii="Times New Roman" w:hAnsi="Times New Roman"/>
        </w:rPr>
        <w:tab/>
      </w:r>
    </w:p>
    <w:p w:rsidR="001773AB" w:rsidRDefault="001773AB" w:rsidP="001773AB">
      <w:pPr>
        <w:keepNext/>
        <w:ind w:right="-529"/>
        <w:jc w:val="center"/>
        <w:outlineLvl w:val="0"/>
        <w:rPr>
          <w:rFonts w:ascii="Times New Roman" w:hAnsi="Times New Roman"/>
          <w:b/>
          <w:bCs/>
          <w:sz w:val="36"/>
        </w:rPr>
      </w:pPr>
      <w:r w:rsidRPr="006B01F4">
        <w:rPr>
          <w:rFonts w:ascii="Times New Roman" w:hAnsi="Times New Roman"/>
          <w:b/>
          <w:bCs/>
          <w:sz w:val="36"/>
        </w:rPr>
        <w:t xml:space="preserve">  </w:t>
      </w:r>
      <w:proofErr w:type="gramStart"/>
      <w:r w:rsidRPr="006B01F4">
        <w:rPr>
          <w:rFonts w:ascii="Times New Roman" w:hAnsi="Times New Roman"/>
          <w:b/>
          <w:bCs/>
          <w:sz w:val="36"/>
        </w:rPr>
        <w:t>П</w:t>
      </w:r>
      <w:proofErr w:type="gramEnd"/>
      <w:r w:rsidRPr="006B01F4">
        <w:rPr>
          <w:rFonts w:ascii="Times New Roman" w:hAnsi="Times New Roman"/>
          <w:b/>
          <w:bCs/>
          <w:sz w:val="36"/>
        </w:rPr>
        <w:t xml:space="preserve"> О С Т А Н О В Л Е Н И Е</w:t>
      </w:r>
    </w:p>
    <w:p w:rsidR="00687224" w:rsidRPr="001260A6" w:rsidRDefault="00687224" w:rsidP="00687224">
      <w:pPr>
        <w:rPr>
          <w:rFonts w:ascii="Times New Roman" w:hAnsi="Times New Roman" w:cs="Times New Roman"/>
        </w:rPr>
      </w:pPr>
    </w:p>
    <w:p w:rsidR="00687224" w:rsidRPr="001260A6" w:rsidRDefault="00437E8F" w:rsidP="0068722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</w:t>
      </w:r>
      <w:r w:rsidR="00463914">
        <w:rPr>
          <w:rFonts w:ascii="Times New Roman" w:hAnsi="Times New Roman" w:cs="Times New Roman"/>
        </w:rPr>
        <w:t xml:space="preserve">т 30 сентября </w:t>
      </w:r>
      <w:r w:rsidR="00687224" w:rsidRPr="001260A6">
        <w:rPr>
          <w:rFonts w:ascii="Times New Roman" w:hAnsi="Times New Roman" w:cs="Times New Roman"/>
        </w:rPr>
        <w:t>20</w:t>
      </w:r>
      <w:r>
        <w:rPr>
          <w:rFonts w:ascii="Times New Roman" w:hAnsi="Times New Roman" w:cs="Times New Roman"/>
        </w:rPr>
        <w:t>22</w:t>
      </w:r>
      <w:r w:rsidR="00687224" w:rsidRPr="001260A6">
        <w:rPr>
          <w:rFonts w:ascii="Times New Roman" w:hAnsi="Times New Roman" w:cs="Times New Roman"/>
        </w:rPr>
        <w:t xml:space="preserve"> года            </w:t>
      </w:r>
      <w:r w:rsidR="00DC4182">
        <w:rPr>
          <w:rFonts w:ascii="Times New Roman" w:hAnsi="Times New Roman" w:cs="Times New Roman"/>
        </w:rPr>
        <w:t xml:space="preserve">           </w:t>
      </w:r>
      <w:r>
        <w:rPr>
          <w:rFonts w:ascii="Times New Roman" w:hAnsi="Times New Roman" w:cs="Times New Roman"/>
        </w:rPr>
        <w:t xml:space="preserve"> </w:t>
      </w:r>
      <w:r w:rsidR="00687224" w:rsidRPr="001260A6">
        <w:rPr>
          <w:rFonts w:ascii="Times New Roman" w:hAnsi="Times New Roman" w:cs="Times New Roman"/>
        </w:rPr>
        <w:t xml:space="preserve">        </w:t>
      </w:r>
      <w:r w:rsidR="001773AB">
        <w:rPr>
          <w:rFonts w:ascii="Times New Roman" w:hAnsi="Times New Roman" w:cs="Times New Roman"/>
        </w:rPr>
        <w:t xml:space="preserve">                                                                    </w:t>
      </w:r>
      <w:r w:rsidR="00687224" w:rsidRPr="001260A6">
        <w:rPr>
          <w:rFonts w:ascii="Times New Roman" w:hAnsi="Times New Roman" w:cs="Times New Roman"/>
        </w:rPr>
        <w:t xml:space="preserve">   №</w:t>
      </w:r>
      <w:r>
        <w:rPr>
          <w:rFonts w:ascii="Times New Roman" w:hAnsi="Times New Roman" w:cs="Times New Roman"/>
        </w:rPr>
        <w:t xml:space="preserve"> </w:t>
      </w:r>
      <w:r w:rsidR="00463914">
        <w:rPr>
          <w:rFonts w:ascii="Times New Roman" w:hAnsi="Times New Roman" w:cs="Times New Roman"/>
        </w:rPr>
        <w:t>80</w:t>
      </w:r>
    </w:p>
    <w:p w:rsidR="00687224" w:rsidRPr="001260A6" w:rsidRDefault="00687224" w:rsidP="00687224">
      <w:pPr>
        <w:ind w:left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</w:p>
    <w:p w:rsidR="001260A6" w:rsidRPr="001260A6" w:rsidRDefault="001260A6" w:rsidP="00437E8F">
      <w:pPr>
        <w:shd w:val="clear" w:color="auto" w:fill="FFFFFF"/>
        <w:spacing w:line="288" w:lineRule="atLeast"/>
        <w:ind w:right="3259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t xml:space="preserve">Об утверждении Положения о системе </w:t>
      </w:r>
      <w:proofErr w:type="gramStart"/>
      <w:r w:rsidRPr="001260A6">
        <w:rPr>
          <w:rFonts w:ascii="Times New Roman" w:eastAsia="Times New Roman" w:hAnsi="Times New Roman" w:cs="Times New Roman"/>
          <w:spacing w:val="2"/>
        </w:rPr>
        <w:t>мониторинга состояния системы теплоснабжения муниципального образования</w:t>
      </w:r>
      <w:proofErr w:type="gramEnd"/>
      <w:r w:rsidRPr="001260A6">
        <w:rPr>
          <w:rFonts w:ascii="Times New Roman" w:eastAsia="Times New Roman" w:hAnsi="Times New Roman" w:cs="Times New Roman"/>
          <w:spacing w:val="2"/>
        </w:rPr>
        <w:t xml:space="preserve">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сельское поселение Лужского муниципального района Ленинградской области</w:t>
      </w:r>
    </w:p>
    <w:p w:rsidR="001260A6" w:rsidRPr="001260A6" w:rsidRDefault="001260A6" w:rsidP="00730CDC">
      <w:pPr>
        <w:shd w:val="clear" w:color="auto" w:fill="FFFFFF"/>
        <w:spacing w:line="315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color w:val="2D2D2D"/>
          <w:spacing w:val="2"/>
        </w:rPr>
        <w:br/>
      </w:r>
      <w:r w:rsidRPr="001260A6">
        <w:rPr>
          <w:rFonts w:ascii="Times New Roman" w:eastAsia="Times New Roman" w:hAnsi="Times New Roman" w:cs="Times New Roman"/>
          <w:color w:val="2D2D2D"/>
          <w:spacing w:val="2"/>
        </w:rPr>
        <w:br/>
      </w:r>
      <w:proofErr w:type="gramStart"/>
      <w:r w:rsidRPr="001260A6">
        <w:rPr>
          <w:rFonts w:ascii="Times New Roman" w:eastAsia="Times New Roman" w:hAnsi="Times New Roman" w:cs="Times New Roman"/>
          <w:spacing w:val="2"/>
        </w:rPr>
        <w:t>В соответствии с </w:t>
      </w:r>
      <w:hyperlink r:id="rId6" w:history="1">
        <w:r w:rsidRPr="001260A6">
          <w:rPr>
            <w:rFonts w:ascii="Times New Roman" w:eastAsia="Times New Roman" w:hAnsi="Times New Roman" w:cs="Times New Roman"/>
            <w:spacing w:val="2"/>
          </w:rPr>
          <w:t>Федеральными законами от 06.10.2003 N 131-ФЗ «Об общих принципах организации местного самоуправления в Российской Федерации»</w:t>
        </w:r>
      </w:hyperlink>
      <w:r w:rsidRPr="001260A6">
        <w:rPr>
          <w:rFonts w:ascii="Times New Roman" w:eastAsia="Times New Roman" w:hAnsi="Times New Roman" w:cs="Times New Roman"/>
          <w:spacing w:val="2"/>
        </w:rPr>
        <w:t>, </w:t>
      </w:r>
      <w:hyperlink r:id="rId7" w:history="1">
        <w:r w:rsidRPr="001260A6">
          <w:rPr>
            <w:rFonts w:ascii="Times New Roman" w:eastAsia="Times New Roman" w:hAnsi="Times New Roman" w:cs="Times New Roman"/>
            <w:spacing w:val="2"/>
          </w:rPr>
          <w:t>от 27.07.2010 N 190-ФЗ «О теплоснабжении»</w:t>
        </w:r>
      </w:hyperlink>
      <w:r w:rsidRPr="001260A6">
        <w:rPr>
          <w:rFonts w:ascii="Times New Roman" w:eastAsia="Times New Roman" w:hAnsi="Times New Roman" w:cs="Times New Roman"/>
          <w:spacing w:val="2"/>
        </w:rPr>
        <w:t xml:space="preserve">, в целях получения оперативной информации и контроля надежности объектов и систем теплоснабжения на территории муниципального образования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сельское поселение Лужского муниципального района Ленинградской области администрация </w:t>
      </w:r>
      <w:r w:rsidR="001773AB">
        <w:rPr>
          <w:rFonts w:ascii="Times New Roman" w:eastAsia="Times New Roman" w:hAnsi="Times New Roman" w:cs="Times New Roman"/>
          <w:spacing w:val="2"/>
        </w:rPr>
        <w:t>Волошовского</w:t>
      </w:r>
      <w:r w:rsidR="00437E8F">
        <w:rPr>
          <w:rFonts w:ascii="Times New Roman" w:eastAsia="Times New Roman" w:hAnsi="Times New Roman" w:cs="Times New Roman"/>
          <w:spacing w:val="2"/>
        </w:rPr>
        <w:t xml:space="preserve"> сельского поселения</w:t>
      </w:r>
      <w:proofErr w:type="gramEnd"/>
    </w:p>
    <w:p w:rsidR="00437E8F" w:rsidRDefault="001260A6" w:rsidP="00730CDC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 w:cs="Times New Roman"/>
          <w:b/>
          <w:spacing w:val="2"/>
        </w:rPr>
      </w:pPr>
      <w:r w:rsidRPr="001260A6">
        <w:rPr>
          <w:rFonts w:ascii="Times New Roman" w:eastAsia="Times New Roman" w:hAnsi="Times New Roman" w:cs="Times New Roman"/>
          <w:b/>
          <w:spacing w:val="2"/>
        </w:rPr>
        <w:t>ПОСТАНОВЛЯЕТ:</w:t>
      </w:r>
    </w:p>
    <w:p w:rsidR="00437E8F" w:rsidRDefault="00437E8F" w:rsidP="00730CDC">
      <w:pPr>
        <w:shd w:val="clear" w:color="auto" w:fill="FFFFFF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</w:p>
    <w:p w:rsidR="00437E8F" w:rsidRDefault="001260A6" w:rsidP="00730CDC">
      <w:pPr>
        <w:pStyle w:val="a5"/>
        <w:numPr>
          <w:ilvl w:val="0"/>
          <w:numId w:val="4"/>
        </w:numPr>
        <w:shd w:val="clear" w:color="auto" w:fill="FFFFFF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r w:rsidRPr="00437E8F">
        <w:rPr>
          <w:rFonts w:ascii="Times New Roman" w:eastAsia="Times New Roman" w:hAnsi="Times New Roman" w:cs="Times New Roman"/>
          <w:spacing w:val="2"/>
        </w:rPr>
        <w:t xml:space="preserve">Утвердить прилагаемое Положение о системе </w:t>
      </w:r>
      <w:proofErr w:type="gramStart"/>
      <w:r w:rsidRPr="00437E8F">
        <w:rPr>
          <w:rFonts w:ascii="Times New Roman" w:eastAsia="Times New Roman" w:hAnsi="Times New Roman" w:cs="Times New Roman"/>
          <w:spacing w:val="2"/>
        </w:rPr>
        <w:t>мониторинга состояния системы теплоснабжения муниципального образования</w:t>
      </w:r>
      <w:proofErr w:type="gramEnd"/>
      <w:r w:rsidRPr="00437E8F">
        <w:rPr>
          <w:rFonts w:ascii="Times New Roman" w:eastAsia="Times New Roman" w:hAnsi="Times New Roman" w:cs="Times New Roman"/>
          <w:spacing w:val="2"/>
        </w:rPr>
        <w:t xml:space="preserve">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437E8F">
        <w:rPr>
          <w:rFonts w:ascii="Times New Roman" w:eastAsia="Times New Roman" w:hAnsi="Times New Roman" w:cs="Times New Roman"/>
          <w:spacing w:val="2"/>
        </w:rPr>
        <w:t xml:space="preserve"> сельское поселение Лужского муниципального р</w:t>
      </w:r>
      <w:r w:rsidR="00437E8F">
        <w:rPr>
          <w:rFonts w:ascii="Times New Roman" w:eastAsia="Times New Roman" w:hAnsi="Times New Roman" w:cs="Times New Roman"/>
          <w:spacing w:val="2"/>
        </w:rPr>
        <w:t>айона Ленинградской области.</w:t>
      </w:r>
    </w:p>
    <w:p w:rsidR="00437E8F" w:rsidRDefault="001260A6" w:rsidP="00730CDC">
      <w:pPr>
        <w:pStyle w:val="a5"/>
        <w:numPr>
          <w:ilvl w:val="0"/>
          <w:numId w:val="4"/>
        </w:numPr>
        <w:shd w:val="clear" w:color="auto" w:fill="FFFFFF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r w:rsidRPr="00437E8F">
        <w:rPr>
          <w:rFonts w:ascii="Times New Roman" w:eastAsia="Times New Roman" w:hAnsi="Times New Roman" w:cs="Times New Roman"/>
          <w:spacing w:val="2"/>
        </w:rPr>
        <w:t xml:space="preserve">Рекомендовать теплоснабжающим организациям руководствоваться в своей повседневной деятельности Положением о системе </w:t>
      </w:r>
      <w:proofErr w:type="gramStart"/>
      <w:r w:rsidRPr="00437E8F">
        <w:rPr>
          <w:rFonts w:ascii="Times New Roman" w:eastAsia="Times New Roman" w:hAnsi="Times New Roman" w:cs="Times New Roman"/>
          <w:spacing w:val="2"/>
        </w:rPr>
        <w:t>мониторинга состояния системы теплоснабжения муниципального образования</w:t>
      </w:r>
      <w:proofErr w:type="gramEnd"/>
      <w:r w:rsidRPr="00437E8F">
        <w:rPr>
          <w:rFonts w:ascii="Times New Roman" w:eastAsia="Times New Roman" w:hAnsi="Times New Roman" w:cs="Times New Roman"/>
          <w:spacing w:val="2"/>
        </w:rPr>
        <w:t xml:space="preserve">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437E8F">
        <w:rPr>
          <w:rFonts w:ascii="Times New Roman" w:eastAsia="Times New Roman" w:hAnsi="Times New Roman" w:cs="Times New Roman"/>
          <w:spacing w:val="2"/>
        </w:rPr>
        <w:t xml:space="preserve"> сельское поселение Лужского муниципального района Ленинградской области в период прохождения отопительного сезона.</w:t>
      </w:r>
    </w:p>
    <w:p w:rsidR="00437E8F" w:rsidRPr="00437E8F" w:rsidRDefault="001260A6" w:rsidP="00730CDC">
      <w:pPr>
        <w:pStyle w:val="a5"/>
        <w:numPr>
          <w:ilvl w:val="0"/>
          <w:numId w:val="4"/>
        </w:numPr>
        <w:shd w:val="clear" w:color="auto" w:fill="FFFFFF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r w:rsidRPr="00437E8F">
        <w:rPr>
          <w:rFonts w:ascii="Times New Roman" w:eastAsia="Times New Roman" w:hAnsi="Times New Roman" w:cs="Times New Roman"/>
          <w:spacing w:val="2"/>
        </w:rPr>
        <w:t xml:space="preserve">Опубликовать настоящее постановление на официальном сайте администрации </w:t>
      </w:r>
      <w:r w:rsidR="001773AB">
        <w:rPr>
          <w:rFonts w:ascii="Times New Roman" w:eastAsia="Times New Roman" w:hAnsi="Times New Roman" w:cs="Times New Roman"/>
          <w:spacing w:val="2"/>
        </w:rPr>
        <w:t>Волошовского сельского поселения волошово</w:t>
      </w:r>
      <w:r w:rsidRPr="00437E8F">
        <w:rPr>
          <w:rFonts w:ascii="Times New Roman" w:eastAsia="Times New Roman" w:hAnsi="Times New Roman" w:cs="Times New Roman"/>
          <w:spacing w:val="2"/>
        </w:rPr>
        <w:t>.рф.</w:t>
      </w:r>
      <w:r w:rsidR="00437E8F" w:rsidRPr="00437E8F">
        <w:rPr>
          <w:rFonts w:ascii="Times New Roman" w:eastAsia="Times New Roman" w:hAnsi="Times New Roman" w:cs="Times New Roman"/>
          <w:color w:val="2D2D2D"/>
          <w:spacing w:val="2"/>
        </w:rPr>
        <w:t xml:space="preserve"> </w:t>
      </w:r>
    </w:p>
    <w:p w:rsidR="001260A6" w:rsidRPr="00437E8F" w:rsidRDefault="001260A6" w:rsidP="00730CDC">
      <w:pPr>
        <w:pStyle w:val="a5"/>
        <w:numPr>
          <w:ilvl w:val="0"/>
          <w:numId w:val="4"/>
        </w:numPr>
        <w:shd w:val="clear" w:color="auto" w:fill="FFFFFF"/>
        <w:ind w:left="0" w:firstLine="709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proofErr w:type="gramStart"/>
      <w:r w:rsidRPr="00437E8F">
        <w:rPr>
          <w:rFonts w:ascii="Times New Roman" w:eastAsia="Times New Roman" w:hAnsi="Times New Roman" w:cs="Times New Roman"/>
          <w:spacing w:val="2"/>
        </w:rPr>
        <w:t xml:space="preserve">Контроль </w:t>
      </w:r>
      <w:r w:rsidR="00DC4182">
        <w:rPr>
          <w:rFonts w:ascii="Times New Roman" w:eastAsia="Times New Roman" w:hAnsi="Times New Roman" w:cs="Times New Roman"/>
          <w:spacing w:val="2"/>
        </w:rPr>
        <w:t>за</w:t>
      </w:r>
      <w:proofErr w:type="gramEnd"/>
      <w:r w:rsidRPr="00437E8F">
        <w:rPr>
          <w:rFonts w:ascii="Times New Roman" w:eastAsia="Times New Roman" w:hAnsi="Times New Roman" w:cs="Times New Roman"/>
          <w:spacing w:val="2"/>
        </w:rPr>
        <w:t xml:space="preserve"> выполнением настоящего Постановления оставляю за собой.</w:t>
      </w:r>
    </w:p>
    <w:p w:rsidR="001260A6" w:rsidRDefault="001260A6" w:rsidP="00730CDC">
      <w:pPr>
        <w:shd w:val="clear" w:color="auto" w:fill="FFFFFF"/>
        <w:spacing w:line="315" w:lineRule="atLeast"/>
        <w:ind w:firstLine="709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</w:rPr>
      </w:pPr>
    </w:p>
    <w:p w:rsidR="00437E8F" w:rsidRDefault="00437E8F" w:rsidP="001260A6">
      <w:pPr>
        <w:shd w:val="clear" w:color="auto" w:fill="FFFFFF"/>
        <w:spacing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</w:rPr>
      </w:pPr>
    </w:p>
    <w:p w:rsidR="00437E8F" w:rsidRPr="001260A6" w:rsidRDefault="00437E8F" w:rsidP="001260A6">
      <w:pPr>
        <w:shd w:val="clear" w:color="auto" w:fill="FFFFFF"/>
        <w:spacing w:line="315" w:lineRule="atLeast"/>
        <w:jc w:val="right"/>
        <w:textAlignment w:val="baseline"/>
        <w:rPr>
          <w:rFonts w:ascii="Times New Roman" w:eastAsia="Times New Roman" w:hAnsi="Times New Roman" w:cs="Times New Roman"/>
          <w:color w:val="2D2D2D"/>
          <w:spacing w:val="2"/>
        </w:rPr>
      </w:pPr>
    </w:p>
    <w:p w:rsidR="001260A6" w:rsidRPr="001260A6" w:rsidRDefault="001260A6" w:rsidP="001260A6">
      <w:pPr>
        <w:shd w:val="clear" w:color="auto" w:fill="FFFFFF"/>
        <w:spacing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t xml:space="preserve">Глава администрации </w:t>
      </w:r>
    </w:p>
    <w:p w:rsidR="001260A6" w:rsidRPr="001260A6" w:rsidRDefault="001773AB" w:rsidP="001260A6">
      <w:pPr>
        <w:shd w:val="clear" w:color="auto" w:fill="FFFFFF"/>
        <w:spacing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</w:rPr>
      </w:pPr>
      <w:r>
        <w:rPr>
          <w:rFonts w:ascii="Times New Roman" w:eastAsia="Times New Roman" w:hAnsi="Times New Roman" w:cs="Times New Roman"/>
          <w:spacing w:val="2"/>
        </w:rPr>
        <w:t>Волошовского</w:t>
      </w:r>
      <w:r w:rsidR="001260A6" w:rsidRPr="001260A6">
        <w:rPr>
          <w:rFonts w:ascii="Times New Roman" w:eastAsia="Times New Roman" w:hAnsi="Times New Roman" w:cs="Times New Roman"/>
          <w:spacing w:val="2"/>
        </w:rPr>
        <w:t xml:space="preserve"> сельского поселения                        </w:t>
      </w:r>
      <w:r w:rsidR="00730CDC">
        <w:rPr>
          <w:rFonts w:ascii="Times New Roman" w:eastAsia="Times New Roman" w:hAnsi="Times New Roman" w:cs="Times New Roman"/>
          <w:spacing w:val="2"/>
        </w:rPr>
        <w:t xml:space="preserve">                             </w:t>
      </w:r>
      <w:r w:rsidR="001260A6" w:rsidRPr="001260A6">
        <w:rPr>
          <w:rFonts w:ascii="Times New Roman" w:eastAsia="Times New Roman" w:hAnsi="Times New Roman" w:cs="Times New Roman"/>
          <w:spacing w:val="2"/>
        </w:rPr>
        <w:t xml:space="preserve">                 </w:t>
      </w:r>
      <w:r w:rsidR="00730CDC">
        <w:rPr>
          <w:rFonts w:ascii="Times New Roman" w:eastAsia="Times New Roman" w:hAnsi="Times New Roman" w:cs="Times New Roman"/>
          <w:spacing w:val="2"/>
        </w:rPr>
        <w:t>Н.В. Дюба</w:t>
      </w:r>
    </w:p>
    <w:p w:rsidR="001260A6" w:rsidRP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P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P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437E8F" w:rsidRDefault="00437E8F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P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lastRenderedPageBreak/>
        <w:t>Утверждено</w:t>
      </w:r>
      <w:bookmarkStart w:id="0" w:name="_GoBack"/>
      <w:bookmarkEnd w:id="0"/>
      <w:r w:rsidRPr="001260A6">
        <w:rPr>
          <w:rFonts w:ascii="Times New Roman" w:eastAsia="Times New Roman" w:hAnsi="Times New Roman" w:cs="Times New Roman"/>
          <w:spacing w:val="2"/>
        </w:rPr>
        <w:br/>
        <w:t>Постановлением администрации</w:t>
      </w:r>
      <w:r w:rsidRPr="001260A6">
        <w:rPr>
          <w:rFonts w:ascii="Times New Roman" w:eastAsia="Times New Roman" w:hAnsi="Times New Roman" w:cs="Times New Roman"/>
          <w:spacing w:val="2"/>
        </w:rPr>
        <w:br/>
        <w:t xml:space="preserve">МО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сельское поселение</w:t>
      </w:r>
    </w:p>
    <w:p w:rsidR="001260A6" w:rsidRP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t xml:space="preserve">Лужского муниципального района </w:t>
      </w:r>
    </w:p>
    <w:p w:rsidR="001260A6" w:rsidRP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t>Ленинградской области</w:t>
      </w:r>
      <w:r w:rsidRPr="001260A6">
        <w:rPr>
          <w:rFonts w:ascii="Times New Roman" w:eastAsia="Times New Roman" w:hAnsi="Times New Roman" w:cs="Times New Roman"/>
          <w:spacing w:val="2"/>
        </w:rPr>
        <w:br/>
        <w:t xml:space="preserve">от </w:t>
      </w:r>
      <w:r w:rsidR="00463914">
        <w:rPr>
          <w:rFonts w:ascii="Times New Roman" w:eastAsia="Times New Roman" w:hAnsi="Times New Roman" w:cs="Times New Roman"/>
          <w:spacing w:val="2"/>
        </w:rPr>
        <w:t>30 сентября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</w:t>
      </w:r>
      <w:r w:rsidR="00437E8F">
        <w:rPr>
          <w:rFonts w:ascii="Times New Roman" w:eastAsia="Times New Roman" w:hAnsi="Times New Roman" w:cs="Times New Roman"/>
          <w:spacing w:val="2"/>
        </w:rPr>
        <w:t xml:space="preserve">2022 </w:t>
      </w:r>
      <w:r w:rsidRPr="001260A6">
        <w:rPr>
          <w:rFonts w:ascii="Times New Roman" w:eastAsia="Times New Roman" w:hAnsi="Times New Roman" w:cs="Times New Roman"/>
          <w:spacing w:val="2"/>
        </w:rPr>
        <w:t xml:space="preserve">г. N </w:t>
      </w:r>
      <w:r w:rsidR="00463914">
        <w:rPr>
          <w:rFonts w:ascii="Times New Roman" w:eastAsia="Times New Roman" w:hAnsi="Times New Roman" w:cs="Times New Roman"/>
          <w:spacing w:val="2"/>
        </w:rPr>
        <w:t>80</w:t>
      </w:r>
    </w:p>
    <w:p w:rsidR="001260A6" w:rsidRPr="001260A6" w:rsidRDefault="001260A6" w:rsidP="001260A6">
      <w:pPr>
        <w:shd w:val="clear" w:color="auto" w:fill="FFFFFF"/>
        <w:jc w:val="right"/>
        <w:textAlignment w:val="baseline"/>
        <w:outlineLvl w:val="1"/>
        <w:rPr>
          <w:rFonts w:ascii="Times New Roman" w:eastAsia="Times New Roman" w:hAnsi="Times New Roman" w:cs="Times New Roman"/>
          <w:spacing w:val="2"/>
        </w:rPr>
      </w:pPr>
    </w:p>
    <w:p w:rsidR="001260A6" w:rsidRDefault="001260A6" w:rsidP="001260A6">
      <w:pPr>
        <w:shd w:val="clear" w:color="auto" w:fill="FFFFFF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pacing w:val="2"/>
        </w:rPr>
      </w:pPr>
      <w:r w:rsidRPr="001260A6">
        <w:rPr>
          <w:rFonts w:ascii="Times New Roman" w:eastAsia="Times New Roman" w:hAnsi="Times New Roman" w:cs="Times New Roman"/>
          <w:b/>
          <w:spacing w:val="2"/>
        </w:rPr>
        <w:t xml:space="preserve">Положение о системе </w:t>
      </w:r>
      <w:proofErr w:type="gramStart"/>
      <w:r w:rsidRPr="001260A6">
        <w:rPr>
          <w:rFonts w:ascii="Times New Roman" w:eastAsia="Times New Roman" w:hAnsi="Times New Roman" w:cs="Times New Roman"/>
          <w:b/>
          <w:spacing w:val="2"/>
        </w:rPr>
        <w:t>мониторинга состояния систем теплоснабжения муниципального образования</w:t>
      </w:r>
      <w:proofErr w:type="gramEnd"/>
      <w:r w:rsidRPr="001260A6">
        <w:rPr>
          <w:rFonts w:ascii="Times New Roman" w:eastAsia="Times New Roman" w:hAnsi="Times New Roman" w:cs="Times New Roman"/>
          <w:b/>
          <w:spacing w:val="2"/>
        </w:rPr>
        <w:t xml:space="preserve"> </w:t>
      </w:r>
      <w:r w:rsidR="001773AB">
        <w:rPr>
          <w:rFonts w:ascii="Times New Roman" w:eastAsia="Times New Roman" w:hAnsi="Times New Roman" w:cs="Times New Roman"/>
          <w:b/>
          <w:spacing w:val="2"/>
        </w:rPr>
        <w:t>Волошовское</w:t>
      </w:r>
      <w:r w:rsidRPr="001260A6">
        <w:rPr>
          <w:rFonts w:ascii="Times New Roman" w:eastAsia="Times New Roman" w:hAnsi="Times New Roman" w:cs="Times New Roman"/>
          <w:b/>
          <w:spacing w:val="2"/>
        </w:rPr>
        <w:t xml:space="preserve"> сельское поселение </w:t>
      </w:r>
    </w:p>
    <w:p w:rsidR="001260A6" w:rsidRPr="001260A6" w:rsidRDefault="001260A6" w:rsidP="001260A6">
      <w:pPr>
        <w:shd w:val="clear" w:color="auto" w:fill="FFFFFF"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pacing w:val="2"/>
        </w:rPr>
      </w:pPr>
      <w:r w:rsidRPr="001260A6">
        <w:rPr>
          <w:rFonts w:ascii="Times New Roman" w:eastAsia="Times New Roman" w:hAnsi="Times New Roman" w:cs="Times New Roman"/>
          <w:b/>
          <w:spacing w:val="2"/>
        </w:rPr>
        <w:t>Лужского муниципального района Ленинградской области</w:t>
      </w:r>
    </w:p>
    <w:p w:rsidR="001260A6" w:rsidRPr="001260A6" w:rsidRDefault="001260A6" w:rsidP="00437E8F">
      <w:pPr>
        <w:shd w:val="clear" w:color="auto" w:fill="FFFFFF"/>
        <w:spacing w:line="315" w:lineRule="atLeast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color w:val="2D2D2D"/>
          <w:spacing w:val="2"/>
        </w:rPr>
        <w:br/>
      </w:r>
      <w:r w:rsidRPr="001260A6">
        <w:rPr>
          <w:rFonts w:ascii="Times New Roman" w:eastAsia="Times New Roman" w:hAnsi="Times New Roman" w:cs="Times New Roman"/>
          <w:spacing w:val="2"/>
        </w:rPr>
        <w:t xml:space="preserve">1. Настоящее Положение определяет взаимодействие органов местного самоуправления муниципального образования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сельское поселение Лужского муниципального района Ленинградской области, теплоснабжающих и </w:t>
      </w:r>
      <w:proofErr w:type="spellStart"/>
      <w:r w:rsidRPr="001260A6">
        <w:rPr>
          <w:rFonts w:ascii="Times New Roman" w:eastAsia="Times New Roman" w:hAnsi="Times New Roman" w:cs="Times New Roman"/>
          <w:spacing w:val="2"/>
        </w:rPr>
        <w:t>теплосетевых</w:t>
      </w:r>
      <w:proofErr w:type="spellEnd"/>
      <w:r w:rsidRPr="001260A6">
        <w:rPr>
          <w:rFonts w:ascii="Times New Roman" w:eastAsia="Times New Roman" w:hAnsi="Times New Roman" w:cs="Times New Roman"/>
          <w:spacing w:val="2"/>
        </w:rPr>
        <w:t xml:space="preserve"> организаций, осуществляющих деятельность на территории </w:t>
      </w:r>
      <w:r w:rsidR="001773AB">
        <w:rPr>
          <w:rFonts w:ascii="Times New Roman" w:eastAsia="Times New Roman" w:hAnsi="Times New Roman" w:cs="Times New Roman"/>
          <w:spacing w:val="2"/>
        </w:rPr>
        <w:t>Волошовского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сельского поселения Лужского муниципального района Ленинградской области, независимо от форм собственности, при создании и функционировании системы мониторинга теплоснабжения.</w:t>
      </w:r>
      <w:r w:rsidRPr="001260A6">
        <w:rPr>
          <w:rFonts w:ascii="Times New Roman" w:eastAsia="Times New Roman" w:hAnsi="Times New Roman" w:cs="Times New Roman"/>
          <w:color w:val="2D2D2D"/>
          <w:spacing w:val="2"/>
        </w:rPr>
        <w:br/>
      </w:r>
      <w:r w:rsidRPr="001260A6">
        <w:rPr>
          <w:rFonts w:ascii="Times New Roman" w:eastAsia="Times New Roman" w:hAnsi="Times New Roman" w:cs="Times New Roman"/>
          <w:spacing w:val="2"/>
        </w:rPr>
        <w:t xml:space="preserve">      Система мониторинга состояния системы теплоснабжения - это комплексная система наблюдений, оценки состояния тепловых сетей, источника тепла и потребителей тепла (далее - система мониторинга).</w:t>
      </w:r>
      <w:r w:rsidRPr="001260A6">
        <w:rPr>
          <w:rFonts w:ascii="Times New Roman" w:eastAsia="Times New Roman" w:hAnsi="Times New Roman" w:cs="Times New Roman"/>
          <w:spacing w:val="2"/>
        </w:rPr>
        <w:br/>
        <w:t>Целями создания и функционирования системы мониторинга теплоснабжения являются повышение надежности и безопасности систем теплоснабжения, снижение затрат на проведение аварийно-восстановительных работ посредством реализации мероприятий по предупреждению, предотвращению, выявлению и ликвидации аварийных ситуаций.</w:t>
      </w:r>
      <w:r w:rsidRPr="001260A6">
        <w:rPr>
          <w:rFonts w:ascii="Times New Roman" w:eastAsia="Times New Roman" w:hAnsi="Times New Roman" w:cs="Times New Roman"/>
          <w:spacing w:val="2"/>
        </w:rPr>
        <w:br/>
        <w:t xml:space="preserve">      Мониторинг - процесс, обеспечивающий постоянное оперативное получение достоверной информации о функционировании объектов теплоснабжения. Мониторинг должен обеспечивать оценку эффективности производства, транспортировки и потребления тепловой энергии на уровне физических и экономических показателей. Услуга по теплоснабжению (отопление) должна оказываться на должном уровне качества, и установлена взаимная ответственность за соблюдение договорных обязательств между всеми участниками теплоснабжения. Мониторинг является совершенно необходимой обратной связью, без которой эффективное управление и совершенствование теплоснабжения невозможно.</w:t>
      </w:r>
    </w:p>
    <w:p w:rsidR="001260A6" w:rsidRPr="001260A6" w:rsidRDefault="001260A6" w:rsidP="00437E8F">
      <w:pPr>
        <w:shd w:val="clear" w:color="auto" w:fill="FFFFFF"/>
        <w:spacing w:line="315" w:lineRule="atLeast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color w:val="2D2D2D"/>
          <w:spacing w:val="2"/>
        </w:rPr>
        <w:br/>
      </w:r>
      <w:r w:rsidRPr="00437E8F">
        <w:rPr>
          <w:rFonts w:ascii="Times New Roman" w:eastAsia="Times New Roman" w:hAnsi="Times New Roman" w:cs="Times New Roman"/>
          <w:b/>
          <w:spacing w:val="2"/>
        </w:rPr>
        <w:t>Основные понятия.</w:t>
      </w:r>
      <w:r w:rsidRPr="001260A6">
        <w:rPr>
          <w:rFonts w:ascii="Times New Roman" w:eastAsia="Times New Roman" w:hAnsi="Times New Roman" w:cs="Times New Roman"/>
          <w:spacing w:val="2"/>
        </w:rPr>
        <w:br/>
        <w:t>В настоящем Положении используются следующие основные понятия: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"мониторинг состояния системы теплоснабжения"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это комплексная система наблюдений, оценки и прогноза состояния тепловых сетей и объектов теплоснабжения (далее - мониторинг);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"потребитель"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гражданин, использующий коммунальные услуги для личных, семейных, домашних и иных нужд, не связанных с осуществлением предпринимательской деятельности;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"управляющая организация"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юридическое лицо, независимо от организационно-правовой формы, а также индивидуальный предприниматель, управляющие многоквартирным домом на основании договора управления многоквартирным домом;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 xml:space="preserve">"коммунальные услуги" </w:t>
      </w:r>
      <w:r w:rsidRPr="001260A6">
        <w:rPr>
          <w:rFonts w:ascii="Times New Roman" w:eastAsia="Times New Roman" w:hAnsi="Times New Roman" w:cs="Times New Roman"/>
          <w:spacing w:val="2"/>
        </w:rPr>
        <w:t>- деятельность исполнителя по оказанию услуг по холодному водоснабжению, горячему водоснабжению, водоотведению, электроснабжению и отоплению, обеспечивающая комфортные условия проживания граждан в жилых помещениях;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</w:t>
      </w:r>
      <w:proofErr w:type="spellStart"/>
      <w:r w:rsidRPr="001260A6">
        <w:rPr>
          <w:rFonts w:ascii="Times New Roman" w:eastAsia="Times New Roman" w:hAnsi="Times New Roman" w:cs="Times New Roman"/>
          <w:b/>
          <w:spacing w:val="2"/>
        </w:rPr>
        <w:t>ресурсоснабжающая</w:t>
      </w:r>
      <w:proofErr w:type="spellEnd"/>
      <w:r w:rsidRPr="001260A6">
        <w:rPr>
          <w:rFonts w:ascii="Times New Roman" w:eastAsia="Times New Roman" w:hAnsi="Times New Roman" w:cs="Times New Roman"/>
          <w:b/>
          <w:spacing w:val="2"/>
        </w:rPr>
        <w:t xml:space="preserve"> организация"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юридическое лицо, независимо от </w:t>
      </w:r>
      <w:r w:rsidRPr="001260A6">
        <w:rPr>
          <w:rFonts w:ascii="Times New Roman" w:eastAsia="Times New Roman" w:hAnsi="Times New Roman" w:cs="Times New Roman"/>
          <w:spacing w:val="2"/>
        </w:rPr>
        <w:lastRenderedPageBreak/>
        <w:t>организационно-правовой формы, а также индивидуальный предприниматель, осуществляющие продажу коммунальных ресурсов;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"коммунальные ресурсы"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горячая вода, холодная вода, тепловая энергия, электрическая энергия, используемые для предоставления коммунальных услуг;</w:t>
      </w:r>
      <w:r w:rsidRPr="001260A6">
        <w:rPr>
          <w:rFonts w:ascii="Times New Roman" w:eastAsia="Times New Roman" w:hAnsi="Times New Roman" w:cs="Times New Roman"/>
          <w:color w:val="2D2D2D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"система теплоснабжения"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совокупность объединенных общим производственным процессом источников тепла и (или) тепловых сетей города (района), населенного пункта, эксплуатируемых теплоснабжающей организацией жилищно-коммунального хозяйства, получившей соответствующие специальные разрешения (лицензии) в установленном порядке;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"тепловая сеть"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совокупность устройств, предназначенных для передачи и распределения тепловой энергии потребителям;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"тепловой пункт"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совокупность устройств, предназначенных для присоединения к тепловым сетям систем отопления, вентиляции, кондиционирования воздуха, горячего водоснабжения и технологических теплоиспользующих установок промышленных и сельскохозяйственных предприятий, жилых и общественных зданий (индивидуальные - для присоединения систем теплопотребления одного здания или его части; центральные - то же, двух зданий или более);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"техническое обслуживание"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комплекс операций или операция по поддержанию работоспособности или исправности изделия (установки) при использовании его (ее) по назначению, хранении или транспортировке;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"текущий ремонт"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ремонт, выполняемый для поддержания технических и экономических характеристик объекта в заданных пределах с заменой и (или) восстановлением отдельных быстроизнашивающихся составных частей и деталей;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proofErr w:type="gramStart"/>
      <w:r w:rsidRPr="001260A6">
        <w:rPr>
          <w:rFonts w:ascii="Times New Roman" w:eastAsia="Times New Roman" w:hAnsi="Times New Roman" w:cs="Times New Roman"/>
          <w:b/>
          <w:spacing w:val="2"/>
        </w:rPr>
        <w:t>"капитальный ремонт"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ремонт, выполняемый для восстановления технических и экономических характеристик объекта до значений, близких к проектным, с заменой или восстановлением любых составных частей;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1260A6">
        <w:rPr>
          <w:rFonts w:ascii="Times New Roman" w:eastAsia="Times New Roman" w:hAnsi="Times New Roman" w:cs="Times New Roman"/>
          <w:b/>
          <w:spacing w:val="2"/>
        </w:rPr>
        <w:t>"технологические нарушения"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нарушения в работе системы теплоснабжения и работе эксплуатирующих организаций в зависимости от характера и тяжести последствий (воздействие на персонал; отклонение параметров энергоносителя; экологическое воздействие; объем повреждения оборудования;</w:t>
      </w:r>
      <w:proofErr w:type="gramEnd"/>
      <w:r w:rsidRPr="001260A6">
        <w:rPr>
          <w:rFonts w:ascii="Times New Roman" w:eastAsia="Times New Roman" w:hAnsi="Times New Roman" w:cs="Times New Roman"/>
          <w:spacing w:val="2"/>
        </w:rPr>
        <w:t xml:space="preserve"> другие факторы снижения надежности) подразделяются на инцидент и аварию;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proofErr w:type="gramStart"/>
      <w:r w:rsidRPr="001260A6">
        <w:rPr>
          <w:rFonts w:ascii="Times New Roman" w:eastAsia="Times New Roman" w:hAnsi="Times New Roman" w:cs="Times New Roman"/>
          <w:b/>
          <w:spacing w:val="2"/>
        </w:rPr>
        <w:t>"инцидент"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отказ или повреждение оборудования и (или) сетей, отклонение от установленных режимов, нарушение федеральных законов, нормативно-правовых актов и технических документов, устанавливающих правила ведения работ на производственном объекте, включая: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437E8F">
        <w:rPr>
          <w:rFonts w:ascii="Times New Roman" w:eastAsia="Times New Roman" w:hAnsi="Times New Roman" w:cs="Times New Roman"/>
          <w:b/>
          <w:spacing w:val="2"/>
        </w:rPr>
        <w:t>- технологический отказ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вынужденное отключение или ограничение работоспособности оборудования, приведшее к нарушению процесса производства и (или) передачи тепловой энергии потребителям, если они не содержат признаков аварии;</w:t>
      </w:r>
      <w:proofErr w:type="gramEnd"/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437E8F">
        <w:rPr>
          <w:rFonts w:ascii="Times New Roman" w:eastAsia="Times New Roman" w:hAnsi="Times New Roman" w:cs="Times New Roman"/>
          <w:b/>
          <w:spacing w:val="2"/>
        </w:rPr>
        <w:t xml:space="preserve">- </w:t>
      </w:r>
      <w:proofErr w:type="gramStart"/>
      <w:r w:rsidRPr="00437E8F">
        <w:rPr>
          <w:rFonts w:ascii="Times New Roman" w:eastAsia="Times New Roman" w:hAnsi="Times New Roman" w:cs="Times New Roman"/>
          <w:b/>
          <w:spacing w:val="2"/>
        </w:rPr>
        <w:t xml:space="preserve">функциональный отказ - </w:t>
      </w:r>
      <w:r w:rsidRPr="001260A6">
        <w:rPr>
          <w:rFonts w:ascii="Times New Roman" w:eastAsia="Times New Roman" w:hAnsi="Times New Roman" w:cs="Times New Roman"/>
          <w:spacing w:val="2"/>
        </w:rPr>
        <w:t>неисправности оборудования (в том числе резервного и вспомогательного), не повлиявшие на технологический процесс производства и (или) передачи тепловой энергии, а также неправильное действие защит и автоматики, ошибочные действия персонала, если они не привели к ограничению потребителей и снижению качества отпускаемой энергии;</w:t>
      </w:r>
      <w:proofErr w:type="gramEnd"/>
      <w:r w:rsidRPr="001260A6">
        <w:rPr>
          <w:rFonts w:ascii="Times New Roman" w:eastAsia="Times New Roman" w:hAnsi="Times New Roman" w:cs="Times New Roman"/>
          <w:spacing w:val="2"/>
        </w:rPr>
        <w:br/>
      </w:r>
      <w:proofErr w:type="gramStart"/>
      <w:r w:rsidRPr="00437E8F">
        <w:rPr>
          <w:rFonts w:ascii="Times New Roman" w:eastAsia="Times New Roman" w:hAnsi="Times New Roman" w:cs="Times New Roman"/>
          <w:b/>
          <w:spacing w:val="2"/>
        </w:rPr>
        <w:t>"авария на объектах теплоснабжения"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отказ элементов систем, сетей и источников теплоснабжения, повлекший к прекращению подачи тепловой энергии потребителям и абонентам на отопление не более 12 часов и горячее водоснабжение на период более 36 часов;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r w:rsidRPr="00437E8F">
        <w:rPr>
          <w:rFonts w:ascii="Times New Roman" w:eastAsia="Times New Roman" w:hAnsi="Times New Roman" w:cs="Times New Roman"/>
          <w:b/>
          <w:spacing w:val="2"/>
        </w:rPr>
        <w:t>"неисправность"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- другие нарушения в работе системы теплоснабжения, при которых не выполняется хотя бы одно из требований, определенных технологическим процессом.</w:t>
      </w:r>
      <w:proofErr w:type="gramEnd"/>
    </w:p>
    <w:p w:rsidR="00437E8F" w:rsidRDefault="001260A6" w:rsidP="00437E8F">
      <w:pPr>
        <w:shd w:val="clear" w:color="auto" w:fill="FFFFFF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br/>
        <w:t>2. Основными задачами системы мониторинга являются:</w:t>
      </w:r>
      <w:r w:rsidRPr="001260A6">
        <w:rPr>
          <w:rFonts w:ascii="Times New Roman" w:eastAsia="Times New Roman" w:hAnsi="Times New Roman" w:cs="Times New Roman"/>
          <w:color w:val="2D2D2D"/>
          <w:spacing w:val="2"/>
        </w:rPr>
        <w:br/>
      </w:r>
      <w:r w:rsidRPr="001260A6">
        <w:rPr>
          <w:rFonts w:ascii="Times New Roman" w:eastAsia="Times New Roman" w:hAnsi="Times New Roman" w:cs="Times New Roman"/>
          <w:spacing w:val="2"/>
        </w:rPr>
        <w:lastRenderedPageBreak/>
        <w:t>- сбор, обработка и анализ данных о состоянии объектов теплоснабжения, статистических данных об аварийности на системах теплоснабжения и проводимых на них ремонтных работ;</w:t>
      </w:r>
      <w:r w:rsidRPr="001260A6">
        <w:rPr>
          <w:rFonts w:ascii="Times New Roman" w:eastAsia="Times New Roman" w:hAnsi="Times New Roman" w:cs="Times New Roman"/>
          <w:spacing w:val="2"/>
        </w:rPr>
        <w:br/>
        <w:t xml:space="preserve">- оптимизация </w:t>
      </w:r>
      <w:proofErr w:type="gramStart"/>
      <w:r w:rsidRPr="001260A6">
        <w:rPr>
          <w:rFonts w:ascii="Times New Roman" w:eastAsia="Times New Roman" w:hAnsi="Times New Roman" w:cs="Times New Roman"/>
          <w:spacing w:val="2"/>
        </w:rPr>
        <w:t>процесса составления планов проведения ремонтных работ</w:t>
      </w:r>
      <w:proofErr w:type="gramEnd"/>
      <w:r w:rsidRPr="001260A6">
        <w:rPr>
          <w:rFonts w:ascii="Times New Roman" w:eastAsia="Times New Roman" w:hAnsi="Times New Roman" w:cs="Times New Roman"/>
          <w:spacing w:val="2"/>
        </w:rPr>
        <w:t xml:space="preserve"> на котельных и теплосетях;</w:t>
      </w:r>
    </w:p>
    <w:p w:rsidR="001260A6" w:rsidRDefault="001260A6" w:rsidP="00437E8F">
      <w:pPr>
        <w:shd w:val="clear" w:color="auto" w:fill="FFFFFF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br/>
        <w:t>3. Функционирование системы мониторинга осуществляется на объектовом и муниципальном уровнях.</w:t>
      </w:r>
      <w:r w:rsidRPr="001260A6">
        <w:rPr>
          <w:rFonts w:ascii="Times New Roman" w:eastAsia="Times New Roman" w:hAnsi="Times New Roman" w:cs="Times New Roman"/>
          <w:spacing w:val="2"/>
        </w:rPr>
        <w:br/>
        <w:t>На объектовом уровне организационно-методическое руководство и координацию деятельности системы мониторинга осуществляют организации, эксплуатирующие объекты теплоснабжения и теплосети.</w:t>
      </w:r>
      <w:r w:rsidRPr="001260A6">
        <w:rPr>
          <w:rFonts w:ascii="Times New Roman" w:eastAsia="Times New Roman" w:hAnsi="Times New Roman" w:cs="Times New Roman"/>
          <w:spacing w:val="2"/>
        </w:rPr>
        <w:br/>
        <w:t xml:space="preserve">На муниципальном уровне организационно-методическое руководство и координацию деятельности системы мониторинга осуществляет администрация местного самоуправления МО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сельское поселение Лужского муниципально</w:t>
      </w:r>
      <w:r w:rsidR="00437E8F">
        <w:rPr>
          <w:rFonts w:ascii="Times New Roman" w:eastAsia="Times New Roman" w:hAnsi="Times New Roman" w:cs="Times New Roman"/>
          <w:spacing w:val="2"/>
        </w:rPr>
        <w:t>го района Ленинградской области</w:t>
      </w:r>
    </w:p>
    <w:p w:rsidR="00437E8F" w:rsidRPr="001260A6" w:rsidRDefault="00437E8F" w:rsidP="00437E8F">
      <w:pPr>
        <w:shd w:val="clear" w:color="auto" w:fill="FFFFFF"/>
        <w:textAlignment w:val="baseline"/>
        <w:rPr>
          <w:rFonts w:ascii="Times New Roman" w:eastAsia="Times New Roman" w:hAnsi="Times New Roman" w:cs="Times New Roman"/>
          <w:spacing w:val="2"/>
        </w:rPr>
      </w:pPr>
    </w:p>
    <w:p w:rsidR="00437E8F" w:rsidRDefault="001260A6" w:rsidP="00437E8F">
      <w:pPr>
        <w:shd w:val="clear" w:color="auto" w:fill="FFFFFF"/>
        <w:spacing w:line="315" w:lineRule="atLeast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t>4. Система мониторинга включает в себя:</w:t>
      </w:r>
      <w:r w:rsidRPr="001260A6">
        <w:rPr>
          <w:rFonts w:ascii="Times New Roman" w:eastAsia="Times New Roman" w:hAnsi="Times New Roman" w:cs="Times New Roman"/>
          <w:spacing w:val="2"/>
        </w:rPr>
        <w:br/>
        <w:t>- сбор данных;</w:t>
      </w:r>
      <w:r w:rsidRPr="001260A6">
        <w:rPr>
          <w:rFonts w:ascii="Times New Roman" w:eastAsia="Times New Roman" w:hAnsi="Times New Roman" w:cs="Times New Roman"/>
          <w:spacing w:val="2"/>
        </w:rPr>
        <w:br/>
        <w:t xml:space="preserve">- хранение, обработку и представление данных в администрацию МО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сельское поселение Лужского муниципального района Ленинградской области</w:t>
      </w:r>
      <w:r w:rsidRPr="001260A6">
        <w:rPr>
          <w:rFonts w:ascii="Times New Roman" w:eastAsia="Times New Roman" w:hAnsi="Times New Roman" w:cs="Times New Roman"/>
          <w:color w:val="2D2D2D"/>
          <w:spacing w:val="2"/>
        </w:rPr>
        <w:br/>
      </w:r>
      <w:r w:rsidRPr="001260A6">
        <w:rPr>
          <w:rFonts w:ascii="Times New Roman" w:eastAsia="Times New Roman" w:hAnsi="Times New Roman" w:cs="Times New Roman"/>
          <w:spacing w:val="2"/>
        </w:rPr>
        <w:t>4.1. Сбор данных.</w:t>
      </w:r>
      <w:r w:rsidRPr="001260A6">
        <w:rPr>
          <w:rFonts w:ascii="Times New Roman" w:eastAsia="Times New Roman" w:hAnsi="Times New Roman" w:cs="Times New Roman"/>
          <w:spacing w:val="2"/>
        </w:rPr>
        <w:br/>
      </w:r>
      <w:proofErr w:type="gramStart"/>
      <w:r w:rsidRPr="001260A6">
        <w:rPr>
          <w:rFonts w:ascii="Times New Roman" w:eastAsia="Times New Roman" w:hAnsi="Times New Roman" w:cs="Times New Roman"/>
          <w:spacing w:val="2"/>
        </w:rPr>
        <w:t xml:space="preserve">Система сбора данных мониторинга за состоянием котельных и тепловых сетей объединяет в себе все существующие методы наблюдения за котельными и тепловыми сетями на территории муниципального образования </w:t>
      </w:r>
      <w:r w:rsidR="001773AB">
        <w:rPr>
          <w:rFonts w:ascii="Times New Roman" w:eastAsia="Times New Roman" w:hAnsi="Times New Roman" w:cs="Times New Roman"/>
          <w:spacing w:val="2"/>
        </w:rPr>
        <w:t>Волошовское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сельское поселение Лужского муниципального района Ленинградской области</w:t>
      </w:r>
      <w:r w:rsidRPr="001260A6">
        <w:rPr>
          <w:rFonts w:ascii="Times New Roman" w:eastAsia="Times New Roman" w:hAnsi="Times New Roman" w:cs="Times New Roman"/>
          <w:spacing w:val="2"/>
        </w:rPr>
        <w:br/>
        <w:t xml:space="preserve">Сбор данных мониторинга за состоянием котельных и тепловых сетей организуется </w:t>
      </w:r>
      <w:r w:rsidR="00DC4182">
        <w:rPr>
          <w:rFonts w:ascii="Times New Roman" w:eastAsia="Times New Roman" w:hAnsi="Times New Roman" w:cs="Times New Roman"/>
          <w:spacing w:val="2"/>
        </w:rPr>
        <w:t>теплоснабжающей организацией</w:t>
      </w:r>
      <w:r w:rsidRPr="001260A6">
        <w:rPr>
          <w:rFonts w:ascii="Times New Roman" w:eastAsia="Times New Roman" w:hAnsi="Times New Roman" w:cs="Times New Roman"/>
          <w:spacing w:val="2"/>
        </w:rPr>
        <w:t xml:space="preserve"> на объектовом уровне на бумажных и электронных носителях.</w:t>
      </w:r>
      <w:r w:rsidRPr="001260A6">
        <w:rPr>
          <w:rFonts w:ascii="Times New Roman" w:eastAsia="Times New Roman" w:hAnsi="Times New Roman" w:cs="Times New Roman"/>
          <w:spacing w:val="2"/>
        </w:rPr>
        <w:br/>
        <w:t>4.2.</w:t>
      </w:r>
      <w:proofErr w:type="gramEnd"/>
      <w:r w:rsidRPr="001260A6">
        <w:rPr>
          <w:rFonts w:ascii="Times New Roman" w:eastAsia="Times New Roman" w:hAnsi="Times New Roman" w:cs="Times New Roman"/>
          <w:spacing w:val="2"/>
        </w:rPr>
        <w:t xml:space="preserve"> Формируется следующая информация:</w:t>
      </w:r>
      <w:r w:rsidRPr="001260A6">
        <w:rPr>
          <w:rFonts w:ascii="Times New Roman" w:eastAsia="Times New Roman" w:hAnsi="Times New Roman" w:cs="Times New Roman"/>
          <w:spacing w:val="2"/>
        </w:rPr>
        <w:br/>
        <w:t>4.2.1. Паспортная база данных технологического оборудования и тепловых сетей.</w:t>
      </w:r>
      <w:r w:rsidRPr="001260A6">
        <w:rPr>
          <w:rFonts w:ascii="Times New Roman" w:eastAsia="Times New Roman" w:hAnsi="Times New Roman" w:cs="Times New Roman"/>
          <w:spacing w:val="2"/>
        </w:rPr>
        <w:br/>
        <w:t>4.2.2. Расположение смежных коммуникаций в 5-метровой зоне вдоль прокладки теплосети, схема дренажных и канализационных сетей.</w:t>
      </w:r>
      <w:r w:rsidRPr="001260A6">
        <w:rPr>
          <w:rFonts w:ascii="Times New Roman" w:eastAsia="Times New Roman" w:hAnsi="Times New Roman" w:cs="Times New Roman"/>
          <w:spacing w:val="2"/>
        </w:rPr>
        <w:br/>
        <w:t>4.2.3. Исполнительная документация в электронном виде (схемы теплопроводов).</w:t>
      </w:r>
      <w:r w:rsidRPr="001260A6">
        <w:rPr>
          <w:rFonts w:ascii="Times New Roman" w:eastAsia="Times New Roman" w:hAnsi="Times New Roman" w:cs="Times New Roman"/>
          <w:spacing w:val="2"/>
        </w:rPr>
        <w:br/>
        <w:t>4.2.4. Данные о грунтах в зоне прокладки теплосети (грунтовые воды, суффозионные грунты).</w:t>
      </w:r>
      <w:r w:rsidRPr="001260A6">
        <w:rPr>
          <w:rFonts w:ascii="Times New Roman" w:eastAsia="Times New Roman" w:hAnsi="Times New Roman" w:cs="Times New Roman"/>
          <w:spacing w:val="2"/>
        </w:rPr>
        <w:br/>
        <w:t>4.2.5. Данные о проведенных ремонтных работах на объектах теплоснабжения.</w:t>
      </w:r>
      <w:r w:rsidRPr="001260A6">
        <w:rPr>
          <w:rFonts w:ascii="Times New Roman" w:eastAsia="Times New Roman" w:hAnsi="Times New Roman" w:cs="Times New Roman"/>
          <w:spacing w:val="2"/>
        </w:rPr>
        <w:br/>
        <w:t>4.2.6. Данные о вводе в эксплуатацию законченных строительством, расширением, реконструкцией, техническим перевооружением объектов теплоснабжения.</w:t>
      </w:r>
      <w:r w:rsidRPr="001260A6">
        <w:rPr>
          <w:rFonts w:ascii="Times New Roman" w:eastAsia="Times New Roman" w:hAnsi="Times New Roman" w:cs="Times New Roman"/>
          <w:spacing w:val="2"/>
        </w:rPr>
        <w:br/>
        <w:t>4.2.7. Реестр учета аварийных ситуаций, возникающих на объектах теплоснабжения, с указанием наименования объекта, адреса объекта, причин, приведших к возникновению аварийной ситуации, мер, принятых по ликвидации аварийной ситуации, а также при отключении потребителей от теплоснабжения - период отключения и перечень отключенных потребителей.</w:t>
      </w:r>
      <w:r w:rsidRPr="001260A6">
        <w:rPr>
          <w:rFonts w:ascii="Times New Roman" w:eastAsia="Times New Roman" w:hAnsi="Times New Roman" w:cs="Times New Roman"/>
          <w:spacing w:val="2"/>
        </w:rPr>
        <w:br/>
        <w:t xml:space="preserve">4.3. Хранение данных организуется на объектовом уровне на бумажных и электронных носителях </w:t>
      </w:r>
      <w:r w:rsidRPr="001260A6">
        <w:rPr>
          <w:rFonts w:ascii="Times New Roman" w:eastAsia="Times New Roman" w:hAnsi="Times New Roman" w:cs="Times New Roman"/>
          <w:spacing w:val="2"/>
        </w:rPr>
        <w:br/>
        <w:t>4.4. На основе анализа принимается соответствующее решение.</w:t>
      </w:r>
      <w:r w:rsidRPr="001260A6">
        <w:rPr>
          <w:rFonts w:ascii="Times New Roman" w:eastAsia="Times New Roman" w:hAnsi="Times New Roman" w:cs="Times New Roman"/>
          <w:spacing w:val="2"/>
        </w:rPr>
        <w:br/>
        <w:t>4.5.Предоставляемые данные заверяются руководителем предприятия.</w:t>
      </w:r>
    </w:p>
    <w:p w:rsidR="00536186" w:rsidRPr="00DC4182" w:rsidRDefault="001260A6" w:rsidP="00DC4182">
      <w:pPr>
        <w:shd w:val="clear" w:color="auto" w:fill="FFFFFF"/>
        <w:spacing w:line="315" w:lineRule="atLeast"/>
        <w:textAlignment w:val="baseline"/>
        <w:rPr>
          <w:rFonts w:ascii="Times New Roman" w:eastAsia="Times New Roman" w:hAnsi="Times New Roman" w:cs="Times New Roman"/>
          <w:spacing w:val="2"/>
        </w:rPr>
      </w:pPr>
      <w:r w:rsidRPr="001260A6">
        <w:rPr>
          <w:rFonts w:ascii="Times New Roman" w:eastAsia="Times New Roman" w:hAnsi="Times New Roman" w:cs="Times New Roman"/>
          <w:spacing w:val="2"/>
        </w:rPr>
        <w:br/>
        <w:t>5. Ответственность.</w:t>
      </w:r>
      <w:r w:rsidRPr="001260A6">
        <w:rPr>
          <w:rFonts w:ascii="Times New Roman" w:eastAsia="Times New Roman" w:hAnsi="Times New Roman" w:cs="Times New Roman"/>
          <w:spacing w:val="2"/>
        </w:rPr>
        <w:br/>
        <w:t>5.1. За непредставление, несвоевременное предоставление или предоставление недостоверных данных к руководителю предприятия, а также к исполнителю применяются меры дисциплинарного воздействия.</w:t>
      </w:r>
    </w:p>
    <w:sectPr w:rsidR="00536186" w:rsidRPr="00DC4182" w:rsidSect="00437E8F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B009BF"/>
    <w:multiLevelType w:val="hybridMultilevel"/>
    <w:tmpl w:val="097AC6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08834C7"/>
    <w:multiLevelType w:val="multilevel"/>
    <w:tmpl w:val="529C7A7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51C37893"/>
    <w:multiLevelType w:val="hybridMultilevel"/>
    <w:tmpl w:val="BEB4B3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4BE28F0"/>
    <w:multiLevelType w:val="multilevel"/>
    <w:tmpl w:val="5A4A1A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01FE8"/>
    <w:rsid w:val="001260A6"/>
    <w:rsid w:val="001773AB"/>
    <w:rsid w:val="00437E8F"/>
    <w:rsid w:val="00463914"/>
    <w:rsid w:val="005151DA"/>
    <w:rsid w:val="00536186"/>
    <w:rsid w:val="005F6178"/>
    <w:rsid w:val="00687224"/>
    <w:rsid w:val="00730CDC"/>
    <w:rsid w:val="00BF26BF"/>
    <w:rsid w:val="00C32F8B"/>
    <w:rsid w:val="00DC4182"/>
    <w:rsid w:val="00E01FE8"/>
    <w:rsid w:val="00FB3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8722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72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7224"/>
    <w:rPr>
      <w:rFonts w:ascii="Tahoma" w:eastAsia="Arial Unicode MS" w:hAnsi="Tahoma" w:cs="Tahoma"/>
      <w:color w:val="000000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437E8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87224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8722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87224"/>
    <w:rPr>
      <w:rFonts w:ascii="Tahoma" w:eastAsia="Arial Unicode MS" w:hAnsi="Tahoma" w:cs="Tahoma"/>
      <w:color w:val="000000"/>
      <w:sz w:val="16"/>
      <w:szCs w:val="16"/>
      <w:lang w:val="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docs.cntd.ru/document/90222776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ocs.cntd.ru/document/90187606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4</Pages>
  <Words>1658</Words>
  <Characters>9451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Семенова</dc:creator>
  <cp:keywords/>
  <dc:description/>
  <cp:lastModifiedBy>днс</cp:lastModifiedBy>
  <cp:revision>10</cp:revision>
  <cp:lastPrinted>2022-11-08T06:41:00Z</cp:lastPrinted>
  <dcterms:created xsi:type="dcterms:W3CDTF">2020-03-31T07:54:00Z</dcterms:created>
  <dcterms:modified xsi:type="dcterms:W3CDTF">2022-11-08T06:42:00Z</dcterms:modified>
</cp:coreProperties>
</file>