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08" w:rsidRPr="00895D45" w:rsidRDefault="00A57908" w:rsidP="00A113F8">
      <w:pPr>
        <w:keepNext/>
        <w:widowControl/>
        <w:suppressAutoHyphens w:val="0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hAnsi="Times New Roman" w:cs="Times New Roman"/>
          <w:b/>
          <w:color w:val="auto"/>
          <w:sz w:val="28"/>
          <w:szCs w:val="20"/>
        </w:rPr>
        <w:t xml:space="preserve">                                       </w:t>
      </w:r>
      <w:r w:rsidRPr="00895D45">
        <w:rPr>
          <w:rFonts w:ascii="Times New Roman" w:hAnsi="Times New Roman" w:cs="Times New Roman"/>
          <w:b/>
          <w:color w:val="auto"/>
          <w:sz w:val="28"/>
          <w:szCs w:val="20"/>
        </w:rPr>
        <w:t>ЛЕНИНГРАДСКАЯ  ОБЛАСТЬ</w:t>
      </w:r>
      <w:r>
        <w:rPr>
          <w:rFonts w:ascii="Times New Roman" w:hAnsi="Times New Roman" w:cs="Times New Roman"/>
          <w:b/>
          <w:color w:val="auto"/>
          <w:sz w:val="28"/>
          <w:szCs w:val="20"/>
        </w:rPr>
        <w:t xml:space="preserve">                       </w:t>
      </w:r>
    </w:p>
    <w:p w:rsidR="00A57908" w:rsidRPr="00895D45" w:rsidRDefault="00A57908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5D45">
        <w:rPr>
          <w:rFonts w:ascii="Times New Roman" w:hAnsi="Times New Roman" w:cs="Times New Roman"/>
          <w:b/>
          <w:color w:val="auto"/>
          <w:sz w:val="28"/>
          <w:szCs w:val="28"/>
        </w:rPr>
        <w:t>ЛУЖСКИЙ МУНИЦИПАЛЬНЫЙ РАЙОН</w:t>
      </w:r>
    </w:p>
    <w:p w:rsidR="00A57908" w:rsidRPr="00895D45" w:rsidRDefault="00A57908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95D45">
        <w:rPr>
          <w:rFonts w:ascii="Times New Roman" w:hAnsi="Times New Roman" w:cs="Times New Roman"/>
          <w:b/>
          <w:color w:val="auto"/>
          <w:sz w:val="28"/>
          <w:szCs w:val="20"/>
        </w:rPr>
        <w:t xml:space="preserve">АДМИНИСТРАЦИЯ  </w:t>
      </w:r>
    </w:p>
    <w:p w:rsidR="00A57908" w:rsidRPr="00895D45" w:rsidRDefault="00A57908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95D45">
        <w:rPr>
          <w:rFonts w:ascii="Times New Roman" w:hAnsi="Times New Roman" w:cs="Times New Roman"/>
          <w:b/>
          <w:color w:val="auto"/>
          <w:sz w:val="28"/>
          <w:szCs w:val="20"/>
        </w:rPr>
        <w:t>ВОЛОШОВСКОГО  СЕЛЬСКОГО  ПОСЕЛЕНИЯ</w:t>
      </w:r>
    </w:p>
    <w:p w:rsidR="00A57908" w:rsidRPr="00895D45" w:rsidRDefault="00A57908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A57908" w:rsidRPr="00895D45" w:rsidRDefault="00A57908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A57908" w:rsidRDefault="00A57908" w:rsidP="00895D45">
      <w:pPr>
        <w:keepNext/>
        <w:widowControl/>
        <w:suppressAutoHyphens w:val="0"/>
        <w:jc w:val="center"/>
        <w:outlineLvl w:val="1"/>
        <w:rPr>
          <w:rFonts w:ascii="Times New Roman" w:hAnsi="Times New Roman" w:cs="Times New Roman"/>
          <w:b/>
          <w:color w:val="auto"/>
          <w:sz w:val="32"/>
          <w:szCs w:val="20"/>
        </w:rPr>
      </w:pPr>
      <w:r w:rsidRPr="00895D45">
        <w:rPr>
          <w:rFonts w:ascii="Times New Roman" w:hAnsi="Times New Roman" w:cs="Times New Roman"/>
          <w:b/>
          <w:color w:val="auto"/>
          <w:sz w:val="32"/>
          <w:szCs w:val="20"/>
        </w:rPr>
        <w:t>ПОСТАНОВЛЕНИЕ</w:t>
      </w:r>
    </w:p>
    <w:p w:rsidR="00A57908" w:rsidRDefault="00A57908" w:rsidP="00A113F8">
      <w:pPr>
        <w:keepNext/>
        <w:widowControl/>
        <w:suppressAutoHyphens w:val="0"/>
        <w:outlineLvl w:val="1"/>
        <w:rPr>
          <w:rFonts w:ascii="Times New Roman" w:hAnsi="Times New Roman" w:cs="Times New Roman"/>
          <w:b/>
          <w:color w:val="auto"/>
          <w:sz w:val="32"/>
          <w:szCs w:val="20"/>
        </w:rPr>
      </w:pPr>
    </w:p>
    <w:p w:rsidR="00A57908" w:rsidRDefault="00A57908" w:rsidP="00A113F8">
      <w:pPr>
        <w:keepNext/>
        <w:widowControl/>
        <w:suppressAutoHyphens w:val="0"/>
        <w:outlineLvl w:val="1"/>
        <w:rPr>
          <w:rFonts w:ascii="Times New Roman" w:hAnsi="Times New Roman" w:cs="Times New Roman"/>
          <w:b/>
          <w:color w:val="auto"/>
          <w:sz w:val="32"/>
          <w:szCs w:val="20"/>
        </w:rPr>
      </w:pPr>
    </w:p>
    <w:p w:rsidR="00A57908" w:rsidRPr="00A113F8" w:rsidRDefault="00A57908" w:rsidP="00A113F8">
      <w:pPr>
        <w:ind w:right="-1"/>
        <w:rPr>
          <w:rFonts w:ascii="Times New Roman" w:hAnsi="Times New Roman" w:cs="Times New Roman"/>
          <w:sz w:val="28"/>
          <w:szCs w:val="28"/>
        </w:rPr>
      </w:pPr>
      <w:r w:rsidRPr="00A113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113F8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Pr="00A113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F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13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57908" w:rsidRPr="00BA7112" w:rsidRDefault="00A57908" w:rsidP="00A113F8"/>
    <w:p w:rsidR="00A57908" w:rsidRDefault="00A57908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/>
          <w:b/>
        </w:rPr>
      </w:pPr>
    </w:p>
    <w:p w:rsidR="00A57908" w:rsidRPr="00895D45" w:rsidRDefault="00A57908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«Об обеспечении надлежащего состояния</w:t>
      </w:r>
    </w:p>
    <w:p w:rsidR="00A57908" w:rsidRPr="00895D45" w:rsidRDefault="00A57908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наружного противопожарного водоснабжения</w:t>
      </w:r>
    </w:p>
    <w:p w:rsidR="00A57908" w:rsidRPr="00895D45" w:rsidRDefault="00A57908" w:rsidP="00895D45">
      <w:pPr>
        <w:pStyle w:val="20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в границах муниципального образования</w:t>
      </w:r>
    </w:p>
    <w:p w:rsidR="00A57908" w:rsidRPr="00895D45" w:rsidRDefault="00A57908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 xml:space="preserve"> Волошовского сельского</w:t>
      </w:r>
      <w:r w:rsidRPr="00895D45">
        <w:rPr>
          <w:rFonts w:ascii="Times New Roman" w:hAnsi="Times New Roman"/>
          <w:b/>
          <w:u w:val="none"/>
        </w:rPr>
        <w:t xml:space="preserve"> </w:t>
      </w:r>
    </w:p>
    <w:p w:rsidR="00A57908" w:rsidRPr="00895D45" w:rsidRDefault="00A57908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 xml:space="preserve">поселения Лужского муниципального района </w:t>
      </w:r>
    </w:p>
    <w:p w:rsidR="00A57908" w:rsidRPr="00895D45" w:rsidRDefault="00A57908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Ленинградской области»</w:t>
      </w:r>
    </w:p>
    <w:p w:rsidR="00A57908" w:rsidRDefault="00A57908">
      <w:pPr>
        <w:pStyle w:val="BodyText21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A57908" w:rsidRDefault="00A579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Волошовского  сельского поселения Лужского муниципального 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A57908" w:rsidRDefault="00A579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A57908" w:rsidRDefault="00A579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Утвердить прилагаемый Порядок содержания и эксплуатации источников наружного противопожарного водоснабжения в границах муниципального образования Волошовского сельского поселения Лужского муниципального района Ленинградской области, согласно приложению № 1 к настоящему постановлению.</w:t>
      </w:r>
    </w:p>
    <w:p w:rsidR="00A57908" w:rsidRDefault="00A57908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A57908" w:rsidRDefault="00A57908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Администрации Волошовского сельского поселения</w:t>
      </w:r>
      <w:r>
        <w:rPr>
          <w:lang w:eastAsia="en-US"/>
        </w:rPr>
        <w:t>: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A57908" w:rsidRDefault="00A57908">
      <w:pPr>
        <w:pStyle w:val="23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A57908" w:rsidRPr="00753626" w:rsidRDefault="00A57908" w:rsidP="00753626">
      <w:pPr>
        <w:pStyle w:val="23"/>
        <w:shd w:val="clear" w:color="auto" w:fill="auto"/>
        <w:spacing w:after="0"/>
        <w:ind w:firstLine="680"/>
        <w:jc w:val="both"/>
      </w:pPr>
      <w:r>
        <w:t>3.9. Продолжить работу по постановке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A57908" w:rsidRDefault="00A57908" w:rsidP="00753626">
      <w:pPr>
        <w:pStyle w:val="23"/>
        <w:numPr>
          <w:ilvl w:val="0"/>
          <w:numId w:val="1"/>
        </w:numPr>
        <w:shd w:val="clear" w:color="auto" w:fill="auto"/>
        <w:spacing w:after="0"/>
        <w:ind w:right="27"/>
        <w:jc w:val="both"/>
      </w:pPr>
      <w:r>
        <w:t>Рекомендовать подразделениям Государственной противопожарной службы: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Волошовского сельского поселения и иными организациями, расположенными (осуществляющими) деятельность на территории администрацией Волошовского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A57908" w:rsidRDefault="00A57908">
      <w:pPr>
        <w:pStyle w:val="23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Волошовского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A57908" w:rsidRDefault="00A57908">
      <w:pPr>
        <w:pStyle w:val="23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A57908" w:rsidRDefault="00A57908">
      <w:pPr>
        <w:pStyle w:val="23"/>
        <w:shd w:val="clear" w:color="auto" w:fill="auto"/>
        <w:spacing w:after="0"/>
        <w:ind w:firstLine="737"/>
        <w:jc w:val="both"/>
      </w:pPr>
      <w:r>
        <w:t>4.4. Организовать ведение учета водопроводных сетей, подлежащих испытанию на водоотдачу на территории охраняемой местным пожарно спасательным гарнизоном.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>5. Администрации Волошовского сельского поселения: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>6. Постановление вступает в силу с момента его опубликования в местных печатных изданиях и на официальном сайте Волошовского сельского поселения.</w:t>
      </w:r>
    </w:p>
    <w:p w:rsidR="00A57908" w:rsidRDefault="00A57908">
      <w:pPr>
        <w:pStyle w:val="23"/>
        <w:shd w:val="clear" w:color="auto" w:fill="auto"/>
        <w:spacing w:after="0"/>
        <w:ind w:right="27" w:firstLine="709"/>
        <w:jc w:val="both"/>
      </w:pPr>
      <w:r>
        <w:t>7. Контроль исполнения настоящего постановления оставляю за собой.</w:t>
      </w:r>
    </w:p>
    <w:p w:rsidR="00A57908" w:rsidRDefault="00A57908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A57908" w:rsidRDefault="00A5790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A57908" w:rsidRDefault="00A5790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</w:p>
    <w:p w:rsidR="00A57908" w:rsidRDefault="00A57908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Волошовского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Н.В. Дюба</w:t>
      </w:r>
    </w:p>
    <w:p w:rsidR="00A57908" w:rsidRDefault="00A579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A57908" w:rsidRDefault="00A57908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Волошовского сельского поселения </w:t>
      </w: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«09» февраля 2023г. № 8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Cs w:val="0"/>
          <w:sz w:val="28"/>
          <w:szCs w:val="28"/>
        </w:rPr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эксплуатации источников наружного противопожарного водоснабжения в границах Волошовского сельского поселения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Волошовского сельского поселения Лужского муниципального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 xml:space="preserve"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>
        <w:rPr>
          <w:rStyle w:val="1"/>
          <w:color w:val="auto"/>
          <w:sz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1.3 Настоящий Порядок предназначен для использования при определении взаимоотношений между органом местного самоуправления – Волошовского сельского поселения Лужского муниципального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Волошовского сельского поселения.</w:t>
      </w:r>
    </w:p>
    <w:p w:rsidR="00A57908" w:rsidRDefault="00A57908">
      <w:pPr>
        <w:pStyle w:val="23"/>
        <w:shd w:val="clear" w:color="auto" w:fill="auto"/>
        <w:spacing w:after="0"/>
        <w:ind w:left="724" w:right="10"/>
        <w:jc w:val="both"/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2.1.9 немедленное уведомление администрации Волошовского сельского поселения по телефону +7(81372)56-125, единой дежурно-диспетчерской службы Лужского муниципального района по телефону +7(81372)22-144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2.2. Администрация Волошовского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 источников наружного противопожарного водоснабжения на территории Волошовского сельского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 администрацию Волошовского сельского поселения.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724" w:right="10" w:firstLine="0"/>
        <w:jc w:val="both"/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3.1. Администрация Волошовского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Волошовского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3.3. В целях постоянного контроля за наличием и состоянием источников наружного противопожарного водоснабжения администрация Волошовского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A57908" w:rsidRDefault="00A57908">
      <w:pPr>
        <w:pStyle w:val="23"/>
        <w:shd w:val="clear" w:color="auto" w:fill="auto"/>
        <w:spacing w:after="0"/>
        <w:ind w:right="10" w:firstLine="709"/>
        <w:jc w:val="both"/>
      </w:pPr>
      <w:r>
        <w:t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Волошовского сельского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A57908" w:rsidRDefault="00A57908">
      <w:pPr>
        <w:pStyle w:val="23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3.4. Администрация Волошовского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3.5. Подразделение Государственной противопожарной службы, в установленном порядке сообщает в администрацию Волошовского сельского поселения, в отдел надзорной деятельности и профилактической работы Лужского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A57908" w:rsidRDefault="00A57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A57908" w:rsidRDefault="00A57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908" w:rsidRDefault="00A57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A57908" w:rsidRDefault="00A57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A57908" w:rsidRDefault="00A57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A57908" w:rsidRDefault="00A57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A57908" w:rsidRDefault="00A5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A57908" w:rsidRDefault="00A57908">
      <w:pPr>
        <w:pStyle w:val="23"/>
        <w:shd w:val="clear" w:color="auto" w:fill="auto"/>
        <w:spacing w:after="0"/>
        <w:ind w:left="724" w:right="10"/>
        <w:jc w:val="both"/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A57908" w:rsidRDefault="00A57908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A57908" w:rsidRDefault="00A57908">
      <w:pPr>
        <w:pStyle w:val="23"/>
        <w:shd w:val="clear" w:color="auto" w:fill="auto"/>
        <w:spacing w:after="0"/>
        <w:ind w:right="10" w:firstLine="709"/>
        <w:jc w:val="both"/>
      </w:pPr>
      <w: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Волошовского сельского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Волошовского сельского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709" w:right="10" w:firstLine="0"/>
        <w:jc w:val="both"/>
      </w:pPr>
    </w:p>
    <w:p w:rsidR="00A57908" w:rsidRDefault="00A57908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A57908" w:rsidRDefault="00A57908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A57908" w:rsidRDefault="00A57908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5.1. Вопросы взаимодействия между администрацией Волошовского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Волошовского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A57908" w:rsidRDefault="00A57908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A57908" w:rsidRDefault="00A5790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A57908" w:rsidRDefault="00A57908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A57908" w:rsidRDefault="00A57908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Волошовского сельского поселения </w:t>
      </w:r>
    </w:p>
    <w:p w:rsidR="00A57908" w:rsidRDefault="00A57908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«09»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 № 8</w:t>
      </w:r>
    </w:p>
    <w:p w:rsidR="00A57908" w:rsidRDefault="00A57908">
      <w:pPr>
        <w:pStyle w:val="23"/>
        <w:shd w:val="clear" w:color="auto" w:fill="auto"/>
        <w:spacing w:after="0"/>
        <w:ind w:left="5068" w:right="10"/>
        <w:jc w:val="right"/>
      </w:pPr>
    </w:p>
    <w:p w:rsidR="00A57908" w:rsidRDefault="00A57908">
      <w:pPr>
        <w:pStyle w:val="23"/>
        <w:shd w:val="clear" w:color="auto" w:fill="auto"/>
        <w:spacing w:after="0"/>
        <w:ind w:left="5068" w:right="10"/>
        <w:jc w:val="right"/>
      </w:pPr>
    </w:p>
    <w:p w:rsidR="00A57908" w:rsidRDefault="00A579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A57908" w:rsidRDefault="00A579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 Волошовского сельского поселения,  предназначенных для целей наружного пожаротушения</w:t>
      </w:r>
    </w:p>
    <w:p w:rsidR="00A57908" w:rsidRDefault="00A579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7908" w:rsidRDefault="00A579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052"/>
        <w:gridCol w:w="1930"/>
        <w:gridCol w:w="2426"/>
        <w:gridCol w:w="3244"/>
      </w:tblGrid>
      <w:tr w:rsidR="00A57908" w:rsidTr="00D253FF">
        <w:tc>
          <w:tcPr>
            <w:tcW w:w="130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ул. Школьная (у школы)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324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_GoBack"/>
            <w:bookmarkEnd w:id="3"/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ГУП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«</w:t>
            </w: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Леноблводоканал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ул. Школьная, д. 17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324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ГУП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«</w:t>
            </w: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Леноблводоканал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ул. Южная, д.5 (с торца)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ГУП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«</w:t>
            </w: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Леноблводоканал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(дорога на д. Усадище)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Водонапорная башня,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d51, 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п.Волошово ул. Восточная, д.39 (прогон налево)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FF53FB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Водонапорная башня,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d51, 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Волошово ( по автомобильной дороге Ретюнь-Волошово-Сара-Гора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500 м</w:t>
              </w:r>
            </w:smartTag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после п. Волошово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Естественный противопожарный водоем 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Бередниково( в конце деревни слева)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Искусственный противопожарный водоем 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Усадище ( на въезде в деревню справа)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Заклинье ( при въезде в деревню)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Заклинье ( в деревне)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Островно (в деревне на перекрестке)</w:t>
            </w:r>
          </w:p>
        </w:tc>
        <w:tc>
          <w:tcPr>
            <w:tcW w:w="1977" w:type="dxa"/>
          </w:tcPr>
          <w:p w:rsidR="00A57908" w:rsidRPr="00686CCF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Олешно (на въезде в деревню)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Белая Горка (справа перед подъемом)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Завердужье ( напрво по деревне до конца, потом опять направо после 3-его дома налево)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Вердуга ( перед въездом в деревню)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Вердуга ( в центре деревни справа)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Затрубичье ( направо между 2 и 3 домом)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Жилое Горнешно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Пустое Горнешно 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Сяберо ( в деревне)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Сяберо ( в деревне рядом с лесничеством)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Большие Сабицы ( справа за остановкой)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Большие Сабицы ( в деревне)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Антоновка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Елемно ( при въезде в деревню)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Искусственный противопожарный водоем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A57908" w:rsidTr="00D253FF">
        <w:tc>
          <w:tcPr>
            <w:tcW w:w="1304" w:type="dxa"/>
          </w:tcPr>
          <w:p w:rsidR="00A57908" w:rsidRPr="006D5C6D" w:rsidRDefault="00A57908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1822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Ложок</w:t>
            </w:r>
          </w:p>
        </w:tc>
        <w:tc>
          <w:tcPr>
            <w:tcW w:w="1977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3244" w:type="dxa"/>
          </w:tcPr>
          <w:p w:rsidR="00A57908" w:rsidRPr="004F4735" w:rsidRDefault="00A57908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</w:tbl>
    <w:p w:rsidR="00A57908" w:rsidRDefault="00A579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908" w:rsidRDefault="00A57908">
      <w:pPr>
        <w:pStyle w:val="Iauiue"/>
        <w:ind w:left="4680" w:hanging="49"/>
        <w:jc w:val="right"/>
        <w:rPr>
          <w:sz w:val="28"/>
          <w:szCs w:val="28"/>
        </w:rPr>
      </w:pPr>
    </w:p>
    <w:p w:rsidR="00A57908" w:rsidRDefault="00A57908">
      <w:pPr>
        <w:pStyle w:val="Iauiue"/>
        <w:ind w:left="4680" w:hanging="49"/>
        <w:jc w:val="right"/>
        <w:rPr>
          <w:sz w:val="28"/>
          <w:szCs w:val="28"/>
        </w:rPr>
      </w:pPr>
    </w:p>
    <w:p w:rsidR="00A57908" w:rsidRDefault="00A57908">
      <w:pPr>
        <w:pStyle w:val="Iauiue"/>
        <w:ind w:left="4680" w:hanging="49"/>
        <w:jc w:val="right"/>
        <w:rPr>
          <w:sz w:val="28"/>
          <w:szCs w:val="28"/>
        </w:rPr>
      </w:pPr>
    </w:p>
    <w:p w:rsidR="00A57908" w:rsidRDefault="00A57908">
      <w:pPr>
        <w:pStyle w:val="Iauiue"/>
        <w:ind w:left="4680" w:hanging="49"/>
        <w:jc w:val="right"/>
        <w:rPr>
          <w:sz w:val="28"/>
          <w:szCs w:val="28"/>
        </w:rPr>
      </w:pPr>
    </w:p>
    <w:p w:rsidR="00A57908" w:rsidRDefault="00A57908">
      <w:pPr>
        <w:pStyle w:val="12"/>
        <w:jc w:val="right"/>
      </w:pPr>
    </w:p>
    <w:p w:rsidR="00A57908" w:rsidRDefault="00A57908">
      <w:pPr>
        <w:pStyle w:val="12"/>
        <w:jc w:val="right"/>
      </w:pPr>
    </w:p>
    <w:p w:rsidR="00A57908" w:rsidRDefault="00A57908">
      <w:pPr>
        <w:pStyle w:val="12"/>
        <w:jc w:val="right"/>
      </w:pPr>
    </w:p>
    <w:p w:rsidR="00A57908" w:rsidRDefault="00A57908">
      <w:pPr>
        <w:pStyle w:val="12"/>
        <w:jc w:val="right"/>
      </w:pPr>
    </w:p>
    <w:p w:rsidR="00A57908" w:rsidRDefault="00A57908">
      <w:pPr>
        <w:pStyle w:val="12"/>
        <w:jc w:val="right"/>
      </w:pPr>
    </w:p>
    <w:p w:rsidR="00A57908" w:rsidRDefault="00A57908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A57908" w:rsidSect="0081342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9E8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8534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214023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25"/>
    <w:rsid w:val="00057699"/>
    <w:rsid w:val="00084078"/>
    <w:rsid w:val="000C3DAD"/>
    <w:rsid w:val="00136012"/>
    <w:rsid w:val="003B303B"/>
    <w:rsid w:val="003F2781"/>
    <w:rsid w:val="003F6E72"/>
    <w:rsid w:val="00480269"/>
    <w:rsid w:val="004C3A52"/>
    <w:rsid w:val="004F4735"/>
    <w:rsid w:val="00531C32"/>
    <w:rsid w:val="00603C86"/>
    <w:rsid w:val="00686CCF"/>
    <w:rsid w:val="006D5C6D"/>
    <w:rsid w:val="00753626"/>
    <w:rsid w:val="00771910"/>
    <w:rsid w:val="007C2AB1"/>
    <w:rsid w:val="00813425"/>
    <w:rsid w:val="00870615"/>
    <w:rsid w:val="00895D45"/>
    <w:rsid w:val="008A34D0"/>
    <w:rsid w:val="008D5CBD"/>
    <w:rsid w:val="009A45F1"/>
    <w:rsid w:val="009E770A"/>
    <w:rsid w:val="00A113F8"/>
    <w:rsid w:val="00A57908"/>
    <w:rsid w:val="00AE19E5"/>
    <w:rsid w:val="00B52066"/>
    <w:rsid w:val="00B97B75"/>
    <w:rsid w:val="00BA1842"/>
    <w:rsid w:val="00BA7112"/>
    <w:rsid w:val="00BF7134"/>
    <w:rsid w:val="00C74AE7"/>
    <w:rsid w:val="00D253FF"/>
    <w:rsid w:val="00ED4652"/>
    <w:rsid w:val="00FA0B5C"/>
    <w:rsid w:val="00FA62DF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B1"/>
    <w:pPr>
      <w:widowControl w:val="0"/>
      <w:suppressAutoHyphens/>
    </w:pPr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C2AB1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65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-">
    <w:name w:val="Интернет-ссылка"/>
    <w:basedOn w:val="DefaultParagraphFont"/>
    <w:uiPriority w:val="99"/>
    <w:rsid w:val="007C2AB1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C2AB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C2AB1"/>
    <w:rPr>
      <w:rFonts w:ascii="Times New Roman" w:hAnsi="Times New Roman" w:cs="Times New Roman"/>
      <w:b/>
      <w:bCs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7C2AB1"/>
    <w:rPr>
      <w:color w:val="000000"/>
      <w:spacing w:val="50"/>
      <w:w w:val="100"/>
      <w:lang w:val="ru-RU" w:eastAsia="ru-RU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C2AB1"/>
    <w:rPr>
      <w:rFonts w:ascii="Times New Roman" w:hAnsi="Times New Roman" w:cs="Times New Roman"/>
      <w:b/>
      <w:bCs/>
      <w:u w:val="none"/>
    </w:rPr>
  </w:style>
  <w:style w:type="character" w:customStyle="1" w:styleId="a">
    <w:name w:val="Текст выноски Знак"/>
    <w:basedOn w:val="DefaultParagraphFont"/>
    <w:uiPriority w:val="99"/>
    <w:semiHidden/>
    <w:rsid w:val="007C2AB1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uiPriority w:val="99"/>
    <w:locked/>
    <w:rsid w:val="007C2AB1"/>
    <w:rPr>
      <w:rFonts w:ascii="Arial" w:hAnsi="Arial"/>
      <w:color w:val="000000"/>
      <w:spacing w:val="0"/>
      <w:w w:val="100"/>
      <w:sz w:val="28"/>
      <w:u w:val="single"/>
      <w:lang w:val="ru-RU" w:eastAsia="ru-RU"/>
    </w:rPr>
  </w:style>
  <w:style w:type="character" w:customStyle="1" w:styleId="a0">
    <w:name w:val="Основной текст Знак"/>
    <w:basedOn w:val="DefaultParagraphFont"/>
    <w:uiPriority w:val="99"/>
    <w:rsid w:val="007C2AB1"/>
    <w:rPr>
      <w:rFonts w:ascii="Times New Roman" w:hAnsi="Times New Roman" w:cs="Times New Roman"/>
      <w:lang w:bidi="ar-SA"/>
    </w:rPr>
  </w:style>
  <w:style w:type="character" w:customStyle="1" w:styleId="HTML">
    <w:name w:val="Стандартный HTML Знак"/>
    <w:basedOn w:val="DefaultParagraphFont"/>
    <w:uiPriority w:val="99"/>
    <w:locked/>
    <w:rsid w:val="007C2AB1"/>
    <w:rPr>
      <w:rFonts w:ascii="Courier New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DefaultParagraphFont"/>
    <w:uiPriority w:val="99"/>
    <w:locked/>
    <w:rsid w:val="007C2AB1"/>
    <w:rPr>
      <w:rFonts w:cs="Times New Roman"/>
      <w:color w:val="000000"/>
    </w:rPr>
  </w:style>
  <w:style w:type="character" w:customStyle="1" w:styleId="3">
    <w:name w:val="Основной текст с отступом 3 Знак"/>
    <w:basedOn w:val="DefaultParagraphFont"/>
    <w:uiPriority w:val="99"/>
    <w:semiHidden/>
    <w:locked/>
    <w:rsid w:val="007C2AB1"/>
    <w:rPr>
      <w:rFonts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7C2AB1"/>
    <w:rPr>
      <w:rFonts w:cs="Times New Roman"/>
      <w:b/>
      <w:bCs/>
    </w:rPr>
  </w:style>
  <w:style w:type="character" w:customStyle="1" w:styleId="fontstyle15">
    <w:name w:val="fontstyle15"/>
    <w:uiPriority w:val="99"/>
    <w:rsid w:val="007C2AB1"/>
  </w:style>
  <w:style w:type="character" w:customStyle="1" w:styleId="22">
    <w:name w:val="Заголовок №2_"/>
    <w:uiPriority w:val="99"/>
    <w:locked/>
    <w:rsid w:val="007C2AB1"/>
    <w:rPr>
      <w:b/>
      <w:sz w:val="34"/>
      <w:shd w:val="clear" w:color="auto" w:fill="FFFFFF"/>
    </w:rPr>
  </w:style>
  <w:style w:type="character" w:customStyle="1" w:styleId="a1">
    <w:name w:val="Основной текст_"/>
    <w:uiPriority w:val="99"/>
    <w:locked/>
    <w:rsid w:val="007C2AB1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Основной текст1"/>
    <w:uiPriority w:val="99"/>
    <w:rsid w:val="007C2AB1"/>
    <w:rPr>
      <w:rFonts w:ascii="Times New Roman" w:hAnsi="Times New Roman"/>
      <w:color w:val="000000"/>
      <w:spacing w:val="0"/>
      <w:w w:val="100"/>
      <w:sz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DefaultParagraphFont"/>
    <w:link w:val="23"/>
    <w:uiPriority w:val="99"/>
    <w:locked/>
    <w:rsid w:val="007C2AB1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uiPriority w:val="99"/>
    <w:locked/>
    <w:rsid w:val="007C2AB1"/>
    <w:rPr>
      <w:b/>
      <w:sz w:val="22"/>
      <w:shd w:val="clear" w:color="auto" w:fill="FFFFFF"/>
    </w:rPr>
  </w:style>
  <w:style w:type="character" w:customStyle="1" w:styleId="10">
    <w:name w:val="Заголовок №1_"/>
    <w:uiPriority w:val="99"/>
    <w:locked/>
    <w:rsid w:val="007C2AB1"/>
    <w:rPr>
      <w:b/>
      <w:sz w:val="46"/>
      <w:shd w:val="clear" w:color="auto" w:fill="FFFFFF"/>
    </w:rPr>
  </w:style>
  <w:style w:type="character" w:customStyle="1" w:styleId="a2">
    <w:name w:val="Маркеры списка"/>
    <w:uiPriority w:val="99"/>
    <w:rsid w:val="00813425"/>
    <w:rPr>
      <w:rFonts w:ascii="OpenSymbol" w:hAnsi="OpenSymbol"/>
    </w:rPr>
  </w:style>
  <w:style w:type="character" w:customStyle="1" w:styleId="a3">
    <w:name w:val="Символ нумерации"/>
    <w:uiPriority w:val="99"/>
    <w:rsid w:val="00813425"/>
  </w:style>
  <w:style w:type="paragraph" w:customStyle="1" w:styleId="a4">
    <w:name w:val="Заголовок"/>
    <w:basedOn w:val="Normal"/>
    <w:next w:val="BodyText"/>
    <w:uiPriority w:val="99"/>
    <w:rsid w:val="00813425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2AB1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652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813425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81342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C2AB1"/>
    <w:pPr>
      <w:ind w:left="240" w:hanging="240"/>
    </w:pPr>
  </w:style>
  <w:style w:type="paragraph" w:styleId="IndexHeading">
    <w:name w:val="index heading"/>
    <w:basedOn w:val="Normal"/>
    <w:uiPriority w:val="99"/>
    <w:rsid w:val="00813425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Normal"/>
    <w:link w:val="Bodytext2"/>
    <w:uiPriority w:val="99"/>
    <w:rsid w:val="007C2AB1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uiPriority w:val="99"/>
    <w:rsid w:val="007C2AB1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7C2AB1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2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652"/>
    <w:rPr>
      <w:rFonts w:ascii="Times New Roman" w:hAnsi="Times New Roman" w:cs="Times New Roman"/>
      <w:color w:val="000000"/>
      <w:sz w:val="2"/>
    </w:rPr>
  </w:style>
  <w:style w:type="paragraph" w:styleId="ListParagraph">
    <w:name w:val="List Paragraph"/>
    <w:basedOn w:val="Normal"/>
    <w:uiPriority w:val="99"/>
    <w:qFormat/>
    <w:rsid w:val="007C2AB1"/>
    <w:pPr>
      <w:ind w:left="720"/>
      <w:contextualSpacing/>
    </w:pPr>
  </w:style>
  <w:style w:type="paragraph" w:styleId="BlockText">
    <w:name w:val="Block Text"/>
    <w:basedOn w:val="Normal"/>
    <w:uiPriority w:val="99"/>
    <w:rsid w:val="007C2AB1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23">
    <w:name w:val="Основной текст2"/>
    <w:basedOn w:val="Normal"/>
    <w:link w:val="210"/>
    <w:uiPriority w:val="99"/>
    <w:rsid w:val="007C2AB1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7C2AB1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2AB1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C2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4652"/>
    <w:rPr>
      <w:rFonts w:ascii="Courier New" w:hAnsi="Courier New" w:cs="Courier New"/>
      <w:color w:val="000000"/>
      <w:sz w:val="20"/>
      <w:szCs w:val="20"/>
    </w:rPr>
  </w:style>
  <w:style w:type="paragraph" w:styleId="NoSpacing">
    <w:name w:val="No Spacing"/>
    <w:uiPriority w:val="99"/>
    <w:qFormat/>
    <w:rsid w:val="007C2AB1"/>
    <w:pPr>
      <w:suppressAutoHyphens/>
    </w:pPr>
    <w:rPr>
      <w:rFonts w:ascii="Calibri" w:eastAsia="Times New Roman" w:hAnsi="Calibri" w:cs="Times New Roman"/>
    </w:rPr>
  </w:style>
  <w:style w:type="paragraph" w:styleId="BodyText21">
    <w:name w:val="Body Text 2"/>
    <w:basedOn w:val="Normal"/>
    <w:link w:val="BodyText2Char"/>
    <w:uiPriority w:val="99"/>
    <w:rsid w:val="007C2A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ED4652"/>
    <w:rPr>
      <w:rFonts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7C2AB1"/>
    <w:pPr>
      <w:suppressAutoHyphens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7C2A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4652"/>
    <w:rPr>
      <w:rFonts w:cs="Times New Roman"/>
      <w:color w:val="000000"/>
      <w:sz w:val="16"/>
      <w:szCs w:val="16"/>
    </w:rPr>
  </w:style>
  <w:style w:type="paragraph" w:customStyle="1" w:styleId="headertexttopleveltextcentertext">
    <w:name w:val="headertext topleveltext centertext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n2r">
    <w:name w:val="fn2r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n1r">
    <w:name w:val="fn1r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n3r">
    <w:name w:val="fn3r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0">
    <w:name w:val="Заголовок №2"/>
    <w:basedOn w:val="Normal"/>
    <w:link w:val="2"/>
    <w:uiPriority w:val="99"/>
    <w:rsid w:val="007C2AB1"/>
    <w:pPr>
      <w:shd w:val="clear" w:color="auto" w:fill="FFFFFF"/>
      <w:spacing w:before="120" w:after="120" w:line="408" w:lineRule="exact"/>
      <w:outlineLvl w:val="1"/>
    </w:pPr>
    <w:rPr>
      <w:rFonts w:ascii="Arial" w:hAnsi="Arial" w:cs="Times New Roman"/>
      <w:sz w:val="28"/>
      <w:szCs w:val="20"/>
      <w:u w:val="single"/>
      <w:shd w:val="clear" w:color="auto" w:fill="FFFFFF"/>
    </w:rPr>
  </w:style>
  <w:style w:type="paragraph" w:customStyle="1" w:styleId="31">
    <w:name w:val="Заголовок №3"/>
    <w:basedOn w:val="Normal"/>
    <w:uiPriority w:val="99"/>
    <w:rsid w:val="007C2AB1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Normal"/>
    <w:uiPriority w:val="99"/>
    <w:rsid w:val="007C2AB1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</w:rPr>
  </w:style>
  <w:style w:type="paragraph" w:customStyle="1" w:styleId="12">
    <w:name w:val="Без интервала1"/>
    <w:uiPriority w:val="99"/>
    <w:rsid w:val="007C2AB1"/>
    <w:pPr>
      <w:suppressAutoHyphens/>
    </w:pPr>
    <w:rPr>
      <w:rFonts w:ascii="Calibri" w:hAnsi="Calibri" w:cs="Calibri"/>
    </w:rPr>
  </w:style>
  <w:style w:type="paragraph" w:customStyle="1" w:styleId="Iauiue">
    <w:name w:val="Iau?iue"/>
    <w:uiPriority w:val="99"/>
    <w:rsid w:val="007C2AB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C2AB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3796</Words>
  <Characters>21642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subject/>
  <dc:creator>Гусева Людмила Григорьевна</dc:creator>
  <cp:keywords/>
  <dc:description/>
  <cp:lastModifiedBy>Волошово</cp:lastModifiedBy>
  <cp:revision>2</cp:revision>
  <cp:lastPrinted>2023-02-03T08:43:00Z</cp:lastPrinted>
  <dcterms:created xsi:type="dcterms:W3CDTF">2023-02-09T10:42:00Z</dcterms:created>
  <dcterms:modified xsi:type="dcterms:W3CDTF">2023-02-09T10:42:00Z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