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14" w:rsidRPr="000F18C9" w:rsidRDefault="00CD3B14" w:rsidP="00346E40">
      <w:pPr>
        <w:shd w:val="clear" w:color="auto" w:fill="FFFFFF"/>
        <w:ind w:left="6237"/>
        <w:jc w:val="center"/>
        <w:rPr>
          <w:i/>
        </w:rPr>
      </w:pPr>
      <w:r w:rsidRPr="000F18C9">
        <w:rPr>
          <w:i/>
        </w:rPr>
        <w:t>УТВЕРЖДАЮ</w:t>
      </w:r>
    </w:p>
    <w:p w:rsidR="00CD3B14" w:rsidRPr="000F18C9" w:rsidRDefault="00CD3B14" w:rsidP="00346E40">
      <w:pPr>
        <w:shd w:val="clear" w:color="auto" w:fill="FFFFFF"/>
        <w:ind w:left="6237"/>
        <w:jc w:val="center"/>
        <w:rPr>
          <w:i/>
        </w:rPr>
      </w:pPr>
      <w:r w:rsidRPr="000F18C9">
        <w:rPr>
          <w:i/>
        </w:rPr>
        <w:t>Глава администрации</w:t>
      </w:r>
    </w:p>
    <w:p w:rsidR="00CD3B14" w:rsidRPr="000F18C9" w:rsidRDefault="00CD3B14" w:rsidP="00346E40">
      <w:pPr>
        <w:shd w:val="clear" w:color="auto" w:fill="FFFFFF"/>
        <w:ind w:left="6237"/>
        <w:jc w:val="center"/>
        <w:rPr>
          <w:i/>
        </w:rPr>
      </w:pPr>
      <w:r>
        <w:rPr>
          <w:i/>
        </w:rPr>
        <w:t>Волошовского</w:t>
      </w:r>
      <w:r w:rsidRPr="000F18C9">
        <w:rPr>
          <w:i/>
        </w:rPr>
        <w:t xml:space="preserve"> сельского поселения</w:t>
      </w:r>
    </w:p>
    <w:p w:rsidR="00CD3B14" w:rsidRPr="000F18C9" w:rsidRDefault="00CD3B14" w:rsidP="00346E40">
      <w:pPr>
        <w:shd w:val="clear" w:color="auto" w:fill="FFFFFF"/>
        <w:ind w:left="6237"/>
        <w:jc w:val="center"/>
        <w:rPr>
          <w:i/>
        </w:rPr>
      </w:pPr>
      <w:r w:rsidRPr="000F18C9">
        <w:rPr>
          <w:i/>
        </w:rPr>
        <w:t>Лужского муниципального района</w:t>
      </w:r>
    </w:p>
    <w:p w:rsidR="00CD3B14" w:rsidRPr="000F18C9" w:rsidRDefault="00CD3B14" w:rsidP="00346E40">
      <w:pPr>
        <w:shd w:val="clear" w:color="auto" w:fill="FFFFFF"/>
        <w:ind w:left="6237"/>
        <w:jc w:val="center"/>
        <w:rPr>
          <w:i/>
        </w:rPr>
      </w:pPr>
      <w:r w:rsidRPr="000F18C9">
        <w:rPr>
          <w:i/>
        </w:rPr>
        <w:t>Ленинградской области</w:t>
      </w:r>
    </w:p>
    <w:p w:rsidR="00CD3B14" w:rsidRDefault="00CD3B14" w:rsidP="00346E40">
      <w:pPr>
        <w:shd w:val="clear" w:color="auto" w:fill="FFFFFF"/>
        <w:ind w:left="6237"/>
        <w:jc w:val="center"/>
        <w:rPr>
          <w:i/>
        </w:rPr>
      </w:pPr>
      <w:r w:rsidRPr="000F18C9">
        <w:rPr>
          <w:i/>
        </w:rPr>
        <w:t>_____</w:t>
      </w:r>
      <w:r>
        <w:rPr>
          <w:i/>
        </w:rPr>
        <w:t>_____</w:t>
      </w:r>
      <w:r w:rsidRPr="000F18C9">
        <w:rPr>
          <w:i/>
        </w:rPr>
        <w:t xml:space="preserve">_______ </w:t>
      </w:r>
      <w:r>
        <w:rPr>
          <w:i/>
        </w:rPr>
        <w:t>Дюба Н.В.</w:t>
      </w:r>
    </w:p>
    <w:p w:rsidR="00CD3B14" w:rsidRDefault="00CD3B14" w:rsidP="00346E40">
      <w:pPr>
        <w:ind w:left="6237"/>
        <w:jc w:val="center"/>
        <w:rPr>
          <w:i/>
        </w:rPr>
      </w:pPr>
      <w:r>
        <w:rPr>
          <w:i/>
        </w:rPr>
        <w:t>«___» _______ 2022г.</w:t>
      </w:r>
    </w:p>
    <w:p w:rsidR="00CD3B14" w:rsidRPr="009322CC" w:rsidRDefault="00CD3B14" w:rsidP="00346E40">
      <w:pPr>
        <w:jc w:val="right"/>
        <w:rPr>
          <w:rStyle w:val="SubtleEmphasis"/>
          <w:i w:val="0"/>
          <w:sz w:val="28"/>
          <w:szCs w:val="28"/>
        </w:rPr>
      </w:pPr>
    </w:p>
    <w:p w:rsidR="00CD3B14" w:rsidRPr="00DA31FE" w:rsidRDefault="00CD3B14" w:rsidP="00DA31FE">
      <w:pPr>
        <w:jc w:val="center"/>
        <w:rPr>
          <w:b/>
          <w:sz w:val="28"/>
          <w:szCs w:val="28"/>
        </w:rPr>
      </w:pPr>
      <w:r w:rsidRPr="00DA31FE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(ПРОЕКТ)</w:t>
      </w:r>
      <w:bookmarkStart w:id="0" w:name="_GoBack"/>
      <w:bookmarkEnd w:id="0"/>
    </w:p>
    <w:p w:rsidR="00CD3B14" w:rsidRPr="00DA31FE" w:rsidRDefault="00CD3B14" w:rsidP="00DA31F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DA31FE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DA31FE">
        <w:rPr>
          <w:b/>
          <w:sz w:val="28"/>
          <w:szCs w:val="28"/>
        </w:rPr>
        <w:t xml:space="preserve"> год в сфере муниципального жилищного контроля на 202</w:t>
      </w:r>
      <w:r>
        <w:rPr>
          <w:b/>
          <w:sz w:val="28"/>
          <w:szCs w:val="28"/>
        </w:rPr>
        <w:t>3</w:t>
      </w:r>
      <w:r w:rsidRPr="00DA31FE">
        <w:rPr>
          <w:b/>
          <w:sz w:val="28"/>
          <w:szCs w:val="28"/>
        </w:rPr>
        <w:t xml:space="preserve"> год</w:t>
      </w:r>
      <w:r w:rsidRPr="00DA31FE">
        <w:rPr>
          <w:b/>
          <w:bCs/>
          <w:color w:val="000000"/>
          <w:sz w:val="28"/>
          <w:szCs w:val="28"/>
        </w:rPr>
        <w:t xml:space="preserve"> на территории </w:t>
      </w:r>
      <w:r>
        <w:rPr>
          <w:b/>
          <w:bCs/>
          <w:color w:val="000000"/>
          <w:sz w:val="28"/>
          <w:szCs w:val="28"/>
        </w:rPr>
        <w:t>Волошовского</w:t>
      </w:r>
      <w:r w:rsidRPr="00DA31FE">
        <w:rPr>
          <w:b/>
          <w:bCs/>
          <w:color w:val="000000"/>
          <w:sz w:val="28"/>
          <w:szCs w:val="28"/>
        </w:rPr>
        <w:t xml:space="preserve"> сельского поселения Лужского муниципального района Ленинградской области</w:t>
      </w:r>
    </w:p>
    <w:p w:rsidR="00CD3B14" w:rsidRPr="009322CC" w:rsidRDefault="00CD3B14" w:rsidP="009322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0"/>
        <w:gridCol w:w="7261"/>
      </w:tblGrid>
      <w:tr w:rsidR="00CD3B14" w:rsidRPr="00346E40" w:rsidTr="0070637D">
        <w:tc>
          <w:tcPr>
            <w:tcW w:w="2770" w:type="dxa"/>
          </w:tcPr>
          <w:p w:rsidR="00CD3B14" w:rsidRPr="0070637D" w:rsidRDefault="00CD3B14" w:rsidP="009322CC">
            <w:pPr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61" w:type="dxa"/>
          </w:tcPr>
          <w:p w:rsidR="00CD3B14" w:rsidRPr="0070637D" w:rsidRDefault="00CD3B14" w:rsidP="0070637D">
            <w:pPr>
              <w:jc w:val="both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 xml:space="preserve">Программа профилактики рисков причинения вреда (ущерба) охраняемым законом ценностям на 2023 год в сфере муниципального жилищного контроля на 2023 год на территории </w:t>
            </w:r>
            <w:r>
              <w:rPr>
                <w:sz w:val="22"/>
                <w:szCs w:val="22"/>
              </w:rPr>
              <w:t>Волошовского</w:t>
            </w:r>
            <w:r w:rsidRPr="0070637D">
              <w:rPr>
                <w:sz w:val="22"/>
                <w:szCs w:val="22"/>
              </w:rPr>
              <w:t xml:space="preserve"> сельского поселения Лужского муниципального района Ленинградской области</w:t>
            </w:r>
          </w:p>
        </w:tc>
      </w:tr>
      <w:tr w:rsidR="00CD3B14" w:rsidRPr="00346E40" w:rsidTr="0070637D">
        <w:tc>
          <w:tcPr>
            <w:tcW w:w="2770" w:type="dxa"/>
          </w:tcPr>
          <w:p w:rsidR="00CD3B14" w:rsidRPr="0070637D" w:rsidRDefault="00CD3B14" w:rsidP="009322CC">
            <w:pPr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261" w:type="dxa"/>
          </w:tcPr>
          <w:p w:rsidR="00CD3B14" w:rsidRPr="0070637D" w:rsidRDefault="00CD3B14" w:rsidP="00346E40">
            <w:pPr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Волошовского</w:t>
            </w:r>
            <w:r w:rsidRPr="0070637D">
              <w:rPr>
                <w:sz w:val="22"/>
                <w:szCs w:val="22"/>
              </w:rPr>
              <w:t xml:space="preserve"> сельского поселения Лужского муниципального района </w:t>
            </w:r>
          </w:p>
        </w:tc>
      </w:tr>
      <w:tr w:rsidR="00CD3B14" w:rsidRPr="00346E40" w:rsidTr="0070637D">
        <w:tc>
          <w:tcPr>
            <w:tcW w:w="2770" w:type="dxa"/>
          </w:tcPr>
          <w:p w:rsidR="00CD3B14" w:rsidRPr="0070637D" w:rsidRDefault="00CD3B14" w:rsidP="009322CC">
            <w:pPr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Правовые основания разработки программы</w:t>
            </w:r>
          </w:p>
        </w:tc>
        <w:tc>
          <w:tcPr>
            <w:tcW w:w="7261" w:type="dxa"/>
          </w:tcPr>
          <w:p w:rsidR="00CD3B14" w:rsidRPr="0070637D" w:rsidRDefault="00CD3B14" w:rsidP="007063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637D">
              <w:rPr>
                <w:color w:val="000000"/>
                <w:sz w:val="22"/>
                <w:szCs w:val="22"/>
                <w:lang w:eastAsia="en-US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Закон № 248-ФЗ).</w:t>
            </w:r>
          </w:p>
          <w:p w:rsidR="00CD3B14" w:rsidRPr="0070637D" w:rsidRDefault="00CD3B14" w:rsidP="007063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637D">
              <w:rPr>
                <w:color w:val="000000"/>
                <w:sz w:val="22"/>
                <w:szCs w:val="22"/>
                <w:lang w:eastAsia="en-US"/>
              </w:rPr>
              <w:t>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D3B14" w:rsidRPr="00346E40" w:rsidTr="0070637D">
        <w:tc>
          <w:tcPr>
            <w:tcW w:w="2770" w:type="dxa"/>
          </w:tcPr>
          <w:p w:rsidR="00CD3B14" w:rsidRPr="0070637D" w:rsidRDefault="00CD3B14" w:rsidP="009322CC">
            <w:pPr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261" w:type="dxa"/>
          </w:tcPr>
          <w:p w:rsidR="00CD3B14" w:rsidRPr="0070637D" w:rsidRDefault="00CD3B14" w:rsidP="0070637D">
            <w:pPr>
              <w:jc w:val="both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CD3B14" w:rsidRPr="0070637D" w:rsidRDefault="00CD3B14" w:rsidP="0070637D">
            <w:pPr>
              <w:jc w:val="both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2.Повышение эффективности защиты прав граждан.</w:t>
            </w:r>
          </w:p>
          <w:p w:rsidR="00CD3B14" w:rsidRPr="0070637D" w:rsidRDefault="00CD3B14" w:rsidP="0070637D">
            <w:pPr>
              <w:jc w:val="both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3.Повышение результативности и эффективности контрольной деятельности по муниципальному жилищному контролю.</w:t>
            </w:r>
          </w:p>
          <w:p w:rsidR="00CD3B14" w:rsidRPr="0070637D" w:rsidRDefault="00CD3B14" w:rsidP="0070637D">
            <w:pPr>
              <w:jc w:val="both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D3B14" w:rsidRPr="00346E40" w:rsidTr="0070637D">
        <w:tc>
          <w:tcPr>
            <w:tcW w:w="2770" w:type="dxa"/>
          </w:tcPr>
          <w:p w:rsidR="00CD3B14" w:rsidRPr="0070637D" w:rsidRDefault="00CD3B14" w:rsidP="009322CC">
            <w:pPr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261" w:type="dxa"/>
          </w:tcPr>
          <w:p w:rsidR="00CD3B14" w:rsidRPr="0070637D" w:rsidRDefault="00CD3B14" w:rsidP="0070637D">
            <w:pPr>
              <w:tabs>
                <w:tab w:val="left" w:pos="38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1.Предотвращение рисков причинения вреда охраняемым законом ценностям.</w:t>
            </w:r>
          </w:p>
          <w:p w:rsidR="00CD3B14" w:rsidRPr="0070637D" w:rsidRDefault="00CD3B14" w:rsidP="0070637D">
            <w:pPr>
              <w:tabs>
                <w:tab w:val="left" w:pos="38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2Проведение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D3B14" w:rsidRPr="0070637D" w:rsidRDefault="00CD3B14" w:rsidP="0070637D">
            <w:pPr>
              <w:tabs>
                <w:tab w:val="left" w:pos="38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3.Информирование,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CD3B14" w:rsidRPr="0070637D" w:rsidRDefault="00CD3B14" w:rsidP="007063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4.Обеспечение доступности информации об обязательных требованиях и необходимых мерах по их исполнению.</w:t>
            </w:r>
          </w:p>
          <w:p w:rsidR="00CD3B14" w:rsidRPr="0070637D" w:rsidRDefault="00CD3B14" w:rsidP="007063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CD3B14" w:rsidRPr="00346E40" w:rsidTr="0070637D">
        <w:tc>
          <w:tcPr>
            <w:tcW w:w="2770" w:type="dxa"/>
          </w:tcPr>
          <w:p w:rsidR="00CD3B14" w:rsidRPr="0070637D" w:rsidRDefault="00CD3B14" w:rsidP="009322CC">
            <w:pPr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61" w:type="dxa"/>
          </w:tcPr>
          <w:p w:rsidR="00CD3B14" w:rsidRPr="0070637D" w:rsidRDefault="00CD3B14" w:rsidP="0070637D">
            <w:pPr>
              <w:jc w:val="center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2023 год</w:t>
            </w:r>
          </w:p>
        </w:tc>
      </w:tr>
      <w:tr w:rsidR="00CD3B14" w:rsidRPr="00346E40" w:rsidTr="0070637D">
        <w:tc>
          <w:tcPr>
            <w:tcW w:w="2770" w:type="dxa"/>
          </w:tcPr>
          <w:p w:rsidR="00CD3B14" w:rsidRPr="0070637D" w:rsidRDefault="00CD3B14" w:rsidP="009322CC">
            <w:pPr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261" w:type="dxa"/>
          </w:tcPr>
          <w:p w:rsidR="00CD3B14" w:rsidRPr="0070637D" w:rsidRDefault="00CD3B14" w:rsidP="007063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0637D">
              <w:rPr>
                <w:sz w:val="22"/>
                <w:szCs w:val="22"/>
                <w:lang w:eastAsia="en-US"/>
              </w:rPr>
              <w:t>1.Уменьшение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жилищному контролю.</w:t>
            </w:r>
          </w:p>
          <w:p w:rsidR="00CD3B14" w:rsidRPr="0070637D" w:rsidRDefault="00CD3B14" w:rsidP="007063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0637D">
              <w:rPr>
                <w:sz w:val="22"/>
                <w:szCs w:val="22"/>
                <w:lang w:eastAsia="en-US"/>
              </w:rPr>
              <w:t>2.Повышение уровня грамотности физических лиц, юридических лиц, индивидуальных предпринимателей.</w:t>
            </w:r>
          </w:p>
          <w:p w:rsidR="00CD3B14" w:rsidRPr="0070637D" w:rsidRDefault="00CD3B14" w:rsidP="007063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0637D">
              <w:rPr>
                <w:sz w:val="22"/>
                <w:szCs w:val="22"/>
                <w:lang w:eastAsia="en-US"/>
              </w:rPr>
              <w:t>3.Обеспечение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CD3B14" w:rsidRPr="0070637D" w:rsidRDefault="00CD3B14" w:rsidP="007063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0637D">
              <w:rPr>
                <w:sz w:val="22"/>
                <w:szCs w:val="22"/>
                <w:lang w:eastAsia="en-US"/>
              </w:rPr>
              <w:t>4.Развитие системы профилактических мероприятий контрольного органа.</w:t>
            </w:r>
          </w:p>
          <w:p w:rsidR="00CD3B14" w:rsidRPr="0070637D" w:rsidRDefault="00CD3B14" w:rsidP="007063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0637D">
              <w:rPr>
                <w:sz w:val="22"/>
                <w:szCs w:val="22"/>
                <w:lang w:eastAsia="en-US"/>
              </w:rPr>
              <w:t>5.Обеспечение квалифицированной профилактической работы должностных лиц контрольного органа.</w:t>
            </w:r>
          </w:p>
          <w:p w:rsidR="00CD3B14" w:rsidRPr="0070637D" w:rsidRDefault="00CD3B14" w:rsidP="007063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0637D">
              <w:rPr>
                <w:sz w:val="22"/>
                <w:szCs w:val="22"/>
                <w:lang w:eastAsia="en-US"/>
              </w:rPr>
              <w:t>6.Повышение прозрачности деятельности контрольного органа.</w:t>
            </w:r>
          </w:p>
          <w:p w:rsidR="00CD3B14" w:rsidRPr="0070637D" w:rsidRDefault="00CD3B14" w:rsidP="007063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0637D">
              <w:rPr>
                <w:sz w:val="22"/>
                <w:szCs w:val="22"/>
                <w:lang w:eastAsia="en-US"/>
              </w:rPr>
              <w:t>7.Мотивация физических лиц, юридических лиц, индивидуальных предпринимателей к добросовестному поведению.</w:t>
            </w:r>
          </w:p>
          <w:p w:rsidR="00CD3B14" w:rsidRPr="0070637D" w:rsidRDefault="00CD3B14" w:rsidP="007063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0637D">
              <w:rPr>
                <w:sz w:val="22"/>
                <w:szCs w:val="22"/>
                <w:lang w:eastAsia="en-US"/>
              </w:rPr>
              <w:t xml:space="preserve">8.Снижение количества нарушений в деятельности физических лиц, юридических лиц, индивидуальных предпринимателей; </w:t>
            </w:r>
          </w:p>
          <w:p w:rsidR="00CD3B14" w:rsidRPr="0070637D" w:rsidRDefault="00CD3B14" w:rsidP="007063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  <w:lang w:eastAsia="en-US"/>
              </w:rPr>
              <w:t>9.Выявление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 w:rsidRPr="0070637D">
              <w:rPr>
                <w:sz w:val="22"/>
                <w:szCs w:val="22"/>
              </w:rPr>
              <w:t>.</w:t>
            </w:r>
          </w:p>
          <w:p w:rsidR="00CD3B14" w:rsidRPr="0070637D" w:rsidRDefault="00CD3B14" w:rsidP="0070637D">
            <w:pPr>
              <w:jc w:val="both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  <w:lang w:eastAsia="en-US"/>
              </w:rPr>
              <w:t>10.Повышение прозрачности системы контрольной деятельности.</w:t>
            </w:r>
            <w:r w:rsidRPr="0070637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CD3B14" w:rsidRPr="009322CC" w:rsidRDefault="00CD3B14" w:rsidP="009322CC">
      <w:pPr>
        <w:rPr>
          <w:b/>
          <w:sz w:val="28"/>
          <w:szCs w:val="28"/>
        </w:rPr>
      </w:pPr>
    </w:p>
    <w:p w:rsidR="00CD3B14" w:rsidRPr="00346E40" w:rsidRDefault="00CD3B14" w:rsidP="00830CBA">
      <w:pPr>
        <w:jc w:val="center"/>
        <w:rPr>
          <w:b/>
          <w:sz w:val="28"/>
          <w:szCs w:val="28"/>
        </w:rPr>
      </w:pPr>
      <w:r w:rsidRPr="00346E40">
        <w:rPr>
          <w:b/>
          <w:sz w:val="28"/>
          <w:szCs w:val="28"/>
          <w:lang w:val="en-US"/>
        </w:rPr>
        <w:t>I</w:t>
      </w:r>
      <w:r w:rsidRPr="00346E40">
        <w:rPr>
          <w:b/>
          <w:sz w:val="28"/>
          <w:szCs w:val="28"/>
        </w:rPr>
        <w:t>.</w:t>
      </w:r>
      <w:r w:rsidRPr="00346E40">
        <w:rPr>
          <w:b/>
          <w:sz w:val="28"/>
          <w:szCs w:val="28"/>
          <w:lang w:eastAsia="en-US"/>
        </w:rPr>
        <w:t xml:space="preserve"> </w:t>
      </w:r>
      <w:r w:rsidRPr="00346E40">
        <w:rPr>
          <w:b/>
          <w:sz w:val="28"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D3B14" w:rsidRPr="009322CC" w:rsidRDefault="00CD3B14" w:rsidP="00AD3039">
      <w:pPr>
        <w:jc w:val="center"/>
        <w:rPr>
          <w:b/>
          <w:sz w:val="28"/>
          <w:szCs w:val="28"/>
        </w:rPr>
      </w:pP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1.Программа профилактики рисков причинения вреда (ущерба) охраняемым законом ценностям по муниципальному жилищному контролю на 202</w:t>
      </w:r>
      <w:r>
        <w:rPr>
          <w:sz w:val="28"/>
          <w:szCs w:val="28"/>
        </w:rPr>
        <w:t>3</w:t>
      </w:r>
      <w:r w:rsidRPr="009322CC">
        <w:rPr>
          <w:sz w:val="28"/>
          <w:szCs w:val="28"/>
        </w:rPr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2.Подконтрольные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3.Профилактическое сопровождение контролируемых лиц в текущем периоде направлено на: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22CC">
        <w:rPr>
          <w:sz w:val="28"/>
          <w:szCs w:val="28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22CC">
        <w:rPr>
          <w:sz w:val="28"/>
          <w:szCs w:val="28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22CC">
        <w:rPr>
          <w:sz w:val="28"/>
          <w:szCs w:val="28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4.По результатам контрольных мероприятий, проведенных в текущем периоде, наиболее значимыми проблемами являются: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-несоблюдение юридическими лицами (управляющими компаниями) требований, в части содержания общего имущества.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5.Описание ключевых наиболее значимых рисков.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жилищного контроля.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6.Описание текущей и ожидаемой тенденций, которые могут оказать воздействие на состояние подконтрольной сферы.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Совершенствование нормативной правовой базы в области осуществления деятельности по муниципальному жилищному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жилищного контроля.</w:t>
      </w:r>
    </w:p>
    <w:p w:rsidR="00CD3B14" w:rsidRPr="009322CC" w:rsidRDefault="00CD3B14" w:rsidP="00F21EAA">
      <w:pPr>
        <w:ind w:firstLine="708"/>
        <w:jc w:val="both"/>
        <w:rPr>
          <w:sz w:val="28"/>
          <w:szCs w:val="28"/>
        </w:rPr>
      </w:pPr>
    </w:p>
    <w:p w:rsidR="00CD3B14" w:rsidRPr="00346E40" w:rsidRDefault="00CD3B14" w:rsidP="00BB3C4D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46E40">
        <w:rPr>
          <w:b/>
          <w:sz w:val="28"/>
          <w:szCs w:val="28"/>
          <w:lang w:val="en-US"/>
        </w:rPr>
        <w:t>I</w:t>
      </w:r>
      <w:r w:rsidRPr="00346E40">
        <w:rPr>
          <w:b/>
          <w:sz w:val="28"/>
          <w:szCs w:val="28"/>
        </w:rPr>
        <w:t>. Цели и задачи реализации программы профилактики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Целями реализации программы являются: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22CC">
        <w:rPr>
          <w:sz w:val="28"/>
          <w:szCs w:val="28"/>
        </w:rPr>
        <w:t>Повышение эффективности защиты прав граждан.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22CC">
        <w:rPr>
          <w:sz w:val="28"/>
          <w:szCs w:val="28"/>
        </w:rPr>
        <w:t>Повышение результативности и эффективности контрольной деятельности в сфере муниципального жилищного контроля.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 xml:space="preserve">Для достижения целей необходимо решение следующих задач: 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322CC">
        <w:rPr>
          <w:sz w:val="28"/>
          <w:szCs w:val="28"/>
        </w:rPr>
        <w:t>Предотвращение рисков причинения вреда (ущерба) охраняемым законом ценностям.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322CC">
        <w:rPr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322CC">
        <w:rPr>
          <w:sz w:val="28"/>
          <w:szCs w:val="28"/>
        </w:rPr>
        <w:t xml:space="preserve">Информирование, консультирование контролируемых лиц </w:t>
      </w:r>
      <w:r>
        <w:rPr>
          <w:sz w:val="28"/>
          <w:szCs w:val="28"/>
        </w:rPr>
        <w:t>с использованием информационно-</w:t>
      </w:r>
      <w:r w:rsidRPr="009322CC">
        <w:rPr>
          <w:sz w:val="28"/>
          <w:szCs w:val="28"/>
        </w:rPr>
        <w:t>телекоммуникационных технологий.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322CC">
        <w:rPr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CD3B14" w:rsidRPr="009322CC" w:rsidRDefault="00CD3B14" w:rsidP="00346E40">
      <w:pPr>
        <w:ind w:firstLine="567"/>
        <w:jc w:val="both"/>
        <w:rPr>
          <w:sz w:val="28"/>
          <w:szCs w:val="28"/>
        </w:rPr>
      </w:pPr>
      <w:r w:rsidRPr="009322CC">
        <w:rPr>
          <w:sz w:val="28"/>
          <w:szCs w:val="28"/>
        </w:rPr>
        <w:t>9.Определение перечня видов и сбор статистических данных, необходимых для организации профилактической работы.</w:t>
      </w:r>
    </w:p>
    <w:p w:rsidR="00CD3B14" w:rsidRPr="009322CC" w:rsidRDefault="00CD3B14" w:rsidP="00961EBA">
      <w:pPr>
        <w:ind w:firstLine="708"/>
        <w:jc w:val="both"/>
        <w:rPr>
          <w:sz w:val="28"/>
          <w:szCs w:val="28"/>
        </w:rPr>
      </w:pPr>
    </w:p>
    <w:p w:rsidR="00CD3B14" w:rsidRPr="00346E40" w:rsidRDefault="00CD3B14" w:rsidP="00830CBA">
      <w:pPr>
        <w:jc w:val="center"/>
        <w:rPr>
          <w:b/>
          <w:bCs/>
          <w:sz w:val="28"/>
          <w:szCs w:val="28"/>
        </w:rPr>
      </w:pPr>
      <w:r w:rsidRPr="00346E40">
        <w:rPr>
          <w:b/>
          <w:sz w:val="28"/>
          <w:szCs w:val="28"/>
          <w:lang w:val="en-US"/>
        </w:rPr>
        <w:t>III</w:t>
      </w:r>
      <w:r w:rsidRPr="00346E40">
        <w:rPr>
          <w:b/>
          <w:sz w:val="28"/>
          <w:szCs w:val="28"/>
        </w:rPr>
        <w:t xml:space="preserve">. </w:t>
      </w:r>
      <w:r w:rsidRPr="00346E40">
        <w:rPr>
          <w:b/>
          <w:bCs/>
          <w:sz w:val="28"/>
          <w:szCs w:val="28"/>
        </w:rPr>
        <w:t xml:space="preserve">Перечень профилактических мероприятий, сроки (периодичность) их проведения </w:t>
      </w:r>
    </w:p>
    <w:p w:rsidR="00CD3B14" w:rsidRPr="009322CC" w:rsidRDefault="00CD3B14" w:rsidP="00A16CEC">
      <w:pPr>
        <w:adjustRightInd w:val="0"/>
        <w:jc w:val="right"/>
        <w:outlineLvl w:val="0"/>
        <w:rPr>
          <w:sz w:val="28"/>
          <w:szCs w:val="28"/>
        </w:rPr>
      </w:pPr>
      <w:r w:rsidRPr="009322CC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31"/>
        <w:gridCol w:w="19"/>
        <w:gridCol w:w="2470"/>
        <w:gridCol w:w="50"/>
        <w:gridCol w:w="3167"/>
      </w:tblGrid>
      <w:tr w:rsidR="00CD3B14" w:rsidRPr="00346E40" w:rsidTr="0070637D">
        <w:trPr>
          <w:trHeight w:val="20"/>
        </w:trPr>
        <w:tc>
          <w:tcPr>
            <w:tcW w:w="594" w:type="dxa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№ п/п</w:t>
            </w:r>
          </w:p>
        </w:tc>
        <w:tc>
          <w:tcPr>
            <w:tcW w:w="3731" w:type="dxa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217" w:type="dxa"/>
            <w:gridSpan w:val="2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CD3B14" w:rsidRPr="00346E40" w:rsidTr="0070637D">
        <w:trPr>
          <w:trHeight w:val="20"/>
        </w:trPr>
        <w:tc>
          <w:tcPr>
            <w:tcW w:w="10031" w:type="dxa"/>
            <w:gridSpan w:val="6"/>
            <w:vAlign w:val="center"/>
          </w:tcPr>
          <w:p w:rsidR="00CD3B14" w:rsidRPr="0070637D" w:rsidRDefault="00CD3B14" w:rsidP="0070637D">
            <w:pPr>
              <w:pStyle w:val="ListParagraph"/>
              <w:adjustRightInd w:val="0"/>
              <w:ind w:left="1080"/>
              <w:jc w:val="center"/>
              <w:outlineLvl w:val="0"/>
              <w:rPr>
                <w:b/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1.Информирование</w:t>
            </w:r>
          </w:p>
        </w:tc>
      </w:tr>
      <w:tr w:rsidR="00CD3B14" w:rsidRPr="00346E40" w:rsidTr="0070637D">
        <w:trPr>
          <w:trHeight w:val="20"/>
        </w:trPr>
        <w:tc>
          <w:tcPr>
            <w:tcW w:w="594" w:type="dxa"/>
            <w:vMerge w:val="restart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1</w:t>
            </w:r>
          </w:p>
        </w:tc>
        <w:tc>
          <w:tcPr>
            <w:tcW w:w="3731" w:type="dxa"/>
            <w:vAlign w:val="center"/>
          </w:tcPr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>
              <w:rPr>
                <w:sz w:val="22"/>
                <w:szCs w:val="22"/>
              </w:rPr>
              <w:t>Волошовского</w:t>
            </w:r>
            <w:r w:rsidRPr="0070637D">
              <w:rPr>
                <w:sz w:val="22"/>
                <w:szCs w:val="22"/>
              </w:rPr>
              <w:t xml:space="preserve"> сельского поселения.</w:t>
            </w:r>
          </w:p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1.Текстов нормативных правовых актов, регулирующих осуществление муниципального контроля.</w:t>
            </w:r>
          </w:p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2.Сведений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3.Перечней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89" w:type="dxa"/>
            <w:gridSpan w:val="2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3217" w:type="dxa"/>
            <w:gridSpan w:val="2"/>
            <w:vMerge w:val="restart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D3B14" w:rsidRPr="00346E40" w:rsidTr="0070637D">
        <w:trPr>
          <w:trHeight w:val="20"/>
        </w:trPr>
        <w:tc>
          <w:tcPr>
            <w:tcW w:w="594" w:type="dxa"/>
            <w:vMerge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4.Программы профилактики рисков причинения вреда.</w:t>
            </w:r>
          </w:p>
        </w:tc>
        <w:tc>
          <w:tcPr>
            <w:tcW w:w="2489" w:type="dxa"/>
            <w:gridSpan w:val="2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не позднее 25 декабря предшествующего года</w:t>
            </w:r>
          </w:p>
        </w:tc>
        <w:tc>
          <w:tcPr>
            <w:tcW w:w="3217" w:type="dxa"/>
            <w:gridSpan w:val="2"/>
            <w:vMerge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D3B14" w:rsidRPr="00346E40" w:rsidTr="0070637D">
        <w:trPr>
          <w:trHeight w:val="20"/>
        </w:trPr>
        <w:tc>
          <w:tcPr>
            <w:tcW w:w="594" w:type="dxa"/>
            <w:vMerge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5.Сведений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CD3B14" w:rsidRPr="0070637D" w:rsidRDefault="00CD3B14" w:rsidP="0070637D">
            <w:pPr>
              <w:jc w:val="center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1 раз в год</w:t>
            </w:r>
          </w:p>
        </w:tc>
        <w:tc>
          <w:tcPr>
            <w:tcW w:w="3217" w:type="dxa"/>
            <w:gridSpan w:val="2"/>
            <w:vMerge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D3B14" w:rsidRPr="00346E40" w:rsidTr="0070637D">
        <w:trPr>
          <w:trHeight w:val="20"/>
        </w:trPr>
        <w:tc>
          <w:tcPr>
            <w:tcW w:w="594" w:type="dxa"/>
            <w:vMerge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6.Перечень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vMerge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D3B14" w:rsidRPr="00346E40" w:rsidTr="0070637D">
        <w:trPr>
          <w:trHeight w:val="20"/>
        </w:trPr>
        <w:tc>
          <w:tcPr>
            <w:tcW w:w="594" w:type="dxa"/>
            <w:vMerge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7.Проверочных листов.</w:t>
            </w:r>
          </w:p>
        </w:tc>
        <w:tc>
          <w:tcPr>
            <w:tcW w:w="2489" w:type="dxa"/>
            <w:gridSpan w:val="2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не позднее 5 рабочих дней после их утверждения</w:t>
            </w:r>
          </w:p>
        </w:tc>
        <w:tc>
          <w:tcPr>
            <w:tcW w:w="3217" w:type="dxa"/>
            <w:gridSpan w:val="2"/>
            <w:vMerge w:val="restart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D3B14" w:rsidRPr="00346E40" w:rsidTr="0070637D">
        <w:trPr>
          <w:trHeight w:val="20"/>
        </w:trPr>
        <w:tc>
          <w:tcPr>
            <w:tcW w:w="594" w:type="dxa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8.Информации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не реже 1 раза в год</w:t>
            </w:r>
          </w:p>
        </w:tc>
        <w:tc>
          <w:tcPr>
            <w:tcW w:w="3217" w:type="dxa"/>
            <w:gridSpan w:val="2"/>
            <w:vMerge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D3B14" w:rsidRPr="00346E40" w:rsidTr="0070637D">
        <w:trPr>
          <w:trHeight w:val="20"/>
        </w:trPr>
        <w:tc>
          <w:tcPr>
            <w:tcW w:w="10031" w:type="dxa"/>
            <w:gridSpan w:val="6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2.Объявление предостережения</w:t>
            </w:r>
          </w:p>
        </w:tc>
      </w:tr>
      <w:tr w:rsidR="00CD3B14" w:rsidRPr="00346E40" w:rsidTr="0070637D">
        <w:trPr>
          <w:trHeight w:val="20"/>
        </w:trPr>
        <w:tc>
          <w:tcPr>
            <w:tcW w:w="594" w:type="dxa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2</w:t>
            </w:r>
          </w:p>
        </w:tc>
        <w:tc>
          <w:tcPr>
            <w:tcW w:w="3731" w:type="dxa"/>
            <w:vAlign w:val="center"/>
          </w:tcPr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Выдача контролируемому лицу предостережения о недопустимости нарушений обязательных требований в сфере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3217" w:type="dxa"/>
            <w:gridSpan w:val="2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D3B14" w:rsidRPr="00346E40" w:rsidTr="0070637D">
        <w:trPr>
          <w:trHeight w:val="20"/>
        </w:trPr>
        <w:tc>
          <w:tcPr>
            <w:tcW w:w="10031" w:type="dxa"/>
            <w:gridSpan w:val="6"/>
            <w:vAlign w:val="center"/>
          </w:tcPr>
          <w:p w:rsidR="00CD3B14" w:rsidRPr="0070637D" w:rsidRDefault="00CD3B14" w:rsidP="0070637D">
            <w:pPr>
              <w:pStyle w:val="ListParagraph"/>
              <w:ind w:left="1440"/>
              <w:jc w:val="center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3.Консультирование</w:t>
            </w:r>
          </w:p>
        </w:tc>
      </w:tr>
      <w:tr w:rsidR="00CD3B14" w:rsidRPr="00346E40" w:rsidTr="0070637D">
        <w:trPr>
          <w:trHeight w:val="20"/>
        </w:trPr>
        <w:tc>
          <w:tcPr>
            <w:tcW w:w="594" w:type="dxa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3</w:t>
            </w:r>
          </w:p>
        </w:tc>
        <w:tc>
          <w:tcPr>
            <w:tcW w:w="3731" w:type="dxa"/>
            <w:vAlign w:val="center"/>
          </w:tcPr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Консультирование осуществляется по вопросам:</w:t>
            </w:r>
          </w:p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1.Организации и осуществления муниципального контроля.</w:t>
            </w:r>
          </w:p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2.Порядка осуществления профилактических, контрольных мероприятий, установленных Положением.</w:t>
            </w:r>
          </w:p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3.Соблюдения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по запросу,</w:t>
            </w:r>
          </w:p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3217" w:type="dxa"/>
            <w:gridSpan w:val="2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D3B14" w:rsidRPr="00346E40" w:rsidTr="0070637D">
        <w:trPr>
          <w:trHeight w:val="20"/>
        </w:trPr>
        <w:tc>
          <w:tcPr>
            <w:tcW w:w="10031" w:type="dxa"/>
            <w:gridSpan w:val="6"/>
            <w:vAlign w:val="center"/>
          </w:tcPr>
          <w:p w:rsidR="00CD3B14" w:rsidRPr="0070637D" w:rsidRDefault="00CD3B14" w:rsidP="0070637D">
            <w:pPr>
              <w:pStyle w:val="ListParagraph"/>
              <w:adjustRightInd w:val="0"/>
              <w:ind w:left="144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4.Профилактический визит</w:t>
            </w:r>
          </w:p>
        </w:tc>
      </w:tr>
      <w:tr w:rsidR="00CD3B14" w:rsidRPr="00346E40" w:rsidTr="0070637D">
        <w:trPr>
          <w:trHeight w:val="20"/>
        </w:trPr>
        <w:tc>
          <w:tcPr>
            <w:tcW w:w="594" w:type="dxa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4</w:t>
            </w:r>
          </w:p>
        </w:tc>
        <w:tc>
          <w:tcPr>
            <w:tcW w:w="3750" w:type="dxa"/>
            <w:gridSpan w:val="2"/>
            <w:vAlign w:val="center"/>
          </w:tcPr>
          <w:p w:rsidR="00CD3B14" w:rsidRPr="0070637D" w:rsidRDefault="00CD3B14" w:rsidP="0070637D">
            <w:pPr>
              <w:adjustRightInd w:val="0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3 квартал 2023 года</w:t>
            </w:r>
          </w:p>
        </w:tc>
        <w:tc>
          <w:tcPr>
            <w:tcW w:w="3167" w:type="dxa"/>
            <w:vAlign w:val="center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D3B14" w:rsidRPr="009322CC" w:rsidRDefault="00CD3B14" w:rsidP="004F471B">
      <w:pPr>
        <w:adjustRightInd w:val="0"/>
        <w:jc w:val="center"/>
        <w:outlineLvl w:val="0"/>
        <w:rPr>
          <w:b/>
          <w:sz w:val="28"/>
          <w:szCs w:val="28"/>
        </w:rPr>
      </w:pPr>
    </w:p>
    <w:p w:rsidR="00CD3B14" w:rsidRPr="00346E40" w:rsidRDefault="00CD3B14" w:rsidP="00997178">
      <w:pPr>
        <w:adjustRightInd w:val="0"/>
        <w:jc w:val="center"/>
        <w:outlineLvl w:val="0"/>
        <w:rPr>
          <w:b/>
          <w:sz w:val="28"/>
          <w:szCs w:val="28"/>
        </w:rPr>
      </w:pPr>
      <w:r w:rsidRPr="00346E40">
        <w:rPr>
          <w:b/>
          <w:sz w:val="28"/>
          <w:szCs w:val="28"/>
          <w:lang w:val="en-US"/>
        </w:rPr>
        <w:t>IV</w:t>
      </w:r>
      <w:r w:rsidRPr="00346E40">
        <w:rPr>
          <w:b/>
          <w:sz w:val="28"/>
          <w:szCs w:val="28"/>
        </w:rPr>
        <w:t>. Показатель результативности и эффективности программы профилактики рисков причинения вреда.</w:t>
      </w:r>
    </w:p>
    <w:p w:rsidR="00CD3B14" w:rsidRPr="009322CC" w:rsidRDefault="00CD3B14" w:rsidP="00997178">
      <w:pPr>
        <w:adjustRightInd w:val="0"/>
        <w:jc w:val="center"/>
        <w:outlineLvl w:val="0"/>
        <w:rPr>
          <w:b/>
          <w:sz w:val="28"/>
          <w:szCs w:val="28"/>
        </w:rPr>
      </w:pPr>
    </w:p>
    <w:p w:rsidR="00CD3B14" w:rsidRPr="009322CC" w:rsidRDefault="00CD3B14" w:rsidP="00346E40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9322CC">
        <w:rPr>
          <w:sz w:val="28"/>
          <w:szCs w:val="28"/>
        </w:rPr>
        <w:t>Реализация программы профилактики способствует:</w:t>
      </w:r>
    </w:p>
    <w:p w:rsidR="00CD3B14" w:rsidRPr="009322CC" w:rsidRDefault="00CD3B14" w:rsidP="00346E40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9322CC">
        <w:rPr>
          <w:sz w:val="28"/>
          <w:szCs w:val="28"/>
        </w:rPr>
        <w:t>1.Увеличению доли контролируемых лиц, соблюдающих обязательные</w:t>
      </w:r>
    </w:p>
    <w:p w:rsidR="00CD3B14" w:rsidRPr="009322CC" w:rsidRDefault="00CD3B14" w:rsidP="00346E40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9322CC">
        <w:rPr>
          <w:sz w:val="28"/>
          <w:szCs w:val="28"/>
        </w:rPr>
        <w:t>требования законодательства в сфере муниципального жилищного контроля.</w:t>
      </w:r>
    </w:p>
    <w:p w:rsidR="00CD3B14" w:rsidRPr="009322CC" w:rsidRDefault="00CD3B14" w:rsidP="00346E40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9322CC">
        <w:rPr>
          <w:sz w:val="28"/>
          <w:szCs w:val="28"/>
        </w:rPr>
        <w:t xml:space="preserve">2.Развитию системы профилактических мероприятий, проводимых </w:t>
      </w:r>
      <w:r>
        <w:rPr>
          <w:sz w:val="28"/>
          <w:szCs w:val="28"/>
        </w:rPr>
        <w:t>администрацией Волошовского сельского поселения</w:t>
      </w:r>
      <w:r w:rsidRPr="009322CC">
        <w:rPr>
          <w:sz w:val="28"/>
          <w:szCs w:val="28"/>
        </w:rPr>
        <w:t>.</w:t>
      </w:r>
    </w:p>
    <w:p w:rsidR="00CD3B14" w:rsidRPr="009322CC" w:rsidRDefault="00CD3B14" w:rsidP="00346E40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9322CC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:rsidR="00CD3B14" w:rsidRPr="009322CC" w:rsidRDefault="00CD3B14" w:rsidP="00A16CEC">
      <w:pPr>
        <w:adjustRightInd w:val="0"/>
        <w:ind w:firstLine="708"/>
        <w:jc w:val="right"/>
        <w:outlineLvl w:val="0"/>
        <w:rPr>
          <w:sz w:val="28"/>
          <w:szCs w:val="28"/>
        </w:rPr>
      </w:pPr>
      <w:r w:rsidRPr="009322CC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1"/>
        <w:gridCol w:w="992"/>
        <w:gridCol w:w="1134"/>
        <w:gridCol w:w="1134"/>
      </w:tblGrid>
      <w:tr w:rsidR="00CD3B14" w:rsidRPr="00346E40" w:rsidTr="0070637D">
        <w:trPr>
          <w:trHeight w:val="270"/>
        </w:trPr>
        <w:tc>
          <w:tcPr>
            <w:tcW w:w="6771" w:type="dxa"/>
            <w:vMerge w:val="restart"/>
          </w:tcPr>
          <w:p w:rsidR="00CD3B14" w:rsidRPr="0070637D" w:rsidRDefault="00CD3B14" w:rsidP="0070637D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Показатель</w:t>
            </w:r>
          </w:p>
        </w:tc>
        <w:tc>
          <w:tcPr>
            <w:tcW w:w="3260" w:type="dxa"/>
            <w:gridSpan w:val="3"/>
          </w:tcPr>
          <w:p w:rsidR="00CD3B14" w:rsidRPr="0070637D" w:rsidRDefault="00CD3B14" w:rsidP="0070637D">
            <w:pPr>
              <w:jc w:val="center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Период, год</w:t>
            </w:r>
          </w:p>
        </w:tc>
      </w:tr>
      <w:tr w:rsidR="00CD3B14" w:rsidRPr="00346E40" w:rsidTr="0070637D">
        <w:trPr>
          <w:trHeight w:val="300"/>
        </w:trPr>
        <w:tc>
          <w:tcPr>
            <w:tcW w:w="6771" w:type="dxa"/>
            <w:vMerge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3B14" w:rsidRPr="0070637D" w:rsidRDefault="00CD3B14" w:rsidP="0070637D">
            <w:pPr>
              <w:jc w:val="center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CD3B14" w:rsidRPr="0070637D" w:rsidRDefault="00CD3B14" w:rsidP="0070637D">
            <w:pPr>
              <w:jc w:val="center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CD3B14" w:rsidRPr="0070637D" w:rsidRDefault="00CD3B14" w:rsidP="0070637D">
            <w:pPr>
              <w:jc w:val="center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2025</w:t>
            </w:r>
          </w:p>
        </w:tc>
      </w:tr>
      <w:tr w:rsidR="00CD3B14" w:rsidRPr="00346E40" w:rsidTr="0070637D">
        <w:tc>
          <w:tcPr>
            <w:tcW w:w="6771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Количество проведенных проверок, (ед.)</w:t>
            </w:r>
          </w:p>
        </w:tc>
        <w:tc>
          <w:tcPr>
            <w:tcW w:w="992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CD3B14" w:rsidRPr="00346E40" w:rsidTr="0070637D">
        <w:tc>
          <w:tcPr>
            <w:tcW w:w="6771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992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CD3B14" w:rsidRPr="00346E40" w:rsidTr="0070637D">
        <w:tc>
          <w:tcPr>
            <w:tcW w:w="6771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992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CD3B14" w:rsidRPr="00346E40" w:rsidTr="0070637D">
        <w:tc>
          <w:tcPr>
            <w:tcW w:w="6771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992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CD3B14" w:rsidRPr="009322CC" w:rsidRDefault="00CD3B14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CD3B14" w:rsidRPr="009322CC" w:rsidRDefault="00CD3B14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9322CC">
        <w:rPr>
          <w:sz w:val="28"/>
          <w:szCs w:val="28"/>
        </w:rPr>
        <w:t xml:space="preserve">Для оценки эффективности и результативности программы используются </w:t>
      </w:r>
      <w:r>
        <w:rPr>
          <w:sz w:val="28"/>
          <w:szCs w:val="28"/>
        </w:rPr>
        <w:t>следующие показатели, таблица №</w:t>
      </w:r>
      <w:r w:rsidRPr="009322CC">
        <w:rPr>
          <w:sz w:val="28"/>
          <w:szCs w:val="28"/>
        </w:rPr>
        <w:t>3.</w:t>
      </w:r>
    </w:p>
    <w:p w:rsidR="00CD3B14" w:rsidRPr="009322CC" w:rsidRDefault="00CD3B14" w:rsidP="00826BA0">
      <w:pPr>
        <w:adjustRightInd w:val="0"/>
        <w:ind w:firstLine="708"/>
        <w:jc w:val="right"/>
        <w:outlineLvl w:val="0"/>
        <w:rPr>
          <w:sz w:val="28"/>
          <w:szCs w:val="28"/>
        </w:rPr>
      </w:pPr>
      <w:r w:rsidRPr="009322CC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2208"/>
        <w:gridCol w:w="1843"/>
        <w:gridCol w:w="1843"/>
        <w:gridCol w:w="2268"/>
      </w:tblGrid>
      <w:tr w:rsidR="00CD3B14" w:rsidRPr="00346E40" w:rsidTr="0070637D">
        <w:tc>
          <w:tcPr>
            <w:tcW w:w="1869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Показатель</w:t>
            </w:r>
          </w:p>
        </w:tc>
        <w:tc>
          <w:tcPr>
            <w:tcW w:w="2208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60 % и менее</w:t>
            </w:r>
          </w:p>
        </w:tc>
        <w:tc>
          <w:tcPr>
            <w:tcW w:w="1843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61-85 %</w:t>
            </w:r>
          </w:p>
        </w:tc>
        <w:tc>
          <w:tcPr>
            <w:tcW w:w="1843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86-99 %</w:t>
            </w:r>
          </w:p>
        </w:tc>
        <w:tc>
          <w:tcPr>
            <w:tcW w:w="2268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100% и более</w:t>
            </w:r>
          </w:p>
        </w:tc>
      </w:tr>
      <w:tr w:rsidR="00CD3B14" w:rsidRPr="00346E40" w:rsidTr="0070637D">
        <w:tc>
          <w:tcPr>
            <w:tcW w:w="1869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Эффект</w:t>
            </w:r>
          </w:p>
        </w:tc>
        <w:tc>
          <w:tcPr>
            <w:tcW w:w="2208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Недопустимый</w:t>
            </w:r>
          </w:p>
        </w:tc>
        <w:tc>
          <w:tcPr>
            <w:tcW w:w="1843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Низкий</w:t>
            </w:r>
          </w:p>
        </w:tc>
        <w:tc>
          <w:tcPr>
            <w:tcW w:w="1843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Плановый</w:t>
            </w:r>
          </w:p>
        </w:tc>
        <w:tc>
          <w:tcPr>
            <w:tcW w:w="2268" w:type="dxa"/>
          </w:tcPr>
          <w:p w:rsidR="00CD3B14" w:rsidRPr="0070637D" w:rsidRDefault="00CD3B14" w:rsidP="0070637D">
            <w:pPr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0637D">
              <w:rPr>
                <w:sz w:val="22"/>
                <w:szCs w:val="22"/>
              </w:rPr>
              <w:t>Эффективный</w:t>
            </w:r>
          </w:p>
        </w:tc>
      </w:tr>
    </w:tbl>
    <w:p w:rsidR="00CD3B14" w:rsidRPr="009322CC" w:rsidRDefault="00CD3B14" w:rsidP="00961EBA">
      <w:pPr>
        <w:adjustRightInd w:val="0"/>
        <w:ind w:firstLine="708"/>
        <w:jc w:val="both"/>
        <w:outlineLvl w:val="0"/>
        <w:rPr>
          <w:sz w:val="28"/>
          <w:szCs w:val="28"/>
        </w:rPr>
      </w:pPr>
    </w:p>
    <w:sectPr w:rsidR="00CD3B14" w:rsidRPr="009322CC" w:rsidSect="00346E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0500AD3"/>
    <w:multiLevelType w:val="hybridMultilevel"/>
    <w:tmpl w:val="6E38EA76"/>
    <w:lvl w:ilvl="0" w:tplc="293EBC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24A29B0"/>
    <w:multiLevelType w:val="hybridMultilevel"/>
    <w:tmpl w:val="E2D6C0D2"/>
    <w:lvl w:ilvl="0" w:tplc="B83C6206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2984534"/>
    <w:multiLevelType w:val="multilevel"/>
    <w:tmpl w:val="7802897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C996B6F"/>
    <w:multiLevelType w:val="hybridMultilevel"/>
    <w:tmpl w:val="174283D2"/>
    <w:lvl w:ilvl="0" w:tplc="0F22E05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11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47"/>
    <w:rsid w:val="00010B75"/>
    <w:rsid w:val="00045578"/>
    <w:rsid w:val="00046DA7"/>
    <w:rsid w:val="00053245"/>
    <w:rsid w:val="00060137"/>
    <w:rsid w:val="000A01FF"/>
    <w:rsid w:val="000C546C"/>
    <w:rsid w:val="000E5F60"/>
    <w:rsid w:val="000F18C9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46E40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A6112"/>
    <w:rsid w:val="004B3CB1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0637D"/>
    <w:rsid w:val="007100A8"/>
    <w:rsid w:val="007422F9"/>
    <w:rsid w:val="00743202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322CC"/>
    <w:rsid w:val="00956D3F"/>
    <w:rsid w:val="00961EBA"/>
    <w:rsid w:val="00975EF9"/>
    <w:rsid w:val="009765FC"/>
    <w:rsid w:val="00985012"/>
    <w:rsid w:val="009969C2"/>
    <w:rsid w:val="00997178"/>
    <w:rsid w:val="009B1D07"/>
    <w:rsid w:val="009B2314"/>
    <w:rsid w:val="009B241B"/>
    <w:rsid w:val="009B6FFB"/>
    <w:rsid w:val="009C304F"/>
    <w:rsid w:val="009D0F34"/>
    <w:rsid w:val="009F000A"/>
    <w:rsid w:val="009F01F7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8349A"/>
    <w:rsid w:val="00CA21FF"/>
    <w:rsid w:val="00CA46BF"/>
    <w:rsid w:val="00CB3B27"/>
    <w:rsid w:val="00CB51A3"/>
    <w:rsid w:val="00CB6710"/>
    <w:rsid w:val="00CD3B14"/>
    <w:rsid w:val="00CE1888"/>
    <w:rsid w:val="00CE1D97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6F3"/>
    <w:rsid w:val="00DA31FE"/>
    <w:rsid w:val="00DD6776"/>
    <w:rsid w:val="00DD7592"/>
    <w:rsid w:val="00DD7B9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83677"/>
    <w:rsid w:val="00FA0DCB"/>
    <w:rsid w:val="00FB4C83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8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66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E523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14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1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5C8"/>
    <w:rPr>
      <w:rFonts w:ascii="Segoe UI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99"/>
    <w:qFormat/>
    <w:rsid w:val="00B815C8"/>
    <w:rPr>
      <w:rFonts w:cs="Times New Roman"/>
      <w:i/>
      <w:iCs/>
      <w:color w:val="404040"/>
    </w:rPr>
  </w:style>
  <w:style w:type="paragraph" w:customStyle="1" w:styleId="Textbody">
    <w:name w:val="Text body"/>
    <w:basedOn w:val="Normal"/>
    <w:uiPriority w:val="99"/>
    <w:rsid w:val="009322C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2">
    <w:name w:val="Основной текст2"/>
    <w:basedOn w:val="Normal"/>
    <w:uiPriority w:val="99"/>
    <w:rsid w:val="009322CC"/>
    <w:pPr>
      <w:shd w:val="clear" w:color="auto" w:fill="FFFFFF"/>
      <w:spacing w:after="660" w:line="240" w:lineRule="atLeast"/>
      <w:ind w:hanging="340"/>
    </w:pPr>
    <w:rPr>
      <w:sz w:val="28"/>
      <w:szCs w:val="28"/>
      <w:lang/>
    </w:rPr>
  </w:style>
  <w:style w:type="paragraph" w:styleId="BodyTextIndent">
    <w:name w:val="Body Text Indent"/>
    <w:basedOn w:val="Normal"/>
    <w:link w:val="BodyTextIndentChar"/>
    <w:uiPriority w:val="99"/>
    <w:rsid w:val="009322CC"/>
    <w:pPr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22C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1651</Words>
  <Characters>9415</Characters>
  <Application>Microsoft Office Outlook</Application>
  <DocSecurity>0</DocSecurity>
  <Lines>0</Lines>
  <Paragraphs>0</Paragraphs>
  <ScaleCrop>false</ScaleCrop>
  <Company>Goruo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munkon2</dc:creator>
  <cp:keywords/>
  <dc:description/>
  <cp:lastModifiedBy>Волошово</cp:lastModifiedBy>
  <cp:revision>2</cp:revision>
  <cp:lastPrinted>2021-09-16T08:54:00Z</cp:lastPrinted>
  <dcterms:created xsi:type="dcterms:W3CDTF">2022-10-07T07:30:00Z</dcterms:created>
  <dcterms:modified xsi:type="dcterms:W3CDTF">2022-10-07T07:30:00Z</dcterms:modified>
</cp:coreProperties>
</file>