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0A" w:rsidRPr="0094746D" w:rsidRDefault="00B32C0A" w:rsidP="00B32C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>Ленинградская область</w:t>
      </w:r>
    </w:p>
    <w:p w:rsidR="00B32C0A" w:rsidRPr="0094746D" w:rsidRDefault="00B32C0A" w:rsidP="00B32C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B32C0A" w:rsidRPr="0094746D" w:rsidRDefault="00B32C0A" w:rsidP="00B32C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>совет депутатов Волошовского сельского поселения</w:t>
      </w:r>
    </w:p>
    <w:p w:rsidR="00B32C0A" w:rsidRPr="0094746D" w:rsidRDefault="00B32C0A" w:rsidP="00B32C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>четвертого созыва</w:t>
      </w:r>
    </w:p>
    <w:p w:rsidR="00B32C0A" w:rsidRPr="0094746D" w:rsidRDefault="00B32C0A" w:rsidP="00B32C0A">
      <w:pPr>
        <w:spacing w:after="0"/>
        <w:rPr>
          <w:rFonts w:ascii="Times New Roman" w:hAnsi="Times New Roman"/>
          <w:sz w:val="28"/>
          <w:szCs w:val="28"/>
        </w:rPr>
      </w:pPr>
    </w:p>
    <w:p w:rsidR="00B32C0A" w:rsidRPr="0094746D" w:rsidRDefault="00B32C0A" w:rsidP="00B32C0A">
      <w:pPr>
        <w:tabs>
          <w:tab w:val="center" w:pos="4677"/>
          <w:tab w:val="left" w:pos="804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94746D">
        <w:rPr>
          <w:rFonts w:ascii="Times New Roman" w:hAnsi="Times New Roman"/>
          <w:b/>
          <w:bCs/>
          <w:sz w:val="28"/>
          <w:szCs w:val="28"/>
        </w:rPr>
        <w:tab/>
        <w:t>РЕШЕНИЕ</w:t>
      </w:r>
      <w:r w:rsidRPr="0094746D">
        <w:rPr>
          <w:rFonts w:ascii="Times New Roman" w:hAnsi="Times New Roman"/>
          <w:b/>
          <w:bCs/>
          <w:sz w:val="28"/>
          <w:szCs w:val="28"/>
        </w:rPr>
        <w:tab/>
      </w:r>
    </w:p>
    <w:p w:rsidR="00B32C0A" w:rsidRPr="0094746D" w:rsidRDefault="00B32C0A" w:rsidP="00B32C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2C0A" w:rsidRPr="0094746D" w:rsidRDefault="00B32C0A" w:rsidP="00B32C0A">
      <w:pPr>
        <w:tabs>
          <w:tab w:val="left" w:pos="7650"/>
          <w:tab w:val="left" w:pos="77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 xml:space="preserve">от </w:t>
      </w:r>
      <w:r w:rsidR="001E708F">
        <w:rPr>
          <w:rFonts w:ascii="Times New Roman" w:hAnsi="Times New Roman"/>
          <w:sz w:val="28"/>
          <w:szCs w:val="28"/>
        </w:rPr>
        <w:t>11</w:t>
      </w:r>
      <w:r w:rsidRPr="0094746D">
        <w:rPr>
          <w:rFonts w:ascii="Times New Roman" w:hAnsi="Times New Roman"/>
          <w:sz w:val="28"/>
          <w:szCs w:val="28"/>
        </w:rPr>
        <w:t xml:space="preserve"> </w:t>
      </w:r>
      <w:r w:rsidR="001E708F">
        <w:rPr>
          <w:rFonts w:ascii="Times New Roman" w:hAnsi="Times New Roman"/>
          <w:sz w:val="28"/>
          <w:szCs w:val="28"/>
        </w:rPr>
        <w:t>декабря</w:t>
      </w:r>
      <w:r w:rsidRPr="0094746D">
        <w:rPr>
          <w:rFonts w:ascii="Times New Roman" w:hAnsi="Times New Roman"/>
          <w:sz w:val="28"/>
          <w:szCs w:val="28"/>
        </w:rPr>
        <w:t xml:space="preserve"> 2019 года №</w:t>
      </w:r>
      <w:r w:rsidR="00FF73D1">
        <w:rPr>
          <w:rFonts w:ascii="Times New Roman" w:hAnsi="Times New Roman"/>
          <w:sz w:val="28"/>
          <w:szCs w:val="28"/>
        </w:rPr>
        <w:t xml:space="preserve"> </w:t>
      </w:r>
      <w:r w:rsidR="00502C68">
        <w:rPr>
          <w:rFonts w:ascii="Times New Roman" w:hAnsi="Times New Roman"/>
          <w:sz w:val="28"/>
          <w:szCs w:val="28"/>
        </w:rPr>
        <w:t>12</w:t>
      </w:r>
      <w:r w:rsidR="001E708F">
        <w:rPr>
          <w:rFonts w:ascii="Times New Roman" w:hAnsi="Times New Roman"/>
          <w:sz w:val="28"/>
          <w:szCs w:val="28"/>
        </w:rPr>
        <w:t>2</w:t>
      </w:r>
      <w:r w:rsidRPr="009474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C0A" w:rsidRPr="00FC0777" w:rsidRDefault="00B32C0A" w:rsidP="00B32C0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C077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FC0777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B32C0A" w:rsidRPr="00FC0777" w:rsidRDefault="00B32C0A" w:rsidP="00B32C0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C077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территориального </w:t>
      </w:r>
    </w:p>
    <w:p w:rsidR="00B32C0A" w:rsidRPr="00FC0777" w:rsidRDefault="00B32C0A" w:rsidP="00B32C0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C0777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в </w:t>
      </w:r>
    </w:p>
    <w:p w:rsidR="00B32C0A" w:rsidRPr="00FC0777" w:rsidRDefault="00B32C0A" w:rsidP="00B32C0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C0777">
        <w:rPr>
          <w:rFonts w:ascii="Times New Roman" w:hAnsi="Times New Roman" w:cs="Times New Roman"/>
          <w:sz w:val="28"/>
          <w:szCs w:val="28"/>
        </w:rPr>
        <w:t>МО «Волошовское сельское поселение»</w:t>
      </w:r>
      <w:bookmarkStart w:id="0" w:name="_GoBack"/>
      <w:bookmarkEnd w:id="0"/>
    </w:p>
    <w:p w:rsidR="00B32C0A" w:rsidRPr="009534A9" w:rsidRDefault="00B32C0A" w:rsidP="00B32C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C0A" w:rsidRPr="009534A9" w:rsidRDefault="00B32C0A" w:rsidP="00B32C0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 xml:space="preserve">Руководствуясь статьей 27 Федерального </w:t>
      </w:r>
      <w:r w:rsidRPr="00FC0777">
        <w:rPr>
          <w:rFonts w:ascii="Times New Roman" w:hAnsi="Times New Roman" w:cs="Times New Roman"/>
          <w:sz w:val="28"/>
          <w:szCs w:val="28"/>
        </w:rPr>
        <w:t>закон</w:t>
      </w:r>
      <w:r w:rsidRPr="009534A9">
        <w:rPr>
          <w:rFonts w:ascii="Times New Roman" w:hAnsi="Times New Roman" w:cs="Times New Roman"/>
          <w:sz w:val="28"/>
          <w:szCs w:val="28"/>
        </w:rPr>
        <w:t xml:space="preserve">а от 6 октября 2003 года № 131-ФЗ «Об общих принципах организации местного самоуправления в Российской Федерации» (далее - Федеральный закон № 131-ФЗ), </w:t>
      </w:r>
      <w:r w:rsidRPr="00FC0777">
        <w:rPr>
          <w:rFonts w:ascii="Times New Roman" w:hAnsi="Times New Roman" w:cs="Times New Roman"/>
          <w:sz w:val="28"/>
          <w:szCs w:val="28"/>
        </w:rPr>
        <w:t>Уставом</w:t>
      </w:r>
      <w:r w:rsidRPr="009534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FC0777">
        <w:rPr>
          <w:rFonts w:ascii="Times New Roman" w:hAnsi="Times New Roman" w:cs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534A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534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участия населения </w:t>
      </w:r>
      <w:r w:rsidRPr="009534A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FC0777">
        <w:rPr>
          <w:rFonts w:ascii="Times New Roman" w:hAnsi="Times New Roman" w:cs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4A9">
        <w:rPr>
          <w:rFonts w:ascii="Times New Roman" w:hAnsi="Times New Roman" w:cs="Times New Roman"/>
          <w:sz w:val="28"/>
          <w:szCs w:val="28"/>
        </w:rPr>
        <w:t xml:space="preserve">в осуществлении местного самоуправления Совет депутатов муниципального образования </w:t>
      </w:r>
      <w:r w:rsidRPr="009534A9">
        <w:rPr>
          <w:rFonts w:ascii="Times New Roman" w:hAnsi="Times New Roman" w:cs="Times New Roman"/>
          <w:i/>
          <w:sz w:val="28"/>
          <w:szCs w:val="28"/>
        </w:rPr>
        <w:t>«</w:t>
      </w:r>
      <w:r w:rsidRPr="00FC0777">
        <w:rPr>
          <w:rFonts w:ascii="Times New Roman" w:hAnsi="Times New Roman" w:cs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9534A9">
        <w:rPr>
          <w:rFonts w:ascii="Times New Roman" w:hAnsi="Times New Roman" w:cs="Times New Roman"/>
          <w:sz w:val="28"/>
          <w:szCs w:val="28"/>
        </w:rPr>
        <w:t>(далее - Совет депутатов)</w:t>
      </w:r>
    </w:p>
    <w:p w:rsidR="00B32C0A" w:rsidRPr="009534A9" w:rsidRDefault="00B32C0A" w:rsidP="00B32C0A">
      <w:pPr>
        <w:pStyle w:val="ConsPlusNormal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C0A" w:rsidRPr="009534A9" w:rsidRDefault="00B32C0A" w:rsidP="00B32C0A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РЕШИЛ:</w:t>
      </w:r>
    </w:p>
    <w:p w:rsidR="00B32C0A" w:rsidRPr="009534A9" w:rsidRDefault="00B32C0A" w:rsidP="00B32C0A">
      <w:pPr>
        <w:pStyle w:val="ConsPlusNormal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1. Утвердить Положение </w:t>
      </w:r>
      <w:r w:rsidRPr="009534A9">
        <w:rPr>
          <w:rFonts w:ascii="Times New Roman" w:hAnsi="Times New Roman"/>
          <w:sz w:val="28"/>
          <w:szCs w:val="28"/>
        </w:rPr>
        <w:t>о порядке организации и осуществления территориального общественного самоуправления в муниципальном образовании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>» согласно приложению</w:t>
      </w:r>
      <w:r w:rsidRPr="009534A9">
        <w:rPr>
          <w:rFonts w:ascii="Times New Roman" w:hAnsi="Times New Roman"/>
          <w:bCs/>
          <w:sz w:val="28"/>
          <w:szCs w:val="28"/>
        </w:rPr>
        <w:t>.</w:t>
      </w:r>
    </w:p>
    <w:p w:rsidR="00B32C0A" w:rsidRDefault="00B32C0A" w:rsidP="00B32C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       2. Настоящее решение подлежит официальному опубликованию в </w:t>
      </w:r>
      <w:r>
        <w:rPr>
          <w:rFonts w:ascii="Times New Roman" w:hAnsi="Times New Roman"/>
          <w:bCs/>
          <w:sz w:val="28"/>
          <w:szCs w:val="28"/>
        </w:rPr>
        <w:t>газете «Лужская правда. Волошовское сельское поселение»</w:t>
      </w:r>
      <w:r w:rsidRPr="009534A9">
        <w:rPr>
          <w:rFonts w:ascii="Times New Roman" w:hAnsi="Times New Roman"/>
          <w:bCs/>
          <w:sz w:val="28"/>
          <w:szCs w:val="28"/>
        </w:rPr>
        <w:t xml:space="preserve"> и вступает в силу после его официального опубликования.</w:t>
      </w:r>
    </w:p>
    <w:p w:rsidR="001E708F" w:rsidRPr="009534A9" w:rsidRDefault="001E708F" w:rsidP="001E70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3.  Признать утратившим силу решение совета депутатов от 22 марта 2019 года № 68 «</w:t>
      </w:r>
      <w:r w:rsidRPr="001E708F">
        <w:rPr>
          <w:rFonts w:ascii="Times New Roman" w:hAnsi="Times New Roman"/>
          <w:bCs/>
          <w:sz w:val="28"/>
          <w:szCs w:val="28"/>
        </w:rPr>
        <w:t>Об у</w:t>
      </w:r>
      <w:r>
        <w:rPr>
          <w:rFonts w:ascii="Times New Roman" w:hAnsi="Times New Roman"/>
          <w:bCs/>
          <w:sz w:val="28"/>
          <w:szCs w:val="28"/>
        </w:rPr>
        <w:t xml:space="preserve">тверждении Положения о порядке </w:t>
      </w:r>
      <w:r w:rsidRPr="001E708F">
        <w:rPr>
          <w:rFonts w:ascii="Times New Roman" w:hAnsi="Times New Roman"/>
          <w:bCs/>
          <w:sz w:val="28"/>
          <w:szCs w:val="28"/>
        </w:rPr>
        <w:t xml:space="preserve">организации и </w:t>
      </w:r>
      <w:r>
        <w:rPr>
          <w:rFonts w:ascii="Times New Roman" w:hAnsi="Times New Roman"/>
          <w:bCs/>
          <w:sz w:val="28"/>
          <w:szCs w:val="28"/>
        </w:rPr>
        <w:t xml:space="preserve">осуществления территориального общественного самоуправления в </w:t>
      </w:r>
      <w:r w:rsidRPr="001E708F">
        <w:rPr>
          <w:rFonts w:ascii="Times New Roman" w:hAnsi="Times New Roman"/>
          <w:bCs/>
          <w:sz w:val="28"/>
          <w:szCs w:val="28"/>
        </w:rPr>
        <w:t>МО «Волошовское сельское поселение»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32C0A" w:rsidRPr="009534A9" w:rsidRDefault="00B32C0A" w:rsidP="00B32C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32C0A" w:rsidRPr="009534A9" w:rsidRDefault="00B32C0A" w:rsidP="00B32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ab/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C0A" w:rsidRPr="0094746D" w:rsidRDefault="00B32C0A" w:rsidP="00B32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>Глава Волошовского сельского поселения,</w:t>
      </w:r>
    </w:p>
    <w:p w:rsidR="00B32C0A" w:rsidRPr="0094746D" w:rsidRDefault="00B32C0A" w:rsidP="00B32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>исполняющий полномочия председателя</w:t>
      </w:r>
    </w:p>
    <w:p w:rsidR="00B32C0A" w:rsidRPr="0094746D" w:rsidRDefault="00B32C0A" w:rsidP="00B32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 xml:space="preserve">совета депутатов                </w:t>
      </w:r>
      <w:r w:rsidR="001E708F">
        <w:rPr>
          <w:rFonts w:ascii="Times New Roman" w:hAnsi="Times New Roman"/>
          <w:sz w:val="28"/>
          <w:szCs w:val="28"/>
        </w:rPr>
        <w:t xml:space="preserve">                           </w:t>
      </w:r>
      <w:r w:rsidRPr="0094746D">
        <w:rPr>
          <w:rFonts w:ascii="Times New Roman" w:hAnsi="Times New Roman"/>
          <w:sz w:val="28"/>
          <w:szCs w:val="28"/>
        </w:rPr>
        <w:t xml:space="preserve">    ___________          Г.В. Тирон.</w:t>
      </w:r>
    </w:p>
    <w:p w:rsidR="00B32C0A" w:rsidRDefault="00B32C0A" w:rsidP="00B32C0A">
      <w:pPr>
        <w:rPr>
          <w:rFonts w:ascii="Times New Roman" w:hAnsi="Times New Roman"/>
          <w:sz w:val="24"/>
          <w:szCs w:val="24"/>
        </w:rPr>
      </w:pPr>
    </w:p>
    <w:p w:rsidR="00B32C0A" w:rsidRPr="009534A9" w:rsidRDefault="00B32C0A" w:rsidP="00B32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C0A" w:rsidRPr="001E708F" w:rsidRDefault="00B32C0A" w:rsidP="00B32C0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4A9">
        <w:rPr>
          <w:rFonts w:ascii="Times New Roman" w:hAnsi="Times New Roman"/>
          <w:i/>
          <w:sz w:val="28"/>
          <w:szCs w:val="28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777">
        <w:tab/>
      </w:r>
      <w:r w:rsidRPr="001E708F">
        <w:rPr>
          <w:rFonts w:ascii="Times New Roman" w:hAnsi="Times New Roman"/>
          <w:bCs/>
          <w:sz w:val="24"/>
          <w:szCs w:val="24"/>
        </w:rPr>
        <w:t>Приложение</w:t>
      </w:r>
    </w:p>
    <w:p w:rsidR="00B32C0A" w:rsidRPr="001E708F" w:rsidRDefault="00B32C0A" w:rsidP="00B32C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1E708F">
        <w:rPr>
          <w:rFonts w:ascii="Times New Roman" w:hAnsi="Times New Roman"/>
          <w:bCs/>
          <w:sz w:val="24"/>
          <w:szCs w:val="24"/>
        </w:rPr>
        <w:t xml:space="preserve">                                        к решению Совета депутатов</w:t>
      </w:r>
    </w:p>
    <w:p w:rsidR="00B32C0A" w:rsidRPr="001E708F" w:rsidRDefault="00B32C0A" w:rsidP="00B32C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1E708F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="001E708F" w:rsidRPr="001E708F">
        <w:rPr>
          <w:rFonts w:ascii="Times New Roman" w:hAnsi="Times New Roman"/>
          <w:bCs/>
          <w:sz w:val="24"/>
          <w:szCs w:val="24"/>
        </w:rPr>
        <w:t xml:space="preserve">                           от 11 декабря</w:t>
      </w:r>
      <w:r w:rsidRPr="001E708F">
        <w:rPr>
          <w:rFonts w:ascii="Times New Roman" w:hAnsi="Times New Roman"/>
          <w:bCs/>
          <w:sz w:val="24"/>
          <w:szCs w:val="24"/>
        </w:rPr>
        <w:t xml:space="preserve"> 2019</w:t>
      </w:r>
      <w:r w:rsidR="001E708F" w:rsidRPr="001E708F">
        <w:rPr>
          <w:rFonts w:ascii="Times New Roman" w:hAnsi="Times New Roman"/>
          <w:bCs/>
          <w:sz w:val="24"/>
          <w:szCs w:val="24"/>
        </w:rPr>
        <w:t>г.</w:t>
      </w:r>
      <w:r w:rsidRPr="001E708F">
        <w:rPr>
          <w:rFonts w:ascii="Times New Roman" w:hAnsi="Times New Roman"/>
          <w:bCs/>
          <w:sz w:val="24"/>
          <w:szCs w:val="24"/>
        </w:rPr>
        <w:t xml:space="preserve"> № </w:t>
      </w:r>
      <w:r w:rsidR="001E708F" w:rsidRPr="001E708F">
        <w:rPr>
          <w:rFonts w:ascii="Times New Roman" w:hAnsi="Times New Roman"/>
          <w:bCs/>
          <w:sz w:val="24"/>
          <w:szCs w:val="24"/>
        </w:rPr>
        <w:t>122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32C0A" w:rsidRPr="009534A9" w:rsidRDefault="00B32C0A" w:rsidP="00B3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C0A" w:rsidRPr="009534A9" w:rsidRDefault="00B32C0A" w:rsidP="00B3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A9">
        <w:rPr>
          <w:rFonts w:ascii="Times New Roman" w:hAnsi="Times New Roman"/>
          <w:b/>
          <w:sz w:val="28"/>
          <w:szCs w:val="28"/>
        </w:rPr>
        <w:t xml:space="preserve">Положение о порядке организации и осуществления территориального общественного самоуправления </w:t>
      </w:r>
    </w:p>
    <w:p w:rsidR="00B32C0A" w:rsidRPr="009534A9" w:rsidRDefault="00B32C0A" w:rsidP="00B32C0A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r w:rsidRPr="009534A9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Pr="00FC0777">
        <w:rPr>
          <w:rFonts w:ascii="Times New Roman" w:hAnsi="Times New Roman" w:cs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осуществления территориального общественного самоуправления в муниципальном образовании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>» (далее по тексту – ТОС), в том числе порядок определения границ территории, на которой осуществляется ТОС, а также порядок регистрации устава ТОС.</w:t>
      </w:r>
      <w:r w:rsidRPr="009534A9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Статья 1. Общие положения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1.1. ТОС на части территории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>»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534A9">
        <w:rPr>
          <w:rFonts w:ascii="Times New Roman" w:hAnsi="Times New Roman"/>
          <w:i/>
          <w:sz w:val="20"/>
          <w:szCs w:val="20"/>
        </w:rPr>
        <w:t>,</w:t>
      </w:r>
      <w:r w:rsidRPr="009534A9">
        <w:rPr>
          <w:rFonts w:ascii="Times New Roman" w:hAnsi="Times New Roman"/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1.2. Житель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534A9">
        <w:rPr>
          <w:rFonts w:ascii="Times New Roman" w:hAnsi="Times New Roman"/>
          <w:sz w:val="28"/>
          <w:szCs w:val="28"/>
        </w:rPr>
        <w:t>, 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534A9">
        <w:rPr>
          <w:rFonts w:ascii="Times New Roman" w:hAnsi="Times New Roman"/>
          <w:sz w:val="28"/>
          <w:szCs w:val="28"/>
        </w:rPr>
        <w:t>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1.3.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>», по правилам, установленным в частях 6, 7 и 9 статьи 27 Федерального закона № 131-ФЗ.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Устав ТОС регистрируется Советом депутатов, путем принятия соответствующего решения о регистрации устава ТОС. 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1.4. ТОС может осуществляться в пределах следующих территорий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»: подъезд многоквартирного жилого дома; многоквартирный жилой дом; группа жилых домов; жилой микрорайон; сельский населенный пункт, не </w:t>
      </w:r>
      <w:r w:rsidRPr="009534A9">
        <w:rPr>
          <w:rFonts w:ascii="Times New Roman" w:hAnsi="Times New Roman"/>
          <w:sz w:val="28"/>
          <w:szCs w:val="28"/>
        </w:rPr>
        <w:lastRenderedPageBreak/>
        <w:t>являющийся поселением; иные территории проживания граждан, в границах, определенных собранием (конференцией) граждан, проживающих на части территории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» (далее - территория). </w:t>
      </w:r>
    </w:p>
    <w:p w:rsidR="00B32C0A" w:rsidRPr="009534A9" w:rsidRDefault="00B32C0A" w:rsidP="00B32C0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Статья 2. Создание ТОС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В срок, не позднее чем за 10 рабочих дней организатор ТОС уведомляет администрацию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>» 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2.3. 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</w:p>
    <w:p w:rsidR="00B32C0A" w:rsidRPr="009534A9" w:rsidRDefault="00B32C0A" w:rsidP="00B32C0A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B32C0A" w:rsidRPr="009534A9" w:rsidRDefault="00B32C0A" w:rsidP="00B32C0A">
      <w:pPr>
        <w:pStyle w:val="14"/>
        <w:spacing w:line="240" w:lineRule="auto"/>
        <w:rPr>
          <w:szCs w:val="28"/>
        </w:rPr>
      </w:pPr>
      <w:r w:rsidRPr="009534A9">
        <w:rPr>
          <w:szCs w:val="28"/>
        </w:rPr>
        <w:t>1) составляет список жителей территории в предлагаемых границах ТОС;</w:t>
      </w:r>
    </w:p>
    <w:p w:rsidR="00B32C0A" w:rsidRPr="009534A9" w:rsidRDefault="00B32C0A" w:rsidP="00B32C0A">
      <w:pPr>
        <w:pStyle w:val="14"/>
        <w:spacing w:line="240" w:lineRule="auto"/>
        <w:rPr>
          <w:szCs w:val="28"/>
        </w:rPr>
      </w:pPr>
      <w:r w:rsidRPr="009534A9">
        <w:rPr>
          <w:szCs w:val="28"/>
        </w:rPr>
        <w:t>2) подготавливает помещение или иное место для проведения собрания жителей;</w:t>
      </w:r>
    </w:p>
    <w:p w:rsidR="00B32C0A" w:rsidRPr="009534A9" w:rsidRDefault="00B32C0A" w:rsidP="00B32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B32C0A" w:rsidRPr="009534A9" w:rsidRDefault="00B32C0A" w:rsidP="00B32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4) готовит проект повестки дня собрания, проект решения собрания;</w:t>
      </w:r>
    </w:p>
    <w:p w:rsidR="00B32C0A" w:rsidRPr="009534A9" w:rsidRDefault="00B32C0A" w:rsidP="00B32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5) готовит проект устава ТОС; </w:t>
      </w:r>
    </w:p>
    <w:p w:rsidR="00B32C0A" w:rsidRPr="009534A9" w:rsidRDefault="00B32C0A" w:rsidP="00B32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6) определяет форму информирования жителей и информирует их о времени и месте проведении собрания;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</w:t>
      </w:r>
      <w:r w:rsidRPr="009534A9">
        <w:rPr>
          <w:rFonts w:ascii="Times New Roman" w:hAnsi="Times New Roman"/>
          <w:sz w:val="28"/>
          <w:szCs w:val="28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2.4. В случае если инициатор ТОС организует проведение собрания самостоятельно, мероприятия (в том числе, подготовка необходимых </w:t>
      </w:r>
      <w:r w:rsidRPr="009534A9">
        <w:rPr>
          <w:rFonts w:ascii="Times New Roman" w:hAnsi="Times New Roman"/>
          <w:sz w:val="28"/>
          <w:szCs w:val="28"/>
        </w:rPr>
        <w:lastRenderedPageBreak/>
        <w:t>документов), указанные в подпунктах 1-7 пункта 2.3. настоящего Положения, осуществляются инициатором ТОС.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2.5. На рассмотрение собрания граждан по вопросу образования ТОС выносятся следующие вопросы: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1) об избрании председателя и секретаря собрания;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2) о создании ТОС в предлагаемых границах территории;</w:t>
      </w:r>
    </w:p>
    <w:p w:rsidR="00B32C0A" w:rsidRPr="009534A9" w:rsidRDefault="00B32C0A" w:rsidP="00B32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о наименовании ТОС;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4) об установлении структуры органов ТОС;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5) о принятии устава ТОС;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6) об избрании органов ТОС;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7) об основных направлениях деятельности ТОС;</w:t>
      </w:r>
    </w:p>
    <w:p w:rsidR="00B32C0A" w:rsidRPr="009534A9" w:rsidRDefault="00B32C0A" w:rsidP="00B32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8) о границах территории осуществления ТОС и схеме границ территории осуществления ТОС;</w:t>
      </w:r>
    </w:p>
    <w:p w:rsidR="00B32C0A" w:rsidRPr="009534A9" w:rsidRDefault="00B32C0A" w:rsidP="00B32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9) иные вопросы (при необходимости).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2.7.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2.8. Решения собрания оформляются в форме протокола.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 -2.8, либо в этом же порядке может быть проведена конференция.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color w:val="FF00FF"/>
          <w:sz w:val="28"/>
          <w:szCs w:val="28"/>
        </w:rPr>
        <w:t xml:space="preserve">  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Статья 3. Порядок установления границ ТОС и регистрации Устава ТОС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3.2. Для рассмотрения вопроса об установлении границ осуществления ТОС и регистрации устава ТОС в Совет депутатов председателем ТОС представляются следующие документы:</w:t>
      </w:r>
    </w:p>
    <w:p w:rsidR="00B32C0A" w:rsidRPr="009534A9" w:rsidRDefault="00B32C0A" w:rsidP="00B32C0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 xml:space="preserve">- протокол собрания граждан по вопросу создания ТОС, содержащий </w:t>
      </w:r>
      <w:r w:rsidRPr="009534A9">
        <w:rPr>
          <w:rFonts w:ascii="Times New Roman" w:hAnsi="Times New Roman" w:cs="Times New Roman"/>
          <w:sz w:val="28"/>
          <w:szCs w:val="28"/>
        </w:rPr>
        <w:lastRenderedPageBreak/>
        <w:t>сведения, указанные в п. 2.5. настоящего Положения;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- </w:t>
      </w:r>
      <w:r w:rsidRPr="009534A9">
        <w:rPr>
          <w:rFonts w:ascii="Times New Roman" w:hAnsi="Times New Roman"/>
          <w:bCs/>
          <w:sz w:val="28"/>
          <w:szCs w:val="28"/>
        </w:rPr>
        <w:t>лист регистрации участников собрания (конференции) с указанием их Ф.И.О., адреса проживания и дат рождения;</w:t>
      </w:r>
    </w:p>
    <w:p w:rsidR="00B32C0A" w:rsidRPr="009534A9" w:rsidRDefault="00B32C0A" w:rsidP="00B32C0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 xml:space="preserve">- материалы (документы), подтверждающие фото- и (или) </w:t>
      </w:r>
      <w:r>
        <w:rPr>
          <w:rFonts w:ascii="Times New Roman" w:hAnsi="Times New Roman" w:cs="Times New Roman"/>
          <w:sz w:val="28"/>
          <w:szCs w:val="28"/>
        </w:rPr>
        <w:t>видеофиксаци</w:t>
      </w:r>
      <w:r w:rsidRPr="009534A9">
        <w:rPr>
          <w:rFonts w:ascii="Times New Roman" w:hAnsi="Times New Roman" w:cs="Times New Roman"/>
          <w:sz w:val="28"/>
          <w:szCs w:val="28"/>
        </w:rPr>
        <w:t>ю проведения собрания граждан, осуществленной с соблюдением положений статьи 152.1 Гражданского кодекса Российской Федерации;</w:t>
      </w:r>
    </w:p>
    <w:p w:rsidR="00B32C0A" w:rsidRPr="009534A9" w:rsidRDefault="00B32C0A" w:rsidP="00B32C0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устав ТОС, принятый на собрании ТОС;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-</w:t>
      </w:r>
      <w:r w:rsidRPr="009534A9">
        <w:rPr>
          <w:rFonts w:ascii="Times New Roman" w:hAnsi="Times New Roman"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 xml:space="preserve">схема границ территории осуществления ТОС и описание </w:t>
      </w:r>
      <w:r w:rsidRPr="009534A9">
        <w:rPr>
          <w:rFonts w:ascii="Times New Roman" w:hAnsi="Times New Roman"/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9534A9">
        <w:rPr>
          <w:rFonts w:ascii="Times New Roman" w:hAnsi="Times New Roman"/>
          <w:sz w:val="28"/>
          <w:szCs w:val="28"/>
        </w:rPr>
        <w:t>(далее - проекты схемы и описания границы ТОС).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3.3. Решение Совета депутатов</w:t>
      </w:r>
      <w:r w:rsidRPr="009534A9">
        <w:rPr>
          <w:rFonts w:ascii="Times New Roman" w:hAnsi="Times New Roman"/>
          <w:i/>
          <w:sz w:val="28"/>
          <w:szCs w:val="28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об установлении границ территории осуществления ТОС должно содержать схему и описание границ территории ТОС.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При этом: 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границы ТОС не могут выходить за пределы территории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границы ТОС не могут пересекать границы ранее учрежденного ТОС;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территория, на которой осуществляется ТОС, должны быть неразрывной.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953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осуществляющих ТОС</w:t>
      </w:r>
      <w:r w:rsidRPr="009534A9">
        <w:rPr>
          <w:rFonts w:ascii="Times New Roman" w:hAnsi="Times New Roman"/>
          <w:sz w:val="28"/>
          <w:szCs w:val="28"/>
        </w:rPr>
        <w:t>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B32C0A" w:rsidRPr="009534A9" w:rsidRDefault="00B32C0A" w:rsidP="00B32C0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принятие решения об утверждении устава ТОС и о границах ТОС неправомочным собранием (конференцией);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5) в представленных в Совет депутатов документах содержатся ложные, недостоверные сведения;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6) наименование ТОС полностью идентично наименованию ранее зарегистрированного ТОС в границах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>»;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34A9">
        <w:rPr>
          <w:rFonts w:ascii="Times New Roman" w:hAnsi="Times New Roman"/>
          <w:sz w:val="28"/>
          <w:szCs w:val="28"/>
        </w:rPr>
        <w:lastRenderedPageBreak/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3.5.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9534A9">
        <w:rPr>
          <w:rFonts w:ascii="Times New Roman" w:hAnsi="Times New Roman"/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3.6. </w:t>
      </w:r>
      <w:r w:rsidRPr="009534A9">
        <w:rPr>
          <w:rFonts w:ascii="Times New Roman" w:hAnsi="Times New Roman"/>
          <w:sz w:val="28"/>
          <w:szCs w:val="28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Статья 4. Экономические основы ТОС и порядок выделения средств из бюджета муниципального образования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4.1. 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4.2 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B32C0A" w:rsidRPr="009534A9" w:rsidRDefault="00B32C0A" w:rsidP="00B32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грантов в порядке, установленном муниципальными правовыми актами;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предоставления субсидий для ТОС, являющихся юридическим лицом.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Финансирование ТОС в указанных формах осуществляется в соответствии с правовыми актами Администрации. </w:t>
      </w:r>
    </w:p>
    <w:p w:rsidR="00B32C0A" w:rsidRPr="009534A9" w:rsidRDefault="00B32C0A" w:rsidP="00B32C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B32C0A" w:rsidRPr="009534A9" w:rsidRDefault="00B32C0A" w:rsidP="00B32C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B32C0A" w:rsidRPr="009534A9" w:rsidRDefault="00B32C0A" w:rsidP="00B32C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4.5. Контроль за расходованием ТОС средств, выделенных из бюджета муниципального образования, осуществляет Администрация. </w:t>
      </w:r>
    </w:p>
    <w:p w:rsidR="00B32C0A" w:rsidRDefault="00B32C0A" w:rsidP="00B32C0A">
      <w:pPr>
        <w:rPr>
          <w:sz w:val="28"/>
          <w:szCs w:val="28"/>
        </w:rPr>
        <w:sectPr w:rsidR="00B32C0A" w:rsidSect="00B32C0A">
          <w:pgSz w:w="11906" w:h="16838"/>
          <w:pgMar w:top="1418" w:right="1276" w:bottom="1134" w:left="1559" w:header="709" w:footer="709" w:gutter="0"/>
          <w:cols w:space="720"/>
        </w:sectPr>
      </w:pPr>
    </w:p>
    <w:p w:rsidR="00B32C0A" w:rsidRPr="00E3103C" w:rsidRDefault="00B32C0A" w:rsidP="00B32C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32C0A" w:rsidRPr="001E708F" w:rsidRDefault="00B32C0A" w:rsidP="00B32C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708F">
        <w:rPr>
          <w:rFonts w:ascii="Times New Roman" w:hAnsi="Times New Roman"/>
          <w:sz w:val="24"/>
          <w:szCs w:val="24"/>
        </w:rPr>
        <w:t>Приложение 1</w:t>
      </w:r>
    </w:p>
    <w:p w:rsidR="00B32C0A" w:rsidRPr="001E708F" w:rsidRDefault="00B32C0A" w:rsidP="00B32C0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E708F">
        <w:rPr>
          <w:rFonts w:ascii="Times New Roman" w:hAnsi="Times New Roman"/>
          <w:sz w:val="24"/>
          <w:szCs w:val="24"/>
        </w:rPr>
        <w:t>к Положению о порядке организации и осуществления</w:t>
      </w:r>
    </w:p>
    <w:p w:rsidR="00B32C0A" w:rsidRPr="001E708F" w:rsidRDefault="00B32C0A" w:rsidP="00B32C0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E708F">
        <w:rPr>
          <w:rFonts w:ascii="Times New Roman" w:hAnsi="Times New Roman"/>
          <w:sz w:val="24"/>
          <w:szCs w:val="24"/>
        </w:rPr>
        <w:t>территориального общественного самоуправления</w:t>
      </w:r>
    </w:p>
    <w:p w:rsidR="00B32C0A" w:rsidRPr="001E708F" w:rsidRDefault="00B32C0A" w:rsidP="00B32C0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1E708F">
        <w:rPr>
          <w:rFonts w:ascii="Times New Roman" w:hAnsi="Times New Roman"/>
          <w:sz w:val="24"/>
          <w:szCs w:val="24"/>
        </w:rPr>
        <w:t>в МО «Волошовское сельское поселение»</w:t>
      </w:r>
    </w:p>
    <w:p w:rsidR="00B32C0A" w:rsidRPr="009534A9" w:rsidRDefault="00B32C0A" w:rsidP="00B32C0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708F" w:rsidRPr="001E708F" w:rsidRDefault="001E708F" w:rsidP="001E70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0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журнала</w:t>
      </w:r>
    </w:p>
    <w:p w:rsidR="001E708F" w:rsidRPr="001E708F" w:rsidRDefault="001E708F" w:rsidP="001E70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0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регистрации уставов территориального общественного самоуправления</w:t>
      </w:r>
    </w:p>
    <w:p w:rsidR="001E708F" w:rsidRPr="001E708F" w:rsidRDefault="001E708F" w:rsidP="001E70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1E708F" w:rsidRPr="001E708F" w:rsidTr="0030781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документа,</w:t>
            </w:r>
          </w:p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поступившего</w:t>
            </w:r>
            <w:proofErr w:type="gramEnd"/>
            <w:r w:rsidRPr="001E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ответственного должностного лица</w:t>
            </w:r>
          </w:p>
        </w:tc>
      </w:tr>
      <w:tr w:rsidR="001E708F" w:rsidRPr="001E708F" w:rsidTr="0030781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708F" w:rsidRPr="001E708F" w:rsidTr="0030781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708F" w:rsidRPr="001E708F" w:rsidTr="0030781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8F" w:rsidRPr="001E708F" w:rsidRDefault="001E708F" w:rsidP="001E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7DEC" w:rsidRDefault="00317DEC"/>
    <w:sectPr w:rsidR="00317DEC" w:rsidSect="00E406BD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F4"/>
    <w:rsid w:val="00107620"/>
    <w:rsid w:val="001E708F"/>
    <w:rsid w:val="00317DEC"/>
    <w:rsid w:val="00502C68"/>
    <w:rsid w:val="00B32C0A"/>
    <w:rsid w:val="00CA63F4"/>
    <w:rsid w:val="00CB28A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32C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B32C0A"/>
    <w:rPr>
      <w:rFonts w:ascii="Consolas" w:eastAsia="Calibri" w:hAnsi="Consolas" w:cs="Times New Roman"/>
      <w:sz w:val="21"/>
      <w:szCs w:val="21"/>
    </w:rPr>
  </w:style>
  <w:style w:type="paragraph" w:styleId="a5">
    <w:name w:val="Body Text Indent"/>
    <w:basedOn w:val="a"/>
    <w:link w:val="a6"/>
    <w:uiPriority w:val="99"/>
    <w:semiHidden/>
    <w:unhideWhenUsed/>
    <w:rsid w:val="00B32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2C0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32C0A"/>
    <w:rPr>
      <w:rFonts w:ascii="Arial" w:hAnsi="Arial" w:cs="Arial"/>
    </w:rPr>
  </w:style>
  <w:style w:type="paragraph" w:customStyle="1" w:styleId="ConsPlusNormal0">
    <w:name w:val="ConsPlusNormal"/>
    <w:link w:val="ConsPlusNormal"/>
    <w:rsid w:val="00B32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2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">
    <w:name w:val="Юрист 14"/>
    <w:basedOn w:val="a"/>
    <w:rsid w:val="00B32C0A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0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32C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B32C0A"/>
    <w:rPr>
      <w:rFonts w:ascii="Consolas" w:eastAsia="Calibri" w:hAnsi="Consolas" w:cs="Times New Roman"/>
      <w:sz w:val="21"/>
      <w:szCs w:val="21"/>
    </w:rPr>
  </w:style>
  <w:style w:type="paragraph" w:styleId="a5">
    <w:name w:val="Body Text Indent"/>
    <w:basedOn w:val="a"/>
    <w:link w:val="a6"/>
    <w:uiPriority w:val="99"/>
    <w:semiHidden/>
    <w:unhideWhenUsed/>
    <w:rsid w:val="00B32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2C0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32C0A"/>
    <w:rPr>
      <w:rFonts w:ascii="Arial" w:hAnsi="Arial" w:cs="Arial"/>
    </w:rPr>
  </w:style>
  <w:style w:type="paragraph" w:customStyle="1" w:styleId="ConsPlusNormal0">
    <w:name w:val="ConsPlusNormal"/>
    <w:link w:val="ConsPlusNormal"/>
    <w:rsid w:val="00B32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2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">
    <w:name w:val="Юрист 14"/>
    <w:basedOn w:val="a"/>
    <w:rsid w:val="00B32C0A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0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6</cp:revision>
  <cp:lastPrinted>2019-12-16T14:50:00Z</cp:lastPrinted>
  <dcterms:created xsi:type="dcterms:W3CDTF">2019-03-18T11:31:00Z</dcterms:created>
  <dcterms:modified xsi:type="dcterms:W3CDTF">2019-12-16T14:54:00Z</dcterms:modified>
</cp:coreProperties>
</file>