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2D" w:rsidRDefault="00F9762D">
      <w:pPr>
        <w:pStyle w:val="a3"/>
        <w:ind w:left="-570"/>
        <w:jc w:val="center"/>
      </w:pPr>
    </w:p>
    <w:p w:rsidR="00F9762D" w:rsidRDefault="004A182A">
      <w:pPr>
        <w:pStyle w:val="a3"/>
        <w:jc w:val="center"/>
      </w:pPr>
      <w:r>
        <w:t>Ленинградская область</w:t>
      </w:r>
    </w:p>
    <w:p w:rsidR="00F9762D" w:rsidRDefault="004A182A">
      <w:pPr>
        <w:pStyle w:val="a3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F9762D" w:rsidRDefault="004A182A">
      <w:pPr>
        <w:pStyle w:val="a3"/>
        <w:jc w:val="center"/>
      </w:pPr>
      <w:r>
        <w:t xml:space="preserve">совет депутатов </w:t>
      </w:r>
      <w:proofErr w:type="spellStart"/>
      <w:r>
        <w:t>Волошовского</w:t>
      </w:r>
      <w:proofErr w:type="spellEnd"/>
      <w:r>
        <w:t xml:space="preserve"> сельского поселения</w:t>
      </w:r>
    </w:p>
    <w:p w:rsidR="00F9762D" w:rsidRDefault="004A182A">
      <w:pPr>
        <w:pStyle w:val="a3"/>
        <w:jc w:val="center"/>
      </w:pPr>
      <w:r>
        <w:t>3-й созыв</w:t>
      </w:r>
    </w:p>
    <w:p w:rsidR="00F9762D" w:rsidRDefault="00F9762D">
      <w:pPr>
        <w:pStyle w:val="a3"/>
        <w:jc w:val="center"/>
      </w:pPr>
    </w:p>
    <w:p w:rsidR="00F9762D" w:rsidRDefault="00F9762D">
      <w:pPr>
        <w:pStyle w:val="a3"/>
        <w:jc w:val="center"/>
      </w:pPr>
    </w:p>
    <w:p w:rsidR="00F9762D" w:rsidRDefault="004A182A">
      <w:pPr>
        <w:pStyle w:val="a3"/>
        <w:jc w:val="center"/>
      </w:pPr>
      <w:r>
        <w:rPr>
          <w:b/>
          <w:sz w:val="28"/>
          <w:szCs w:val="28"/>
        </w:rPr>
        <w:t>РЕШЕНИЕ</w:t>
      </w:r>
    </w:p>
    <w:p w:rsidR="00F9762D" w:rsidRDefault="00F9762D">
      <w:pPr>
        <w:pStyle w:val="a3"/>
        <w:jc w:val="both"/>
      </w:pPr>
    </w:p>
    <w:p w:rsidR="00F9762D" w:rsidRDefault="004A182A">
      <w:pPr>
        <w:pStyle w:val="a3"/>
        <w:jc w:val="both"/>
      </w:pPr>
      <w:r>
        <w:rPr>
          <w:b/>
          <w:bCs/>
        </w:rPr>
        <w:t>от  08 февраля 2016 года  №</w:t>
      </w:r>
      <w:bookmarkStart w:id="0" w:name="_GoBack"/>
      <w:bookmarkEnd w:id="0"/>
      <w:r>
        <w:rPr>
          <w:b/>
          <w:bCs/>
        </w:rPr>
        <w:t xml:space="preserve"> 91</w:t>
      </w:r>
    </w:p>
    <w:p w:rsidR="00F9762D" w:rsidRDefault="00F9762D">
      <w:pPr>
        <w:pStyle w:val="a3"/>
        <w:jc w:val="both"/>
      </w:pPr>
    </w:p>
    <w:p w:rsidR="00F9762D" w:rsidRDefault="004A182A">
      <w:pPr>
        <w:pStyle w:val="a3"/>
        <w:jc w:val="both"/>
      </w:pPr>
      <w:r>
        <w:rPr>
          <w:b/>
          <w:bCs/>
          <w:color w:val="000000"/>
        </w:rPr>
        <w:t xml:space="preserve">О внесении изменений в Решение </w:t>
      </w:r>
      <w:r>
        <w:rPr>
          <w:b/>
          <w:bCs/>
          <w:color w:val="000000"/>
        </w:rPr>
        <w:t xml:space="preserve">Совета депутатов </w:t>
      </w:r>
    </w:p>
    <w:p w:rsidR="00F9762D" w:rsidRDefault="004A182A">
      <w:pPr>
        <w:pStyle w:val="a3"/>
        <w:jc w:val="both"/>
      </w:pPr>
      <w:proofErr w:type="spellStart"/>
      <w:r>
        <w:rPr>
          <w:b/>
          <w:bCs/>
          <w:color w:val="000000"/>
        </w:rPr>
        <w:t>Волошовского</w:t>
      </w:r>
      <w:proofErr w:type="spellEnd"/>
      <w:r>
        <w:rPr>
          <w:b/>
          <w:bCs/>
          <w:color w:val="000000"/>
        </w:rPr>
        <w:t xml:space="preserve"> сельского поселения </w:t>
      </w:r>
    </w:p>
    <w:p w:rsidR="00F9762D" w:rsidRDefault="004A182A">
      <w:pPr>
        <w:pStyle w:val="a3"/>
        <w:jc w:val="both"/>
      </w:pPr>
      <w:proofErr w:type="spellStart"/>
      <w:r>
        <w:rPr>
          <w:b/>
          <w:bCs/>
          <w:color w:val="000000"/>
        </w:rPr>
        <w:t>Лужского</w:t>
      </w:r>
      <w:proofErr w:type="spellEnd"/>
      <w:r>
        <w:rPr>
          <w:b/>
          <w:bCs/>
          <w:color w:val="000000"/>
        </w:rPr>
        <w:t xml:space="preserve"> муниципального района Ленинградской области </w:t>
      </w:r>
    </w:p>
    <w:p w:rsidR="00F9762D" w:rsidRDefault="004A182A">
      <w:pPr>
        <w:pStyle w:val="a3"/>
        <w:jc w:val="both"/>
      </w:pPr>
      <w:r>
        <w:rPr>
          <w:b/>
          <w:bCs/>
          <w:color w:val="000000"/>
        </w:rPr>
        <w:t xml:space="preserve">от 10.07.2015 г. № 62 «О тарифной политике на услуги </w:t>
      </w:r>
    </w:p>
    <w:p w:rsidR="00F9762D" w:rsidRDefault="004A182A">
      <w:pPr>
        <w:pStyle w:val="a3"/>
        <w:jc w:val="both"/>
      </w:pPr>
      <w:r>
        <w:rPr>
          <w:b/>
          <w:bCs/>
          <w:color w:val="000000"/>
        </w:rPr>
        <w:t xml:space="preserve">жилищно-коммунального хозяйства с 01.08.2015 г. </w:t>
      </w:r>
    </w:p>
    <w:p w:rsidR="00F9762D" w:rsidRDefault="004A182A">
      <w:pPr>
        <w:pStyle w:val="a3"/>
        <w:jc w:val="both"/>
      </w:pPr>
      <w:r>
        <w:rPr>
          <w:b/>
          <w:bCs/>
          <w:color w:val="000000"/>
        </w:rPr>
        <w:t xml:space="preserve">на оплату коммунальных услуг на территории </w:t>
      </w:r>
    </w:p>
    <w:p w:rsidR="00F9762D" w:rsidRDefault="004A182A">
      <w:pPr>
        <w:pStyle w:val="a3"/>
        <w:jc w:val="both"/>
      </w:pPr>
      <w:proofErr w:type="spellStart"/>
      <w:r>
        <w:rPr>
          <w:b/>
          <w:bCs/>
          <w:color w:val="000000"/>
        </w:rPr>
        <w:t>Волошовского</w:t>
      </w:r>
      <w:proofErr w:type="spellEnd"/>
      <w:r>
        <w:rPr>
          <w:b/>
          <w:bCs/>
          <w:color w:val="000000"/>
        </w:rPr>
        <w:t xml:space="preserve"> сельского поселения </w:t>
      </w:r>
    </w:p>
    <w:p w:rsidR="00F9762D" w:rsidRDefault="004A182A">
      <w:pPr>
        <w:pStyle w:val="a3"/>
        <w:jc w:val="both"/>
      </w:pPr>
      <w:proofErr w:type="spellStart"/>
      <w:r>
        <w:rPr>
          <w:b/>
          <w:bCs/>
          <w:color w:val="000000"/>
        </w:rPr>
        <w:t>Лужского</w:t>
      </w:r>
      <w:proofErr w:type="spellEnd"/>
      <w:r>
        <w:rPr>
          <w:b/>
          <w:bCs/>
          <w:color w:val="000000"/>
        </w:rPr>
        <w:t xml:space="preserve"> муниципально</w:t>
      </w:r>
      <w:r>
        <w:rPr>
          <w:b/>
          <w:bCs/>
          <w:color w:val="000000"/>
        </w:rPr>
        <w:t>го района Ленинградской области»</w:t>
      </w:r>
    </w:p>
    <w:p w:rsidR="00F9762D" w:rsidRDefault="00F9762D">
      <w:pPr>
        <w:pStyle w:val="a3"/>
        <w:jc w:val="both"/>
      </w:pPr>
    </w:p>
    <w:p w:rsidR="00F9762D" w:rsidRDefault="00F9762D">
      <w:pPr>
        <w:pStyle w:val="a3"/>
        <w:jc w:val="both"/>
      </w:pPr>
    </w:p>
    <w:p w:rsidR="00F9762D" w:rsidRDefault="00F9762D">
      <w:pPr>
        <w:pStyle w:val="a3"/>
        <w:ind w:firstLine="555"/>
        <w:jc w:val="both"/>
      </w:pPr>
    </w:p>
    <w:p w:rsidR="00F9762D" w:rsidRDefault="004A182A">
      <w:pPr>
        <w:pStyle w:val="a3"/>
        <w:ind w:firstLine="709"/>
        <w:contextualSpacing/>
        <w:jc w:val="both"/>
      </w:pPr>
      <w:r>
        <w:t>В соответствии с внесенными изменениями и дополнениями в  Жилищный кодекс Российской Федерации от 15.11.2015 года, Федеральным законом от 30 декабря 2004 года 3 21—ФЗ «Об основах регулирования тарифов организаций коммуна</w:t>
      </w:r>
      <w:r>
        <w:t xml:space="preserve">льного комплекса» приказом федеральной службы по тарифам от 30.10.2009 года № 174-П, приказом комитета по тарифам и ценовой политике Ленинградской области от 13 ноября 2009 года № 183 – </w:t>
      </w:r>
      <w:proofErr w:type="gramStart"/>
      <w:r>
        <w:t>П</w:t>
      </w:r>
      <w:proofErr w:type="gramEnd"/>
      <w:r>
        <w:t xml:space="preserve">, постановлениями правительства РФ от 23.05.2006 г. № 307 «О порядке </w:t>
      </w:r>
      <w:r>
        <w:t xml:space="preserve">предоставления коммунальных услуг гражданам,  № 306 «Об утверждении Правил установления и определения нормативов потребления коммунальных услуг», Совет депутатов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r>
        <w:rPr>
          <w:b/>
        </w:rPr>
        <w:t>РЕШИЛ:</w:t>
      </w:r>
    </w:p>
    <w:p w:rsidR="00F9762D" w:rsidRDefault="00F9762D">
      <w:pPr>
        <w:pStyle w:val="a3"/>
        <w:ind w:hanging="30"/>
        <w:jc w:val="both"/>
      </w:pPr>
    </w:p>
    <w:p w:rsidR="00F9762D" w:rsidRDefault="004A182A">
      <w:pPr>
        <w:pStyle w:val="a3"/>
        <w:ind w:hanging="30"/>
        <w:jc w:val="both"/>
      </w:pPr>
      <w:r>
        <w:rPr>
          <w:color w:val="000000"/>
        </w:rPr>
        <w:t xml:space="preserve">1. Внести изменения в Тарифную политику по </w:t>
      </w:r>
      <w:proofErr w:type="spellStart"/>
      <w:r>
        <w:rPr>
          <w:color w:val="000000"/>
        </w:rPr>
        <w:t>Волошовскому</w:t>
      </w:r>
      <w:proofErr w:type="spellEnd"/>
      <w:r>
        <w:rPr>
          <w:color w:val="000000"/>
        </w:rPr>
        <w:t xml:space="preserve"> сельскому поселению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Ленинградской области (приложении № 1):</w:t>
      </w:r>
    </w:p>
    <w:p w:rsidR="00F9762D" w:rsidRDefault="004A182A">
      <w:pPr>
        <w:pStyle w:val="a3"/>
        <w:ind w:hanging="30"/>
        <w:jc w:val="both"/>
      </w:pPr>
      <w:r>
        <w:rPr>
          <w:color w:val="000000"/>
        </w:rPr>
        <w:t>1.1. Исключить вид услуги «</w:t>
      </w:r>
      <w:r>
        <w:t>отчисление в фонд (аварийного) ремонта»;</w:t>
      </w:r>
    </w:p>
    <w:p w:rsidR="00F9762D" w:rsidRDefault="004A182A">
      <w:pPr>
        <w:pStyle w:val="a3"/>
        <w:ind w:hanging="30"/>
        <w:jc w:val="both"/>
      </w:pPr>
      <w:r>
        <w:rPr>
          <w:color w:val="000000"/>
        </w:rPr>
        <w:t>1.2. Остальное содержание текста оставить без изменений.</w:t>
      </w:r>
    </w:p>
    <w:p w:rsidR="00F9762D" w:rsidRDefault="004A182A">
      <w:pPr>
        <w:pStyle w:val="a3"/>
        <w:jc w:val="both"/>
      </w:pPr>
      <w:r>
        <w:rPr>
          <w:color w:val="000000"/>
        </w:rPr>
        <w:t>2. Настоящее решение вступа</w:t>
      </w:r>
      <w:r>
        <w:rPr>
          <w:color w:val="000000"/>
        </w:rPr>
        <w:t>ет в силу с момента его принятия.</w:t>
      </w:r>
    </w:p>
    <w:p w:rsidR="00F9762D" w:rsidRDefault="004A182A">
      <w:pPr>
        <w:pStyle w:val="a3"/>
        <w:jc w:val="both"/>
      </w:pPr>
      <w:r>
        <w:rPr>
          <w:color w:val="000000"/>
        </w:rPr>
        <w:t>3. Решение опубликовать в газете (приложение) «</w:t>
      </w:r>
      <w:proofErr w:type="spellStart"/>
      <w:proofErr w:type="gramStart"/>
      <w:r>
        <w:rPr>
          <w:color w:val="000000"/>
        </w:rPr>
        <w:t>Лужская</w:t>
      </w:r>
      <w:proofErr w:type="spellEnd"/>
      <w:proofErr w:type="gramEnd"/>
      <w:r>
        <w:rPr>
          <w:color w:val="000000"/>
        </w:rPr>
        <w:t xml:space="preserve"> правда».</w:t>
      </w:r>
    </w:p>
    <w:p w:rsidR="00F9762D" w:rsidRDefault="00F9762D">
      <w:pPr>
        <w:pStyle w:val="a3"/>
        <w:ind w:firstLine="615"/>
        <w:jc w:val="both"/>
      </w:pPr>
    </w:p>
    <w:p w:rsidR="00F9762D" w:rsidRDefault="00F9762D">
      <w:pPr>
        <w:pStyle w:val="a3"/>
        <w:jc w:val="both"/>
      </w:pPr>
    </w:p>
    <w:p w:rsidR="00F9762D" w:rsidRDefault="00F9762D">
      <w:pPr>
        <w:pStyle w:val="a3"/>
        <w:jc w:val="both"/>
      </w:pPr>
    </w:p>
    <w:p w:rsidR="00F9762D" w:rsidRDefault="00F9762D">
      <w:pPr>
        <w:pStyle w:val="a3"/>
        <w:jc w:val="both"/>
      </w:pPr>
    </w:p>
    <w:p w:rsidR="00F9762D" w:rsidRDefault="004A182A">
      <w:pPr>
        <w:pStyle w:val="a3"/>
      </w:pPr>
      <w:r>
        <w:t xml:space="preserve">Глава </w:t>
      </w:r>
      <w:proofErr w:type="spellStart"/>
      <w:r>
        <w:t>Волошовского</w:t>
      </w:r>
      <w:proofErr w:type="spellEnd"/>
      <w:r>
        <w:t xml:space="preserve"> сельского поселения,</w:t>
      </w:r>
    </w:p>
    <w:p w:rsidR="00F9762D" w:rsidRDefault="004A182A">
      <w:pPr>
        <w:pStyle w:val="a3"/>
      </w:pPr>
      <w:r>
        <w:t xml:space="preserve">исполняющего  полномочия председателя </w:t>
      </w:r>
    </w:p>
    <w:p w:rsidR="00F9762D" w:rsidRDefault="004A182A">
      <w:pPr>
        <w:pStyle w:val="a3"/>
      </w:pPr>
      <w:r>
        <w:t xml:space="preserve">совета депутатов                                                           </w:t>
      </w:r>
      <w:r>
        <w:t xml:space="preserve">                                    О.С. Кирилловых</w:t>
      </w:r>
    </w:p>
    <w:p w:rsidR="00F9762D" w:rsidRDefault="00F9762D">
      <w:pPr>
        <w:pStyle w:val="a3"/>
      </w:pPr>
    </w:p>
    <w:sectPr w:rsidR="00F9762D" w:rsidSect="00F976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62D"/>
    <w:rsid w:val="004A182A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762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F9762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3"/>
    <w:rsid w:val="00F9762D"/>
    <w:pPr>
      <w:spacing w:after="120"/>
    </w:pPr>
  </w:style>
  <w:style w:type="paragraph" w:styleId="a6">
    <w:name w:val="List"/>
    <w:basedOn w:val="a5"/>
    <w:rsid w:val="00F9762D"/>
    <w:rPr>
      <w:rFonts w:cs="Lohit Hindi"/>
    </w:rPr>
  </w:style>
  <w:style w:type="paragraph" w:styleId="a7">
    <w:name w:val="Title"/>
    <w:basedOn w:val="a3"/>
    <w:rsid w:val="00F9762D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F9762D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8</cp:revision>
  <cp:lastPrinted>2016-02-11T12:17:00Z</cp:lastPrinted>
  <dcterms:created xsi:type="dcterms:W3CDTF">2015-12-16T06:35:00Z</dcterms:created>
  <dcterms:modified xsi:type="dcterms:W3CDTF">2016-02-11T12:17:00Z</dcterms:modified>
</cp:coreProperties>
</file>