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0D9" w:rsidRDefault="00AA6CEE">
      <w:pPr>
        <w:pStyle w:val="1"/>
        <w:jc w:val="center"/>
        <w:rPr>
          <w:bCs/>
          <w:szCs w:val="28"/>
        </w:rPr>
      </w:pPr>
      <w:r>
        <w:rPr>
          <w:bCs/>
          <w:szCs w:val="28"/>
        </w:rPr>
        <w:t>ЛЕНИНГРАДСКАЯ ОБЛАСТЬ</w:t>
      </w:r>
    </w:p>
    <w:p w:rsidR="005650D9" w:rsidRDefault="00AA6CEE">
      <w:pPr>
        <w:jc w:val="center"/>
        <w:rPr>
          <w:b/>
          <w:szCs w:val="28"/>
        </w:rPr>
      </w:pPr>
      <w:r>
        <w:rPr>
          <w:b/>
          <w:bCs/>
          <w:sz w:val="28"/>
          <w:szCs w:val="28"/>
        </w:rPr>
        <w:t>ЛУЖСКИЙ МУНИЦИПАЛЬНЫЙ РАЙОН</w:t>
      </w:r>
    </w:p>
    <w:p w:rsidR="005650D9" w:rsidRDefault="00AA6CEE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ВОЛОШОВСКОГО </w:t>
      </w:r>
      <w:proofErr w:type="gramStart"/>
      <w:r>
        <w:rPr>
          <w:b/>
          <w:szCs w:val="28"/>
        </w:rPr>
        <w:t>СЕЛЬСКОГО</w:t>
      </w:r>
      <w:proofErr w:type="gramEnd"/>
    </w:p>
    <w:p w:rsidR="005650D9" w:rsidRDefault="00AA6CEE">
      <w:pPr>
        <w:pStyle w:val="a7"/>
        <w:jc w:val="center"/>
      </w:pPr>
      <w:r>
        <w:rPr>
          <w:b/>
          <w:szCs w:val="28"/>
        </w:rPr>
        <w:t>ПОСЕЛЕНИЯ.</w:t>
      </w:r>
    </w:p>
    <w:p w:rsidR="005650D9" w:rsidRDefault="005650D9">
      <w:pPr>
        <w:ind w:firstLine="709"/>
        <w:jc w:val="center"/>
      </w:pPr>
    </w:p>
    <w:p w:rsidR="005650D9" w:rsidRDefault="00F372AC">
      <w:pPr>
        <w:jc w:val="center"/>
      </w:pPr>
      <w:r>
        <w:rPr>
          <w:b/>
          <w:sz w:val="28"/>
          <w:szCs w:val="28"/>
        </w:rPr>
        <w:t>РЕШЕНИЕ</w:t>
      </w:r>
    </w:p>
    <w:p w:rsidR="005650D9" w:rsidRDefault="005650D9">
      <w:pPr>
        <w:ind w:firstLine="709"/>
        <w:jc w:val="center"/>
      </w:pPr>
    </w:p>
    <w:p w:rsidR="005650D9" w:rsidRDefault="005650D9">
      <w:pPr>
        <w:ind w:firstLine="709"/>
        <w:jc w:val="right"/>
      </w:pPr>
    </w:p>
    <w:p w:rsidR="005650D9" w:rsidRDefault="005650D9">
      <w:pPr>
        <w:ind w:firstLine="709"/>
        <w:jc w:val="center"/>
      </w:pPr>
    </w:p>
    <w:p w:rsidR="005650D9" w:rsidRDefault="00194ABA">
      <w:pPr>
        <w:ind w:firstLine="709"/>
      </w:pPr>
      <w:r>
        <w:rPr>
          <w:b/>
          <w:sz w:val="28"/>
          <w:szCs w:val="28"/>
        </w:rPr>
        <w:t xml:space="preserve">От </w:t>
      </w:r>
      <w:r w:rsidR="00AA6CEE">
        <w:rPr>
          <w:b/>
          <w:sz w:val="28"/>
          <w:szCs w:val="28"/>
        </w:rPr>
        <w:t xml:space="preserve"> </w:t>
      </w:r>
      <w:r w:rsidR="00F372AC">
        <w:rPr>
          <w:b/>
          <w:sz w:val="28"/>
          <w:szCs w:val="28"/>
        </w:rPr>
        <w:t>24 декабря</w:t>
      </w:r>
      <w:r w:rsidR="00AA6CE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AA6CEE">
        <w:rPr>
          <w:b/>
          <w:sz w:val="28"/>
          <w:szCs w:val="28"/>
        </w:rPr>
        <w:t xml:space="preserve"> года             </w:t>
      </w:r>
      <w:r w:rsidR="000B62C2">
        <w:rPr>
          <w:b/>
          <w:sz w:val="28"/>
          <w:szCs w:val="28"/>
        </w:rPr>
        <w:t xml:space="preserve">                    </w:t>
      </w:r>
      <w:r w:rsidR="00F372AC">
        <w:rPr>
          <w:b/>
          <w:sz w:val="28"/>
          <w:szCs w:val="28"/>
        </w:rPr>
        <w:t>№</w:t>
      </w:r>
      <w:r w:rsidR="000B62C2">
        <w:rPr>
          <w:b/>
          <w:sz w:val="28"/>
          <w:szCs w:val="28"/>
        </w:rPr>
        <w:t xml:space="preserve">   </w:t>
      </w:r>
      <w:r w:rsidR="001452B5">
        <w:rPr>
          <w:b/>
          <w:sz w:val="28"/>
          <w:szCs w:val="28"/>
        </w:rPr>
        <w:t>183</w:t>
      </w:r>
      <w:r w:rsidR="000B62C2">
        <w:rPr>
          <w:b/>
          <w:sz w:val="28"/>
          <w:szCs w:val="28"/>
        </w:rPr>
        <w:t xml:space="preserve">       </w:t>
      </w:r>
    </w:p>
    <w:p w:rsidR="005650D9" w:rsidRDefault="005650D9">
      <w:pPr>
        <w:ind w:firstLine="709"/>
        <w:jc w:val="center"/>
      </w:pPr>
    </w:p>
    <w:p w:rsidR="005650D9" w:rsidRDefault="00AA6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 бюджете </w:t>
      </w:r>
    </w:p>
    <w:p w:rsidR="005650D9" w:rsidRDefault="00AA6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Волошовского</w:t>
      </w:r>
      <w:proofErr w:type="spellEnd"/>
      <w:r>
        <w:rPr>
          <w:sz w:val="28"/>
          <w:szCs w:val="28"/>
        </w:rPr>
        <w:t xml:space="preserve"> сельского  поселения </w:t>
      </w:r>
    </w:p>
    <w:p w:rsidR="005650D9" w:rsidRDefault="00AA6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650D9" w:rsidRDefault="00AA6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Ленинградской области  на 202</w:t>
      </w:r>
      <w:r w:rsidR="00194ABA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5650D9" w:rsidRDefault="00194ABA">
      <w:pPr>
        <w:jc w:val="both"/>
      </w:pPr>
      <w:r>
        <w:rPr>
          <w:sz w:val="28"/>
          <w:szCs w:val="28"/>
        </w:rPr>
        <w:t>и на плановый период 2022 и 2023</w:t>
      </w:r>
      <w:r w:rsidR="00AA6CEE">
        <w:rPr>
          <w:sz w:val="28"/>
          <w:szCs w:val="28"/>
        </w:rPr>
        <w:t xml:space="preserve"> годов</w:t>
      </w:r>
    </w:p>
    <w:p w:rsidR="005650D9" w:rsidRDefault="005650D9">
      <w:pPr>
        <w:ind w:firstLine="709"/>
        <w:jc w:val="both"/>
      </w:pPr>
    </w:p>
    <w:p w:rsidR="005650D9" w:rsidRDefault="005650D9">
      <w:pPr>
        <w:ind w:firstLine="709"/>
        <w:jc w:val="both"/>
      </w:pPr>
    </w:p>
    <w:p w:rsidR="005650D9" w:rsidRDefault="005650D9">
      <w:pPr>
        <w:ind w:firstLine="709"/>
        <w:jc w:val="both"/>
      </w:pPr>
    </w:p>
    <w:p w:rsidR="005650D9" w:rsidRDefault="00AA6CEE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Основные характеристики бюджета </w:t>
      </w:r>
      <w:proofErr w:type="spellStart"/>
      <w:r>
        <w:rPr>
          <w:b/>
          <w:sz w:val="26"/>
          <w:szCs w:val="26"/>
        </w:rPr>
        <w:t>Волошовского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Лужского</w:t>
      </w:r>
      <w:proofErr w:type="spellEnd"/>
      <w:r>
        <w:rPr>
          <w:b/>
          <w:sz w:val="26"/>
          <w:szCs w:val="26"/>
        </w:rPr>
        <w:t xml:space="preserve"> муниципального райо</w:t>
      </w:r>
      <w:r w:rsidR="00194ABA">
        <w:rPr>
          <w:b/>
          <w:sz w:val="26"/>
          <w:szCs w:val="26"/>
        </w:rPr>
        <w:t>на Ленинградской области на 2021</w:t>
      </w:r>
      <w:r>
        <w:rPr>
          <w:b/>
          <w:sz w:val="26"/>
          <w:szCs w:val="26"/>
        </w:rPr>
        <w:t xml:space="preserve"> год</w:t>
      </w:r>
      <w:r w:rsidR="00194ABA">
        <w:rPr>
          <w:b/>
          <w:bCs/>
          <w:sz w:val="26"/>
          <w:szCs w:val="26"/>
        </w:rPr>
        <w:t xml:space="preserve"> и на плановый период 2022</w:t>
      </w:r>
      <w:r>
        <w:rPr>
          <w:b/>
          <w:bCs/>
          <w:sz w:val="26"/>
          <w:szCs w:val="26"/>
        </w:rPr>
        <w:t xml:space="preserve"> и 20</w:t>
      </w:r>
      <w:r w:rsidR="00194ABA">
        <w:rPr>
          <w:b/>
          <w:bCs/>
          <w:sz w:val="26"/>
          <w:szCs w:val="26"/>
        </w:rPr>
        <w:t>23</w:t>
      </w:r>
      <w:r>
        <w:rPr>
          <w:b/>
          <w:bCs/>
          <w:sz w:val="26"/>
          <w:szCs w:val="26"/>
        </w:rPr>
        <w:t xml:space="preserve"> годов</w:t>
      </w:r>
    </w:p>
    <w:p w:rsidR="005650D9" w:rsidRDefault="005650D9">
      <w:pPr>
        <w:ind w:firstLine="709"/>
        <w:jc w:val="both"/>
        <w:rPr>
          <w:b/>
          <w:bCs/>
          <w:sz w:val="26"/>
          <w:szCs w:val="26"/>
        </w:rPr>
      </w:pP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1.1.Утвердить основные характеристики </w:t>
      </w:r>
      <w:r>
        <w:rPr>
          <w:bCs/>
          <w:sz w:val="26"/>
          <w:szCs w:val="26"/>
        </w:rPr>
        <w:t xml:space="preserve">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</w:t>
      </w:r>
      <w:r>
        <w:rPr>
          <w:b/>
          <w:sz w:val="26"/>
          <w:szCs w:val="26"/>
        </w:rPr>
        <w:t xml:space="preserve"> </w:t>
      </w:r>
      <w:r w:rsidR="00194ABA">
        <w:rPr>
          <w:sz w:val="26"/>
          <w:szCs w:val="26"/>
        </w:rPr>
        <w:t>на 2021</w:t>
      </w:r>
      <w:r>
        <w:rPr>
          <w:sz w:val="26"/>
          <w:szCs w:val="26"/>
        </w:rPr>
        <w:t xml:space="preserve"> год: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прогнозируемый общий объем доходов </w:t>
      </w:r>
      <w:r>
        <w:rPr>
          <w:bCs/>
          <w:sz w:val="26"/>
          <w:szCs w:val="26"/>
        </w:rPr>
        <w:t xml:space="preserve">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</w:t>
      </w:r>
      <w:r w:rsidR="004C072A">
        <w:rPr>
          <w:sz w:val="26"/>
          <w:szCs w:val="26"/>
        </w:rPr>
        <w:t>на Ленинградской области на 2021</w:t>
      </w:r>
      <w:r>
        <w:rPr>
          <w:sz w:val="26"/>
          <w:szCs w:val="26"/>
        </w:rPr>
        <w:t xml:space="preserve"> год </w:t>
      </w:r>
      <w:r>
        <w:rPr>
          <w:bCs/>
          <w:sz w:val="26"/>
          <w:szCs w:val="26"/>
        </w:rPr>
        <w:t xml:space="preserve"> в</w:t>
      </w:r>
      <w:r>
        <w:rPr>
          <w:sz w:val="26"/>
          <w:szCs w:val="26"/>
        </w:rPr>
        <w:t xml:space="preserve"> сумме  </w:t>
      </w:r>
      <w:r w:rsidR="00AD68B6">
        <w:rPr>
          <w:sz w:val="26"/>
          <w:szCs w:val="26"/>
        </w:rPr>
        <w:t>24 167,7</w:t>
      </w:r>
      <w:r>
        <w:rPr>
          <w:sz w:val="26"/>
          <w:szCs w:val="26"/>
        </w:rPr>
        <w:t xml:space="preserve"> тысяч рублей;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объем расходов </w:t>
      </w:r>
      <w:r>
        <w:rPr>
          <w:bCs/>
          <w:sz w:val="26"/>
          <w:szCs w:val="26"/>
        </w:rPr>
        <w:t xml:space="preserve">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</w:t>
      </w:r>
      <w:r w:rsidR="004C072A">
        <w:rPr>
          <w:sz w:val="26"/>
          <w:szCs w:val="26"/>
        </w:rPr>
        <w:t>на Ленинградской области на 2021</w:t>
      </w:r>
      <w:r>
        <w:rPr>
          <w:sz w:val="26"/>
          <w:szCs w:val="26"/>
        </w:rPr>
        <w:t xml:space="preserve"> год в сумме    </w:t>
      </w:r>
      <w:r w:rsidR="00AD68B6">
        <w:rPr>
          <w:sz w:val="26"/>
          <w:szCs w:val="26"/>
        </w:rPr>
        <w:t>24 167,7</w:t>
      </w:r>
      <w:r>
        <w:rPr>
          <w:sz w:val="26"/>
          <w:szCs w:val="26"/>
        </w:rPr>
        <w:t xml:space="preserve"> тысяч рублей;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прогнозируемый дефицит </w:t>
      </w:r>
      <w:r>
        <w:rPr>
          <w:bCs/>
          <w:sz w:val="26"/>
          <w:szCs w:val="26"/>
        </w:rPr>
        <w:t xml:space="preserve">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</w:t>
      </w:r>
      <w:r w:rsidR="004C072A">
        <w:rPr>
          <w:sz w:val="26"/>
          <w:szCs w:val="26"/>
        </w:rPr>
        <w:t>на Ленинградской области на 2021</w:t>
      </w:r>
      <w:r>
        <w:rPr>
          <w:sz w:val="26"/>
          <w:szCs w:val="26"/>
        </w:rPr>
        <w:t xml:space="preserve"> год в сумме      </w:t>
      </w:r>
      <w:r w:rsidR="00194ABA">
        <w:rPr>
          <w:sz w:val="26"/>
          <w:szCs w:val="26"/>
        </w:rPr>
        <w:t>0</w:t>
      </w:r>
      <w:r>
        <w:rPr>
          <w:sz w:val="26"/>
          <w:szCs w:val="26"/>
        </w:rPr>
        <w:t xml:space="preserve"> тысяч рублей.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1.2.Утвердить основные характеристики </w:t>
      </w:r>
      <w:r>
        <w:rPr>
          <w:bCs/>
          <w:sz w:val="26"/>
          <w:szCs w:val="26"/>
        </w:rPr>
        <w:t xml:space="preserve">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</w:t>
      </w:r>
      <w:r>
        <w:rPr>
          <w:b/>
          <w:sz w:val="26"/>
          <w:szCs w:val="26"/>
        </w:rPr>
        <w:t xml:space="preserve"> </w:t>
      </w:r>
      <w:r w:rsidR="00194ABA">
        <w:rPr>
          <w:sz w:val="26"/>
          <w:szCs w:val="26"/>
        </w:rPr>
        <w:t>на 2022 и 2023</w:t>
      </w:r>
      <w:r>
        <w:rPr>
          <w:sz w:val="26"/>
          <w:szCs w:val="26"/>
        </w:rPr>
        <w:t xml:space="preserve"> годы: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прогнозируемый общий объем доходов </w:t>
      </w:r>
      <w:r>
        <w:rPr>
          <w:bCs/>
          <w:sz w:val="26"/>
          <w:szCs w:val="26"/>
        </w:rPr>
        <w:t xml:space="preserve">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</w:t>
      </w:r>
      <w:r w:rsidR="00194ABA">
        <w:rPr>
          <w:sz w:val="26"/>
          <w:szCs w:val="26"/>
        </w:rPr>
        <w:t>на Ленинградской области на 2022</w:t>
      </w:r>
      <w:r>
        <w:rPr>
          <w:sz w:val="26"/>
          <w:szCs w:val="26"/>
        </w:rPr>
        <w:t xml:space="preserve"> год </w:t>
      </w:r>
      <w:r>
        <w:rPr>
          <w:bCs/>
          <w:sz w:val="26"/>
          <w:szCs w:val="26"/>
        </w:rPr>
        <w:t xml:space="preserve"> в</w:t>
      </w:r>
      <w:r>
        <w:rPr>
          <w:sz w:val="26"/>
          <w:szCs w:val="26"/>
        </w:rPr>
        <w:t xml:space="preserve"> сумме  </w:t>
      </w:r>
      <w:r w:rsidR="009C1E7E">
        <w:rPr>
          <w:sz w:val="26"/>
          <w:szCs w:val="26"/>
        </w:rPr>
        <w:t>13 512,6</w:t>
      </w:r>
      <w:r w:rsidR="00194ABA">
        <w:rPr>
          <w:sz w:val="26"/>
          <w:szCs w:val="26"/>
        </w:rPr>
        <w:t xml:space="preserve"> тысяч рублей и на 2023</w:t>
      </w:r>
      <w:r>
        <w:rPr>
          <w:sz w:val="26"/>
          <w:szCs w:val="26"/>
        </w:rPr>
        <w:t xml:space="preserve"> год в сумме 12</w:t>
      </w:r>
      <w:r w:rsidR="009C1E7E">
        <w:rPr>
          <w:sz w:val="26"/>
          <w:szCs w:val="26"/>
        </w:rPr>
        <w:t> 524,8</w:t>
      </w:r>
      <w:r>
        <w:rPr>
          <w:sz w:val="26"/>
          <w:szCs w:val="26"/>
        </w:rPr>
        <w:t xml:space="preserve"> тысяч рублей;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объем расходов </w:t>
      </w:r>
      <w:r>
        <w:rPr>
          <w:bCs/>
          <w:sz w:val="26"/>
          <w:szCs w:val="26"/>
        </w:rPr>
        <w:t xml:space="preserve">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</w:t>
      </w:r>
      <w:r w:rsidR="00194ABA">
        <w:rPr>
          <w:sz w:val="26"/>
          <w:szCs w:val="26"/>
        </w:rPr>
        <w:t>на Ленинградской области на 2022</w:t>
      </w:r>
      <w:r w:rsidR="00313FD4">
        <w:rPr>
          <w:sz w:val="26"/>
          <w:szCs w:val="26"/>
        </w:rPr>
        <w:t xml:space="preserve"> год в сумме     13 808,0</w:t>
      </w:r>
      <w:r>
        <w:rPr>
          <w:sz w:val="26"/>
          <w:szCs w:val="26"/>
        </w:rPr>
        <w:t xml:space="preserve"> тысяч рублей, в том числе условно утвержденны</w:t>
      </w:r>
      <w:r w:rsidR="00313FD4">
        <w:rPr>
          <w:sz w:val="26"/>
          <w:szCs w:val="26"/>
        </w:rPr>
        <w:t>е 301,2</w:t>
      </w:r>
      <w:r w:rsidR="00194ABA">
        <w:rPr>
          <w:sz w:val="26"/>
          <w:szCs w:val="26"/>
        </w:rPr>
        <w:t xml:space="preserve"> тысяч рублей,  и на 2023</w:t>
      </w:r>
      <w:r>
        <w:rPr>
          <w:sz w:val="26"/>
          <w:szCs w:val="26"/>
        </w:rPr>
        <w:t xml:space="preserve"> год в сумме </w:t>
      </w:r>
      <w:r w:rsidR="00313FD4">
        <w:rPr>
          <w:sz w:val="26"/>
          <w:szCs w:val="26"/>
        </w:rPr>
        <w:t>13 138,9</w:t>
      </w:r>
      <w:r>
        <w:rPr>
          <w:sz w:val="26"/>
          <w:szCs w:val="26"/>
        </w:rPr>
        <w:t xml:space="preserve"> тысяч рублей, в том </w:t>
      </w:r>
      <w:r w:rsidR="00313FD4">
        <w:rPr>
          <w:sz w:val="26"/>
          <w:szCs w:val="26"/>
        </w:rPr>
        <w:t>числе условно утвержденные 618,2</w:t>
      </w:r>
      <w:r>
        <w:rPr>
          <w:sz w:val="26"/>
          <w:szCs w:val="26"/>
        </w:rPr>
        <w:t xml:space="preserve">  тысяч рублей.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прогнозируемый дефицит </w:t>
      </w:r>
      <w:r>
        <w:rPr>
          <w:bCs/>
          <w:sz w:val="26"/>
          <w:szCs w:val="26"/>
        </w:rPr>
        <w:t xml:space="preserve">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</w:t>
      </w:r>
      <w:r w:rsidR="000B62C2">
        <w:rPr>
          <w:sz w:val="26"/>
          <w:szCs w:val="26"/>
        </w:rPr>
        <w:t>на Ленинградской об</w:t>
      </w:r>
      <w:r w:rsidR="00313FD4">
        <w:rPr>
          <w:sz w:val="26"/>
          <w:szCs w:val="26"/>
        </w:rPr>
        <w:t>ласти на 2022 год в сумме  295,4</w:t>
      </w:r>
      <w:r w:rsidR="000B62C2">
        <w:rPr>
          <w:sz w:val="26"/>
          <w:szCs w:val="26"/>
        </w:rPr>
        <w:t xml:space="preserve">  тысяч рублей и на 2023</w:t>
      </w:r>
      <w:r w:rsidR="00313FD4">
        <w:rPr>
          <w:sz w:val="26"/>
          <w:szCs w:val="26"/>
        </w:rPr>
        <w:t xml:space="preserve"> год в сумме 456,6</w:t>
      </w:r>
      <w:r>
        <w:rPr>
          <w:sz w:val="26"/>
          <w:szCs w:val="26"/>
        </w:rPr>
        <w:t xml:space="preserve"> тысяч рублей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0B62C2" w:rsidRDefault="00AA6CEE" w:rsidP="000B62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 Утвердить источники внутреннего финансирования дефицита 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</w:t>
      </w:r>
      <w:r w:rsidR="000B62C2">
        <w:rPr>
          <w:sz w:val="26"/>
          <w:szCs w:val="26"/>
        </w:rPr>
        <w:t xml:space="preserve">а Ленинградской области на 2021 </w:t>
      </w:r>
      <w:r>
        <w:rPr>
          <w:sz w:val="26"/>
          <w:szCs w:val="26"/>
        </w:rPr>
        <w:t xml:space="preserve">год </w:t>
      </w:r>
      <w:r w:rsidR="00194CCA">
        <w:rPr>
          <w:sz w:val="26"/>
          <w:szCs w:val="26"/>
        </w:rPr>
        <w:t>и на 2022 и 2023</w:t>
      </w:r>
      <w:r w:rsidR="000B62C2">
        <w:rPr>
          <w:sz w:val="26"/>
          <w:szCs w:val="26"/>
        </w:rPr>
        <w:t xml:space="preserve"> годы согласно Приложению </w:t>
      </w:r>
      <w:r w:rsidR="000B62C2">
        <w:rPr>
          <w:sz w:val="26"/>
          <w:szCs w:val="26"/>
          <w:shd w:val="clear" w:color="auto" w:fill="FFFFFF"/>
        </w:rPr>
        <w:t>№ 5</w:t>
      </w:r>
      <w:r w:rsidR="000B62C2">
        <w:rPr>
          <w:sz w:val="26"/>
          <w:szCs w:val="26"/>
        </w:rPr>
        <w:t>.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Доходы бюджета </w:t>
      </w:r>
      <w:proofErr w:type="spellStart"/>
      <w:r>
        <w:rPr>
          <w:b/>
          <w:sz w:val="26"/>
          <w:szCs w:val="26"/>
        </w:rPr>
        <w:t>Волошовского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Лужского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</w:t>
      </w:r>
      <w:r w:rsidR="000B62C2">
        <w:rPr>
          <w:b/>
          <w:sz w:val="26"/>
          <w:szCs w:val="26"/>
        </w:rPr>
        <w:t xml:space="preserve"> на 2021</w:t>
      </w:r>
      <w:r>
        <w:rPr>
          <w:b/>
          <w:sz w:val="26"/>
          <w:szCs w:val="26"/>
        </w:rPr>
        <w:t xml:space="preserve"> год </w:t>
      </w:r>
      <w:r w:rsidR="000B62C2">
        <w:rPr>
          <w:b/>
          <w:bCs/>
          <w:sz w:val="26"/>
          <w:szCs w:val="26"/>
        </w:rPr>
        <w:t>и на плановый период 2022 и 2023</w:t>
      </w:r>
      <w:r>
        <w:rPr>
          <w:b/>
          <w:bCs/>
          <w:sz w:val="26"/>
          <w:szCs w:val="26"/>
        </w:rPr>
        <w:t xml:space="preserve"> годов</w:t>
      </w:r>
    </w:p>
    <w:p w:rsidR="005650D9" w:rsidRDefault="005650D9">
      <w:pPr>
        <w:ind w:firstLine="709"/>
        <w:jc w:val="both"/>
        <w:rPr>
          <w:sz w:val="26"/>
          <w:szCs w:val="26"/>
        </w:rPr>
      </w:pPr>
    </w:p>
    <w:p w:rsidR="000B62C2" w:rsidRDefault="00AA6CEE" w:rsidP="000B62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Утвердить в пределах общего объема доходов </w:t>
      </w:r>
      <w:r>
        <w:rPr>
          <w:bCs/>
          <w:sz w:val="26"/>
          <w:szCs w:val="26"/>
        </w:rPr>
        <w:t xml:space="preserve">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области, утвержденного пунктом 1 настоящего решения, прогнозируемые поступления доходов в бюджет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</w:t>
      </w:r>
      <w:r w:rsidR="000B62C2">
        <w:rPr>
          <w:sz w:val="26"/>
          <w:szCs w:val="26"/>
        </w:rPr>
        <w:t>на Ленинградской области на 2021</w:t>
      </w:r>
      <w:r>
        <w:rPr>
          <w:sz w:val="26"/>
          <w:szCs w:val="26"/>
        </w:rPr>
        <w:t xml:space="preserve"> год</w:t>
      </w:r>
      <w:r w:rsidR="000B62C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="000B62C2">
        <w:rPr>
          <w:sz w:val="26"/>
          <w:szCs w:val="26"/>
        </w:rPr>
        <w:t xml:space="preserve">на плановый период 2022 и 2023 годов согласно </w:t>
      </w:r>
      <w:r w:rsidR="00946AAE">
        <w:rPr>
          <w:sz w:val="26"/>
          <w:szCs w:val="26"/>
          <w:shd w:val="clear" w:color="auto" w:fill="FFFFFF"/>
        </w:rPr>
        <w:t>Приложению № 1</w:t>
      </w:r>
      <w:r w:rsidR="000B62C2">
        <w:rPr>
          <w:sz w:val="26"/>
          <w:szCs w:val="26"/>
          <w:shd w:val="clear" w:color="auto" w:fill="FFFFFF"/>
        </w:rPr>
        <w:t xml:space="preserve">. 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Утвердить в пределах общего объема доходов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области, утвержденного пунктом 1 настоящего решения о бюджете 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области, б</w:t>
      </w:r>
      <w:r w:rsidR="000B62C2">
        <w:rPr>
          <w:sz w:val="26"/>
          <w:szCs w:val="26"/>
        </w:rPr>
        <w:t>езвозмездные поступления на 2021</w:t>
      </w:r>
      <w:r>
        <w:rPr>
          <w:sz w:val="26"/>
          <w:szCs w:val="26"/>
        </w:rPr>
        <w:t xml:space="preserve"> </w:t>
      </w:r>
      <w:r w:rsidR="000B62C2">
        <w:rPr>
          <w:sz w:val="26"/>
          <w:szCs w:val="26"/>
        </w:rPr>
        <w:t>год и на плановый период 2022 и 2023</w:t>
      </w:r>
      <w:r>
        <w:rPr>
          <w:sz w:val="26"/>
          <w:szCs w:val="26"/>
        </w:rPr>
        <w:t xml:space="preserve"> годов согласно </w:t>
      </w:r>
      <w:r>
        <w:rPr>
          <w:sz w:val="26"/>
          <w:szCs w:val="26"/>
          <w:shd w:val="clear" w:color="auto" w:fill="FFFFFF"/>
        </w:rPr>
        <w:t>Приложению №</w:t>
      </w:r>
      <w:r w:rsidR="000B62C2">
        <w:rPr>
          <w:sz w:val="26"/>
          <w:szCs w:val="26"/>
          <w:shd w:val="clear" w:color="auto" w:fill="FFFFFF"/>
        </w:rPr>
        <w:t xml:space="preserve"> 6</w:t>
      </w:r>
      <w:r>
        <w:rPr>
          <w:sz w:val="26"/>
          <w:szCs w:val="26"/>
          <w:shd w:val="clear" w:color="auto" w:fill="FFFFFF"/>
        </w:rPr>
        <w:t xml:space="preserve"> .</w:t>
      </w:r>
    </w:p>
    <w:p w:rsidR="005650D9" w:rsidRDefault="00AA6CEE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2.3. </w:t>
      </w:r>
      <w:proofErr w:type="gramStart"/>
      <w:r>
        <w:rPr>
          <w:sz w:val="26"/>
          <w:szCs w:val="26"/>
        </w:rPr>
        <w:t xml:space="preserve">Утвердить в пределах общего объема доходов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области, утвержденного пунктом 1 настоящего решения о бюджете 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области, объем межбюджетных трансфертов, получаемых от других бюджетов бюджетной сист</w:t>
      </w:r>
      <w:r w:rsidR="000B62C2">
        <w:rPr>
          <w:sz w:val="26"/>
          <w:szCs w:val="26"/>
        </w:rPr>
        <w:t>емы Российской Федерации на 2021</w:t>
      </w:r>
      <w:r>
        <w:rPr>
          <w:sz w:val="26"/>
          <w:szCs w:val="26"/>
        </w:rPr>
        <w:t xml:space="preserve"> год </w:t>
      </w:r>
      <w:r w:rsidR="000B62C2">
        <w:rPr>
          <w:sz w:val="26"/>
          <w:szCs w:val="26"/>
        </w:rPr>
        <w:t>и на плановый период 2022 и 2023</w:t>
      </w:r>
      <w:r>
        <w:rPr>
          <w:sz w:val="26"/>
          <w:szCs w:val="26"/>
        </w:rPr>
        <w:t xml:space="preserve"> годов согласно </w:t>
      </w:r>
      <w:r w:rsidR="000B62C2">
        <w:rPr>
          <w:sz w:val="26"/>
          <w:szCs w:val="26"/>
          <w:shd w:val="clear" w:color="auto" w:fill="FFFFFF"/>
        </w:rPr>
        <w:t>Приложению № 7</w:t>
      </w:r>
      <w:r>
        <w:rPr>
          <w:sz w:val="26"/>
          <w:szCs w:val="26"/>
          <w:shd w:val="clear" w:color="auto" w:fill="FFFFFF"/>
        </w:rPr>
        <w:t xml:space="preserve"> .</w:t>
      </w:r>
      <w:proofErr w:type="gramEnd"/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2.4. Установить, что доходы бюджета </w:t>
      </w:r>
      <w:proofErr w:type="spellStart"/>
      <w:r>
        <w:rPr>
          <w:sz w:val="26"/>
          <w:szCs w:val="26"/>
          <w:shd w:val="clear" w:color="auto" w:fill="FFFFFF"/>
        </w:rPr>
        <w:t>Волошовского</w:t>
      </w:r>
      <w:proofErr w:type="spellEnd"/>
      <w:r>
        <w:rPr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>
        <w:rPr>
          <w:sz w:val="26"/>
          <w:szCs w:val="26"/>
          <w:shd w:val="clear" w:color="auto" w:fill="FFFFFF"/>
        </w:rPr>
        <w:t>Лужского</w:t>
      </w:r>
      <w:proofErr w:type="spellEnd"/>
      <w:r>
        <w:rPr>
          <w:sz w:val="26"/>
          <w:szCs w:val="26"/>
          <w:shd w:val="clear" w:color="auto" w:fill="FFFFFF"/>
        </w:rPr>
        <w:t xml:space="preserve"> муниципального района Ленинград</w:t>
      </w:r>
      <w:r w:rsidR="000B62C2">
        <w:rPr>
          <w:sz w:val="26"/>
          <w:szCs w:val="26"/>
          <w:shd w:val="clear" w:color="auto" w:fill="FFFFFF"/>
        </w:rPr>
        <w:t>ской области, поступающие в 2021</w:t>
      </w:r>
      <w:r>
        <w:rPr>
          <w:sz w:val="26"/>
          <w:szCs w:val="26"/>
          <w:shd w:val="clear" w:color="auto" w:fill="FFFFFF"/>
        </w:rPr>
        <w:t xml:space="preserve"> году, формируются за счет доходов от уплаты федеральных, региональных и местных налогов, сборов по нормативам, установленным законодательными актами Российской Федерации, субъекта Российской Федерации. Неналоговые доходы в 2</w:t>
      </w:r>
      <w:r w:rsidR="00194CCA">
        <w:rPr>
          <w:sz w:val="26"/>
          <w:szCs w:val="26"/>
          <w:shd w:val="clear" w:color="auto" w:fill="FFFFFF"/>
        </w:rPr>
        <w:t>021 году и плановом периоде 2022 и 2023</w:t>
      </w:r>
      <w:r>
        <w:rPr>
          <w:sz w:val="26"/>
          <w:szCs w:val="26"/>
          <w:shd w:val="clear" w:color="auto" w:fill="FFFFFF"/>
        </w:rPr>
        <w:t xml:space="preserve"> годов зачисляются в местный бюджет в соответствии с действующим законодательством.</w:t>
      </w:r>
    </w:p>
    <w:p w:rsidR="005650D9" w:rsidRDefault="005650D9">
      <w:pPr>
        <w:autoSpaceDE w:val="0"/>
        <w:ind w:firstLine="709"/>
        <w:jc w:val="both"/>
        <w:rPr>
          <w:sz w:val="26"/>
          <w:szCs w:val="26"/>
        </w:rPr>
      </w:pP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Главные администраторы доходов бюджета </w:t>
      </w:r>
      <w:proofErr w:type="spellStart"/>
      <w:r>
        <w:rPr>
          <w:b/>
          <w:sz w:val="26"/>
          <w:szCs w:val="26"/>
        </w:rPr>
        <w:t>Волошовского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Лужского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 и главные администраторы источников финансирования дефицита бюджета </w:t>
      </w:r>
      <w:proofErr w:type="spellStart"/>
      <w:r>
        <w:rPr>
          <w:b/>
          <w:sz w:val="26"/>
          <w:szCs w:val="26"/>
        </w:rPr>
        <w:t>Волошовского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Лужского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</w:t>
      </w:r>
      <w:r>
        <w:rPr>
          <w:b/>
          <w:bCs/>
          <w:sz w:val="26"/>
          <w:szCs w:val="26"/>
        </w:rPr>
        <w:t>.</w:t>
      </w:r>
    </w:p>
    <w:p w:rsidR="005650D9" w:rsidRDefault="005650D9">
      <w:pPr>
        <w:ind w:firstLine="709"/>
        <w:jc w:val="both"/>
        <w:rPr>
          <w:sz w:val="26"/>
          <w:szCs w:val="26"/>
        </w:rPr>
      </w:pP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Утвердить перечень и коды главных администраторов доходов 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 согласно </w:t>
      </w:r>
      <w:r>
        <w:rPr>
          <w:sz w:val="26"/>
          <w:szCs w:val="26"/>
          <w:shd w:val="clear" w:color="auto" w:fill="FFFFFF"/>
        </w:rPr>
        <w:t xml:space="preserve">Приложению № </w:t>
      </w:r>
      <w:r w:rsidR="000B62C2">
        <w:rPr>
          <w:sz w:val="26"/>
          <w:szCs w:val="26"/>
          <w:shd w:val="clear" w:color="auto" w:fill="FFFFFF"/>
        </w:rPr>
        <w:t>8</w:t>
      </w:r>
      <w:r>
        <w:rPr>
          <w:color w:val="FF0000"/>
          <w:sz w:val="26"/>
          <w:szCs w:val="26"/>
          <w:shd w:val="clear" w:color="auto" w:fill="FFFFFF"/>
        </w:rPr>
        <w:t>.</w:t>
      </w:r>
    </w:p>
    <w:p w:rsidR="005650D9" w:rsidRDefault="00AA6CEE">
      <w:pPr>
        <w:ind w:firstLine="709"/>
        <w:jc w:val="both"/>
        <w:rPr>
          <w:b/>
          <w:bCs/>
          <w:sz w:val="26"/>
          <w:szCs w:val="26"/>
          <w:shd w:val="clear" w:color="auto" w:fill="E6FF00"/>
        </w:rPr>
      </w:pPr>
      <w:r>
        <w:rPr>
          <w:sz w:val="26"/>
          <w:szCs w:val="26"/>
        </w:rPr>
        <w:t xml:space="preserve">3.2. Утвердить перечень и коды главных </w:t>
      </w:r>
      <w:proofErr w:type="gramStart"/>
      <w:r>
        <w:rPr>
          <w:sz w:val="26"/>
          <w:szCs w:val="26"/>
        </w:rPr>
        <w:t>администраторов источников внутреннего финансирования дефицита бюджета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 согласно </w:t>
      </w:r>
      <w:r>
        <w:rPr>
          <w:sz w:val="26"/>
          <w:szCs w:val="26"/>
          <w:shd w:val="clear" w:color="auto" w:fill="FFFFFF"/>
        </w:rPr>
        <w:t xml:space="preserve">Приложению № </w:t>
      </w:r>
      <w:r w:rsidR="000B62C2">
        <w:rPr>
          <w:sz w:val="26"/>
          <w:szCs w:val="26"/>
          <w:shd w:val="clear" w:color="auto" w:fill="FFFFFF"/>
        </w:rPr>
        <w:t>9</w:t>
      </w:r>
      <w:r>
        <w:rPr>
          <w:color w:val="FF0000"/>
          <w:sz w:val="26"/>
          <w:szCs w:val="26"/>
          <w:shd w:val="clear" w:color="auto" w:fill="FFFFFF"/>
        </w:rPr>
        <w:t>.</w:t>
      </w:r>
    </w:p>
    <w:p w:rsidR="005650D9" w:rsidRDefault="005650D9">
      <w:pPr>
        <w:ind w:firstLine="709"/>
        <w:jc w:val="both"/>
        <w:rPr>
          <w:b/>
          <w:bCs/>
          <w:sz w:val="26"/>
          <w:szCs w:val="26"/>
          <w:shd w:val="clear" w:color="auto" w:fill="E6FF00"/>
        </w:rPr>
      </w:pP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4. Бюджетные ассигнования </w:t>
      </w:r>
      <w:proofErr w:type="spellStart"/>
      <w:r>
        <w:rPr>
          <w:b/>
          <w:sz w:val="26"/>
          <w:szCs w:val="26"/>
        </w:rPr>
        <w:t>Волошовского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Лужского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 на 2020 год и на плановый период 2020 и 2021 годов</w:t>
      </w:r>
    </w:p>
    <w:p w:rsidR="005650D9" w:rsidRDefault="005650D9">
      <w:pPr>
        <w:ind w:firstLine="709"/>
        <w:jc w:val="both"/>
        <w:rPr>
          <w:sz w:val="26"/>
          <w:szCs w:val="26"/>
        </w:rPr>
      </w:pP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proofErr w:type="gramStart"/>
      <w:r>
        <w:rPr>
          <w:sz w:val="26"/>
          <w:szCs w:val="26"/>
        </w:rPr>
        <w:t xml:space="preserve">Утвердить в пределах общего объема расходов, утвержденного пунктом 1 настоящего решения, распределение бюджетных ассигнований по целевым статьям (муниципальным программам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и </w:t>
      </w:r>
      <w:proofErr w:type="spellStart"/>
      <w:r>
        <w:rPr>
          <w:sz w:val="26"/>
          <w:szCs w:val="26"/>
        </w:rPr>
        <w:t>непрограммным</w:t>
      </w:r>
      <w:proofErr w:type="spellEnd"/>
      <w:r>
        <w:rPr>
          <w:sz w:val="26"/>
          <w:szCs w:val="26"/>
        </w:rPr>
        <w:t xml:space="preserve"> направлениям деятельности), группам видов расходов классификации расходов бюджетов, разделам и подразделам классификации расходов 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 </w:t>
      </w:r>
      <w:r w:rsidR="00946AAE">
        <w:rPr>
          <w:bCs/>
          <w:sz w:val="26"/>
          <w:szCs w:val="26"/>
        </w:rPr>
        <w:t>на 2021</w:t>
      </w:r>
      <w:r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  <w:shd w:val="clear" w:color="auto" w:fill="FFFFFF"/>
        </w:rPr>
        <w:t xml:space="preserve"> и</w:t>
      </w:r>
      <w:r>
        <w:rPr>
          <w:bCs/>
          <w:color w:val="FF0000"/>
          <w:sz w:val="26"/>
          <w:szCs w:val="26"/>
          <w:shd w:val="clear" w:color="auto" w:fill="FFFFFF"/>
        </w:rPr>
        <w:t xml:space="preserve"> </w:t>
      </w:r>
      <w:r w:rsidR="00946AAE">
        <w:rPr>
          <w:bCs/>
          <w:sz w:val="26"/>
          <w:szCs w:val="26"/>
          <w:shd w:val="clear" w:color="auto" w:fill="FFFFFF"/>
        </w:rPr>
        <w:t>на плановый период 2022 и 2023</w:t>
      </w:r>
      <w:r>
        <w:rPr>
          <w:bCs/>
          <w:sz w:val="26"/>
          <w:szCs w:val="26"/>
          <w:shd w:val="clear" w:color="auto" w:fill="FFFFFF"/>
        </w:rPr>
        <w:t xml:space="preserve"> годов согласно</w:t>
      </w:r>
      <w:r>
        <w:rPr>
          <w:bCs/>
          <w:color w:val="FF0000"/>
          <w:sz w:val="26"/>
          <w:szCs w:val="26"/>
          <w:shd w:val="clear" w:color="auto" w:fill="FFFFFF"/>
        </w:rPr>
        <w:t xml:space="preserve"> </w:t>
      </w:r>
      <w:r w:rsidR="000B62C2">
        <w:rPr>
          <w:bCs/>
          <w:sz w:val="26"/>
          <w:szCs w:val="26"/>
          <w:shd w:val="clear" w:color="auto" w:fill="FFFFFF"/>
        </w:rPr>
        <w:t>Приложению № 2</w:t>
      </w:r>
      <w:proofErr w:type="gramEnd"/>
      <w:r>
        <w:rPr>
          <w:bCs/>
          <w:sz w:val="26"/>
          <w:szCs w:val="26"/>
          <w:shd w:val="clear" w:color="auto" w:fill="FFFFFF"/>
        </w:rPr>
        <w:t xml:space="preserve"> .</w:t>
      </w:r>
    </w:p>
    <w:p w:rsidR="005650D9" w:rsidRDefault="00AA6CE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Утвердить распределение бюджетных ассигнований по разделам, подразделам классификации расходов 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 </w:t>
      </w:r>
      <w:r w:rsidR="00946AAE">
        <w:rPr>
          <w:bCs/>
          <w:color w:val="000000"/>
          <w:sz w:val="26"/>
          <w:szCs w:val="26"/>
        </w:rPr>
        <w:t>на 2021</w:t>
      </w:r>
      <w:r>
        <w:rPr>
          <w:bCs/>
          <w:color w:val="000000"/>
          <w:sz w:val="26"/>
          <w:szCs w:val="26"/>
        </w:rPr>
        <w:t xml:space="preserve"> год</w:t>
      </w:r>
      <w:r w:rsidR="00946AAE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и </w:t>
      </w:r>
      <w:r w:rsidR="00946AAE">
        <w:rPr>
          <w:bCs/>
          <w:sz w:val="26"/>
          <w:szCs w:val="26"/>
          <w:shd w:val="clear" w:color="auto" w:fill="FFFFFF"/>
        </w:rPr>
        <w:t>на плановый период 2022 и 2023</w:t>
      </w:r>
      <w:r>
        <w:rPr>
          <w:bCs/>
          <w:sz w:val="26"/>
          <w:szCs w:val="26"/>
          <w:shd w:val="clear" w:color="auto" w:fill="FFFFFF"/>
        </w:rPr>
        <w:t xml:space="preserve"> годов согласно</w:t>
      </w:r>
      <w:r>
        <w:rPr>
          <w:bCs/>
          <w:color w:val="FF0000"/>
          <w:sz w:val="26"/>
          <w:szCs w:val="26"/>
          <w:shd w:val="clear" w:color="auto" w:fill="FFFFFF"/>
        </w:rPr>
        <w:t xml:space="preserve"> </w:t>
      </w:r>
      <w:r w:rsidR="00946AAE">
        <w:rPr>
          <w:bCs/>
          <w:sz w:val="26"/>
          <w:szCs w:val="26"/>
          <w:shd w:val="clear" w:color="auto" w:fill="FFFFFF"/>
        </w:rPr>
        <w:t>Приложению № 3</w:t>
      </w:r>
      <w:r>
        <w:rPr>
          <w:bCs/>
          <w:sz w:val="26"/>
          <w:szCs w:val="26"/>
          <w:shd w:val="clear" w:color="auto" w:fill="FFFFFF"/>
        </w:rPr>
        <w:t xml:space="preserve"> .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Утвердить ведомственную структуру расходов 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 </w:t>
      </w:r>
      <w:r w:rsidR="00946AAE">
        <w:rPr>
          <w:bCs/>
          <w:sz w:val="26"/>
          <w:szCs w:val="26"/>
        </w:rPr>
        <w:t>на 2021</w:t>
      </w:r>
      <w:r>
        <w:rPr>
          <w:bCs/>
          <w:sz w:val="26"/>
          <w:szCs w:val="26"/>
        </w:rPr>
        <w:t xml:space="preserve"> год </w:t>
      </w:r>
      <w:r>
        <w:rPr>
          <w:bCs/>
          <w:sz w:val="26"/>
          <w:szCs w:val="26"/>
          <w:shd w:val="clear" w:color="auto" w:fill="FFFFFF"/>
        </w:rPr>
        <w:t>и</w:t>
      </w:r>
      <w:r>
        <w:rPr>
          <w:bCs/>
          <w:color w:val="FF0000"/>
          <w:sz w:val="26"/>
          <w:szCs w:val="26"/>
          <w:shd w:val="clear" w:color="auto" w:fill="FFFFFF"/>
        </w:rPr>
        <w:t xml:space="preserve"> </w:t>
      </w:r>
      <w:r w:rsidR="00946AAE">
        <w:rPr>
          <w:bCs/>
          <w:sz w:val="26"/>
          <w:szCs w:val="26"/>
          <w:shd w:val="clear" w:color="auto" w:fill="FFFFFF"/>
        </w:rPr>
        <w:t>на плановый период 2022 и 2023</w:t>
      </w:r>
      <w:r>
        <w:rPr>
          <w:bCs/>
          <w:sz w:val="26"/>
          <w:szCs w:val="26"/>
          <w:shd w:val="clear" w:color="auto" w:fill="FFFFFF"/>
        </w:rPr>
        <w:t xml:space="preserve"> годов согласно</w:t>
      </w:r>
      <w:r>
        <w:rPr>
          <w:bCs/>
          <w:color w:val="FF0000"/>
          <w:sz w:val="26"/>
          <w:szCs w:val="26"/>
          <w:shd w:val="clear" w:color="auto" w:fill="FFFFFF"/>
        </w:rPr>
        <w:t xml:space="preserve"> </w:t>
      </w:r>
      <w:r w:rsidR="00946AAE">
        <w:rPr>
          <w:bCs/>
          <w:sz w:val="26"/>
          <w:szCs w:val="26"/>
          <w:shd w:val="clear" w:color="auto" w:fill="FFFFFF"/>
        </w:rPr>
        <w:t>Приложению № 4</w:t>
      </w:r>
      <w:r>
        <w:rPr>
          <w:bCs/>
          <w:sz w:val="26"/>
          <w:szCs w:val="26"/>
          <w:shd w:val="clear" w:color="auto" w:fill="FFFFFF"/>
        </w:rPr>
        <w:t xml:space="preserve"> .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Утвердить резервный фонд администрации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5650D9" w:rsidRDefault="008E0DDB" w:rsidP="008E0D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62DBE">
        <w:rPr>
          <w:sz w:val="26"/>
          <w:szCs w:val="26"/>
        </w:rPr>
        <w:t>-  на 202</w:t>
      </w:r>
      <w:r w:rsidR="00946AAE">
        <w:rPr>
          <w:sz w:val="26"/>
          <w:szCs w:val="26"/>
        </w:rPr>
        <w:t>1</w:t>
      </w:r>
      <w:r w:rsidR="00AA6CEE">
        <w:rPr>
          <w:sz w:val="26"/>
          <w:szCs w:val="26"/>
        </w:rPr>
        <w:t>год в сумме 10,0 тысяч рублей.</w:t>
      </w:r>
    </w:p>
    <w:p w:rsidR="005650D9" w:rsidRDefault="00946A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2022</w:t>
      </w:r>
      <w:r w:rsidR="00AA6CEE">
        <w:rPr>
          <w:sz w:val="26"/>
          <w:szCs w:val="26"/>
        </w:rPr>
        <w:t xml:space="preserve"> год в сумме 10,0 тысяч рублей.</w:t>
      </w:r>
    </w:p>
    <w:p w:rsidR="005650D9" w:rsidRDefault="00946A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2023</w:t>
      </w:r>
      <w:r w:rsidR="00AA6CEE">
        <w:rPr>
          <w:sz w:val="26"/>
          <w:szCs w:val="26"/>
        </w:rPr>
        <w:t>год в сумме 10,0 тысяч рублей.</w:t>
      </w:r>
    </w:p>
    <w:p w:rsidR="005650D9" w:rsidRDefault="00AA6CEE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4.5. Порядок определения объема и предоставления субсидий иным некоммерческим организациям, не являющимся  (муниципальными) учреждениями, устанавливается нормативными правовыми актами администрации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5650D9" w:rsidRDefault="00AA6CEE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4.6</w:t>
      </w:r>
      <w:r>
        <w:rPr>
          <w:sz w:val="26"/>
          <w:szCs w:val="26"/>
        </w:rPr>
        <w:t xml:space="preserve">. Утвердить объем бюджетных ассигнований дорожного фонда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области:</w:t>
      </w:r>
    </w:p>
    <w:p w:rsidR="005650D9" w:rsidRDefault="00946A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- 20</w:t>
      </w:r>
      <w:r w:rsidR="00B51B13">
        <w:rPr>
          <w:sz w:val="26"/>
          <w:szCs w:val="26"/>
        </w:rPr>
        <w:t>21</w:t>
      </w:r>
      <w:r w:rsidR="00AA6CEE">
        <w:rPr>
          <w:sz w:val="26"/>
          <w:szCs w:val="26"/>
        </w:rPr>
        <w:t xml:space="preserve"> год в сумме </w:t>
      </w:r>
      <w:r w:rsidR="0098421E">
        <w:rPr>
          <w:sz w:val="26"/>
          <w:szCs w:val="26"/>
        </w:rPr>
        <w:t>2 170,5</w:t>
      </w:r>
      <w:r w:rsidR="00AA6CEE">
        <w:rPr>
          <w:sz w:val="26"/>
          <w:szCs w:val="26"/>
        </w:rPr>
        <w:t xml:space="preserve"> тыс. рублей.</w:t>
      </w:r>
    </w:p>
    <w:p w:rsidR="005650D9" w:rsidRDefault="00946A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 w:rsidR="00B51B13">
        <w:rPr>
          <w:sz w:val="26"/>
          <w:szCs w:val="26"/>
        </w:rPr>
        <w:t>2</w:t>
      </w:r>
      <w:r w:rsidR="00AA6CEE">
        <w:rPr>
          <w:sz w:val="26"/>
          <w:szCs w:val="26"/>
        </w:rPr>
        <w:t xml:space="preserve"> год в сумме </w:t>
      </w:r>
      <w:r w:rsidR="0098421E">
        <w:rPr>
          <w:sz w:val="26"/>
          <w:szCs w:val="26"/>
        </w:rPr>
        <w:t>1 024,8</w:t>
      </w:r>
      <w:r w:rsidR="00AA6CEE">
        <w:rPr>
          <w:sz w:val="26"/>
          <w:szCs w:val="26"/>
        </w:rPr>
        <w:t xml:space="preserve"> тыс. рублей.</w:t>
      </w:r>
    </w:p>
    <w:p w:rsidR="005650D9" w:rsidRDefault="00946AAE" w:rsidP="00BE771D">
      <w:pPr>
        <w:tabs>
          <w:tab w:val="left" w:pos="5445"/>
        </w:tabs>
        <w:ind w:firstLine="708"/>
        <w:jc w:val="both"/>
      </w:pPr>
      <w:r>
        <w:rPr>
          <w:sz w:val="26"/>
          <w:szCs w:val="26"/>
        </w:rPr>
        <w:t>- 202</w:t>
      </w:r>
      <w:r w:rsidR="00B51B13">
        <w:rPr>
          <w:sz w:val="26"/>
          <w:szCs w:val="26"/>
        </w:rPr>
        <w:t>3</w:t>
      </w:r>
      <w:r w:rsidR="00AA6CEE">
        <w:rPr>
          <w:sz w:val="26"/>
          <w:szCs w:val="26"/>
        </w:rPr>
        <w:t xml:space="preserve"> год в сумме </w:t>
      </w:r>
      <w:r w:rsidR="00BE771D">
        <w:rPr>
          <w:sz w:val="26"/>
          <w:szCs w:val="26"/>
        </w:rPr>
        <w:t>1</w:t>
      </w:r>
      <w:r w:rsidR="0098421E">
        <w:rPr>
          <w:sz w:val="26"/>
          <w:szCs w:val="26"/>
        </w:rPr>
        <w:t xml:space="preserve"> </w:t>
      </w:r>
      <w:r w:rsidR="00BE771D">
        <w:rPr>
          <w:sz w:val="26"/>
          <w:szCs w:val="26"/>
        </w:rPr>
        <w:t xml:space="preserve">064,8 </w:t>
      </w:r>
      <w:r w:rsidR="00AA6CEE">
        <w:rPr>
          <w:sz w:val="26"/>
          <w:szCs w:val="26"/>
        </w:rPr>
        <w:t xml:space="preserve"> тыс. рублей.</w:t>
      </w:r>
      <w:r w:rsidR="00BE771D">
        <w:rPr>
          <w:sz w:val="26"/>
          <w:szCs w:val="26"/>
        </w:rPr>
        <w:tab/>
      </w:r>
    </w:p>
    <w:p w:rsidR="005650D9" w:rsidRDefault="005650D9">
      <w:pPr>
        <w:ind w:firstLine="708"/>
        <w:jc w:val="both"/>
      </w:pPr>
    </w:p>
    <w:p w:rsidR="005650D9" w:rsidRDefault="00AA6C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Установить, что к приоритетным расходам бюджета муниципального образования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относятся расходы на обеспечение выполнения функций казенных учреждений по оказанию муниципальных услуг.</w:t>
      </w:r>
    </w:p>
    <w:p w:rsidR="005650D9" w:rsidRDefault="00AA6C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может учитывать в доходах и расходах местного бюджета средства областного, районного бюджетов, а также безвозмездные перечисления и добровольные пожертвования, по мере их поступления и направлять эти средства в соответствии с целевым назначением.</w:t>
      </w:r>
    </w:p>
    <w:p w:rsidR="005650D9" w:rsidRDefault="00AA6CEE">
      <w:pPr>
        <w:pStyle w:val="210"/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4.8. </w:t>
      </w:r>
      <w:proofErr w:type="gramStart"/>
      <w:r>
        <w:rPr>
          <w:sz w:val="26"/>
          <w:szCs w:val="26"/>
        </w:rPr>
        <w:t xml:space="preserve">Установить, что в ходе исполнения настоящего решения изменения в сводную бюджетную роспись 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могут быть внесены в соответствии с решениями руководителя финансового органа без внесения изменений в настоящее решение в соответствии с п. 3 ст. 217 Бюджетного кодекса Российской Федерации и статьей 27 решения Совета депутатов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от 18 октября 2012 г. № 178 «Об утверждении</w:t>
      </w:r>
      <w:proofErr w:type="gramEnd"/>
      <w:r>
        <w:rPr>
          <w:sz w:val="26"/>
          <w:szCs w:val="26"/>
        </w:rPr>
        <w:t xml:space="preserve"> Положения о бюджетном процессе в </w:t>
      </w:r>
      <w:proofErr w:type="spellStart"/>
      <w:r>
        <w:rPr>
          <w:sz w:val="26"/>
          <w:szCs w:val="26"/>
        </w:rPr>
        <w:t>Волошовском</w:t>
      </w:r>
      <w:proofErr w:type="spellEnd"/>
      <w:r>
        <w:rPr>
          <w:sz w:val="26"/>
          <w:szCs w:val="26"/>
        </w:rPr>
        <w:t xml:space="preserve">  сельском поселении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муниципального района Ленинградской области» на основании пункта 8 статьи 217 Бюджетного кодекса Российской Федерации.</w:t>
      </w:r>
    </w:p>
    <w:p w:rsidR="005650D9" w:rsidRDefault="00AA6CEE">
      <w:pPr>
        <w:pStyle w:val="ConsPlusNormal"/>
        <w:spacing w:line="300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4.9. Утвердить объем бюджетных ассигнований (взносов) на капитальный ремонт общего имущества многоквартирных домов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Некоммерческой организации «Фонд капитального ремонта многоквартирных домов Ленинградской области»:</w:t>
      </w:r>
    </w:p>
    <w:p w:rsidR="005650D9" w:rsidRDefault="00AA6CEE">
      <w:pPr>
        <w:pStyle w:val="210"/>
        <w:ind w:firstLine="0"/>
        <w:rPr>
          <w:sz w:val="26"/>
          <w:szCs w:val="26"/>
        </w:rPr>
      </w:pPr>
      <w:r>
        <w:rPr>
          <w:sz w:val="26"/>
          <w:szCs w:val="26"/>
        </w:rPr>
        <w:t>-  н</w:t>
      </w:r>
      <w:r w:rsidR="00B51B13">
        <w:rPr>
          <w:sz w:val="26"/>
          <w:szCs w:val="26"/>
        </w:rPr>
        <w:t>а 2021</w:t>
      </w:r>
      <w:r w:rsidR="0016663C">
        <w:rPr>
          <w:sz w:val="26"/>
          <w:szCs w:val="26"/>
        </w:rPr>
        <w:t xml:space="preserve"> год в сумме 798,0</w:t>
      </w:r>
      <w:r>
        <w:rPr>
          <w:sz w:val="26"/>
          <w:szCs w:val="26"/>
        </w:rPr>
        <w:t xml:space="preserve"> тыс. рублей</w:t>
      </w:r>
    </w:p>
    <w:p w:rsidR="005650D9" w:rsidRDefault="00B51B13">
      <w:pPr>
        <w:pStyle w:val="210"/>
        <w:ind w:firstLine="0"/>
        <w:rPr>
          <w:b/>
          <w:bCs/>
          <w:sz w:val="26"/>
          <w:szCs w:val="26"/>
        </w:rPr>
      </w:pPr>
      <w:r>
        <w:rPr>
          <w:sz w:val="26"/>
          <w:szCs w:val="26"/>
        </w:rPr>
        <w:t>- на 2022</w:t>
      </w:r>
      <w:r w:rsidR="00AA6CEE">
        <w:rPr>
          <w:sz w:val="26"/>
          <w:szCs w:val="26"/>
        </w:rPr>
        <w:t xml:space="preserve"> год в сумме 818,</w:t>
      </w:r>
      <w:r w:rsidR="0016663C">
        <w:rPr>
          <w:sz w:val="26"/>
          <w:szCs w:val="26"/>
        </w:rPr>
        <w:t>0</w:t>
      </w:r>
      <w:r w:rsidR="00AA6CEE">
        <w:rPr>
          <w:sz w:val="26"/>
          <w:szCs w:val="26"/>
        </w:rPr>
        <w:t xml:space="preserve"> тыс. рублей.</w:t>
      </w:r>
    </w:p>
    <w:p w:rsidR="005650D9" w:rsidRDefault="00AA6CEE">
      <w:pPr>
        <w:pStyle w:val="210"/>
        <w:ind w:firstLine="0"/>
      </w:pPr>
      <w:r>
        <w:rPr>
          <w:b/>
          <w:bCs/>
          <w:sz w:val="26"/>
          <w:szCs w:val="26"/>
        </w:rPr>
        <w:t xml:space="preserve">- </w:t>
      </w:r>
      <w:r>
        <w:rPr>
          <w:sz w:val="26"/>
          <w:szCs w:val="26"/>
        </w:rPr>
        <w:t>н</w:t>
      </w:r>
      <w:r w:rsidR="00B51B13">
        <w:rPr>
          <w:color w:val="000000"/>
          <w:sz w:val="26"/>
          <w:szCs w:val="26"/>
        </w:rPr>
        <w:t>а 2023</w:t>
      </w:r>
      <w:r>
        <w:rPr>
          <w:color w:val="000000"/>
          <w:sz w:val="26"/>
          <w:szCs w:val="26"/>
        </w:rPr>
        <w:t xml:space="preserve"> год в сумме 818,</w:t>
      </w:r>
      <w:r w:rsidR="0016663C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тыс. рублей.</w:t>
      </w:r>
    </w:p>
    <w:p w:rsidR="005650D9" w:rsidRDefault="005650D9">
      <w:pPr>
        <w:ind w:firstLine="709"/>
        <w:jc w:val="both"/>
      </w:pPr>
    </w:p>
    <w:p w:rsidR="005650D9" w:rsidRDefault="00AA6CEE">
      <w:pPr>
        <w:ind w:firstLine="709"/>
        <w:jc w:val="both"/>
      </w:pPr>
      <w:r>
        <w:rPr>
          <w:b/>
          <w:bCs/>
          <w:sz w:val="26"/>
          <w:szCs w:val="26"/>
        </w:rPr>
        <w:t xml:space="preserve">5. Особенности установления отдельных расходных обязательств и использования бюджетных ассигнований  по обеспечению деятельности органов местного самоуправления </w:t>
      </w:r>
      <w:proofErr w:type="spellStart"/>
      <w:r>
        <w:rPr>
          <w:b/>
          <w:sz w:val="26"/>
          <w:szCs w:val="26"/>
        </w:rPr>
        <w:t>Волошовского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Лужского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 </w:t>
      </w:r>
      <w:r>
        <w:rPr>
          <w:b/>
          <w:bCs/>
          <w:sz w:val="26"/>
          <w:szCs w:val="26"/>
        </w:rPr>
        <w:t xml:space="preserve">и муниципальных учреждений  </w:t>
      </w:r>
      <w:proofErr w:type="spellStart"/>
      <w:r>
        <w:rPr>
          <w:b/>
          <w:sz w:val="26"/>
          <w:szCs w:val="26"/>
        </w:rPr>
        <w:t>Волошовского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Лужского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</w:t>
      </w:r>
    </w:p>
    <w:p w:rsidR="005650D9" w:rsidRDefault="005650D9">
      <w:pPr>
        <w:ind w:firstLine="709"/>
        <w:jc w:val="both"/>
      </w:pP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расходы на обеспечение деятельности администрации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5650D9" w:rsidRPr="00AB16E5" w:rsidRDefault="00AA6C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51B13">
        <w:rPr>
          <w:sz w:val="26"/>
          <w:szCs w:val="26"/>
        </w:rPr>
        <w:t>- на 2021</w:t>
      </w:r>
      <w:r w:rsidR="0098421E">
        <w:rPr>
          <w:sz w:val="26"/>
          <w:szCs w:val="26"/>
        </w:rPr>
        <w:t xml:space="preserve"> год в сумме 4406,7</w:t>
      </w:r>
      <w:r w:rsidRPr="00AB16E5">
        <w:rPr>
          <w:sz w:val="26"/>
          <w:szCs w:val="26"/>
        </w:rPr>
        <w:t xml:space="preserve"> тыс. рублей</w:t>
      </w:r>
    </w:p>
    <w:p w:rsidR="005650D9" w:rsidRPr="00AB16E5" w:rsidRDefault="00AA6CEE">
      <w:pPr>
        <w:pStyle w:val="210"/>
        <w:ind w:firstLine="0"/>
        <w:rPr>
          <w:b/>
          <w:bCs/>
          <w:sz w:val="26"/>
          <w:szCs w:val="26"/>
        </w:rPr>
      </w:pPr>
      <w:r w:rsidRPr="00AB16E5">
        <w:rPr>
          <w:sz w:val="26"/>
          <w:szCs w:val="26"/>
        </w:rPr>
        <w:t xml:space="preserve">           </w:t>
      </w:r>
      <w:r w:rsidR="00B51B13">
        <w:rPr>
          <w:sz w:val="26"/>
          <w:szCs w:val="26"/>
        </w:rPr>
        <w:t>- на 2022</w:t>
      </w:r>
      <w:r w:rsidR="0098421E">
        <w:rPr>
          <w:sz w:val="26"/>
          <w:szCs w:val="26"/>
        </w:rPr>
        <w:t xml:space="preserve"> год в сумме 4915,9</w:t>
      </w:r>
      <w:r w:rsidRPr="00AB16E5">
        <w:rPr>
          <w:sz w:val="26"/>
          <w:szCs w:val="26"/>
        </w:rPr>
        <w:t xml:space="preserve"> тыс. рублей.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 w:rsidRPr="00AB16E5">
        <w:rPr>
          <w:b/>
          <w:bCs/>
          <w:sz w:val="26"/>
          <w:szCs w:val="26"/>
        </w:rPr>
        <w:t xml:space="preserve">- </w:t>
      </w:r>
      <w:r w:rsidRPr="00AB16E5">
        <w:rPr>
          <w:sz w:val="26"/>
          <w:szCs w:val="26"/>
        </w:rPr>
        <w:t>н</w:t>
      </w:r>
      <w:r w:rsidR="00B51B13">
        <w:rPr>
          <w:color w:val="000000"/>
          <w:sz w:val="26"/>
          <w:szCs w:val="26"/>
        </w:rPr>
        <w:t>а 2023</w:t>
      </w:r>
      <w:r w:rsidR="0098421E">
        <w:rPr>
          <w:color w:val="000000"/>
          <w:sz w:val="26"/>
          <w:szCs w:val="26"/>
        </w:rPr>
        <w:t xml:space="preserve"> год в сумме 4972,9</w:t>
      </w:r>
      <w:r w:rsidRPr="00AB16E5">
        <w:rPr>
          <w:color w:val="000000"/>
          <w:sz w:val="26"/>
          <w:szCs w:val="26"/>
        </w:rPr>
        <w:t xml:space="preserve"> тыс. рублей.</w:t>
      </w:r>
    </w:p>
    <w:p w:rsidR="000436E8" w:rsidRPr="000436E8" w:rsidRDefault="00AA6CEE" w:rsidP="000436E8">
      <w:pPr>
        <w:ind w:firstLine="709"/>
      </w:pPr>
      <w:r w:rsidRPr="000436E8">
        <w:t xml:space="preserve">5.2. Установить, что для расчета должностных окладов  работников муниципальных казенных учреждений культуры за календарный месяц </w:t>
      </w:r>
      <w:r w:rsidR="000436E8" w:rsidRPr="000436E8">
        <w:rPr>
          <w:rFonts w:eastAsia="Calibri"/>
          <w:lang w:eastAsia="en-US"/>
        </w:rPr>
        <w:t>с 1 января 2021 года применяется расчетная величина в размере 9 940 рублей, с 1 сентября 2021 года - в размере 10 340 рублей</w:t>
      </w:r>
      <w:r w:rsidR="000436E8">
        <w:rPr>
          <w:rFonts w:eastAsia="Calibri"/>
          <w:lang w:eastAsia="en-US"/>
        </w:rPr>
        <w:t xml:space="preserve"> в порядке</w:t>
      </w:r>
      <w:r w:rsidR="000436E8" w:rsidRPr="000436E8">
        <w:rPr>
          <w:rFonts w:eastAsia="Calibri"/>
          <w:lang w:eastAsia="en-US"/>
        </w:rPr>
        <w:t>,</w:t>
      </w:r>
      <w:r w:rsidR="000436E8" w:rsidRPr="000436E8">
        <w:t xml:space="preserve"> установленном решением Совета депутатов </w:t>
      </w:r>
      <w:proofErr w:type="spellStart"/>
      <w:r w:rsidR="000436E8" w:rsidRPr="000436E8">
        <w:t>Волошовского</w:t>
      </w:r>
      <w:proofErr w:type="spellEnd"/>
      <w:r w:rsidR="000436E8" w:rsidRPr="000436E8">
        <w:t xml:space="preserve"> сельского поселения.</w:t>
      </w:r>
    </w:p>
    <w:p w:rsidR="005650D9" w:rsidRDefault="00AB16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AA6CEE">
        <w:rPr>
          <w:sz w:val="26"/>
          <w:szCs w:val="26"/>
        </w:rPr>
        <w:t xml:space="preserve">. Органы местного самоуправления </w:t>
      </w:r>
      <w:proofErr w:type="spellStart"/>
      <w:r w:rsidR="00AA6CEE">
        <w:rPr>
          <w:sz w:val="26"/>
          <w:szCs w:val="26"/>
        </w:rPr>
        <w:t>Волошовского</w:t>
      </w:r>
      <w:proofErr w:type="spellEnd"/>
      <w:r w:rsidR="00AA6CEE">
        <w:rPr>
          <w:sz w:val="26"/>
          <w:szCs w:val="26"/>
        </w:rPr>
        <w:t xml:space="preserve"> сельского поселения не вправе принимать в 2020 году решения по увеличению численности муниципальных служащих и работников учреждений, находящихся в ведении органов местного самоуправления </w:t>
      </w:r>
      <w:proofErr w:type="spellStart"/>
      <w:r w:rsidR="00AA6CEE">
        <w:rPr>
          <w:sz w:val="26"/>
          <w:szCs w:val="26"/>
        </w:rPr>
        <w:t>Волошовского</w:t>
      </w:r>
      <w:proofErr w:type="spellEnd"/>
      <w:r w:rsidR="00AA6CEE">
        <w:rPr>
          <w:sz w:val="26"/>
          <w:szCs w:val="26"/>
        </w:rPr>
        <w:t xml:space="preserve"> сельского поселения.</w:t>
      </w:r>
    </w:p>
    <w:p w:rsidR="00557B16" w:rsidRDefault="00380A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557B16">
        <w:rPr>
          <w:sz w:val="26"/>
          <w:szCs w:val="26"/>
        </w:rPr>
        <w:t xml:space="preserve">. </w:t>
      </w:r>
      <w:r w:rsidR="00AB7FAB">
        <w:rPr>
          <w:sz w:val="26"/>
          <w:szCs w:val="26"/>
        </w:rPr>
        <w:t>Установить размер пенс</w:t>
      </w:r>
      <w:r w:rsidR="00F372AC">
        <w:rPr>
          <w:sz w:val="26"/>
          <w:szCs w:val="26"/>
        </w:rPr>
        <w:t>ии за выслугу лет 11 648 рублей.</w:t>
      </w:r>
    </w:p>
    <w:p w:rsidR="005650D9" w:rsidRDefault="005650D9">
      <w:pPr>
        <w:ind w:firstLine="709"/>
        <w:jc w:val="both"/>
        <w:rPr>
          <w:sz w:val="26"/>
          <w:szCs w:val="26"/>
        </w:rPr>
      </w:pPr>
    </w:p>
    <w:p w:rsidR="005650D9" w:rsidRDefault="00AA6CEE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 . Муниципальные заимствования </w:t>
      </w:r>
      <w:proofErr w:type="spellStart"/>
      <w:r>
        <w:rPr>
          <w:b/>
          <w:sz w:val="26"/>
          <w:szCs w:val="26"/>
        </w:rPr>
        <w:t>Волошовского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Лужского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</w:t>
      </w:r>
      <w:r>
        <w:rPr>
          <w:b/>
          <w:bCs/>
          <w:sz w:val="26"/>
          <w:szCs w:val="26"/>
        </w:rPr>
        <w:t xml:space="preserve">.  Муниципальный внутренний долг </w:t>
      </w:r>
      <w:proofErr w:type="spellStart"/>
      <w:r>
        <w:rPr>
          <w:b/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сельского поселения</w:t>
      </w:r>
      <w:r>
        <w:rPr>
          <w:b/>
          <w:bCs/>
          <w:sz w:val="26"/>
          <w:szCs w:val="26"/>
        </w:rPr>
        <w:t xml:space="preserve">   </w:t>
      </w:r>
      <w:proofErr w:type="spellStart"/>
      <w:r>
        <w:rPr>
          <w:b/>
          <w:sz w:val="26"/>
          <w:szCs w:val="26"/>
        </w:rPr>
        <w:t>Лужского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 </w:t>
      </w:r>
      <w:r w:rsidR="00F9329B">
        <w:rPr>
          <w:b/>
          <w:bCs/>
          <w:sz w:val="26"/>
          <w:szCs w:val="26"/>
        </w:rPr>
        <w:t>на 2021 год и плановый период 2022 и 2023</w:t>
      </w:r>
      <w:r>
        <w:rPr>
          <w:b/>
          <w:bCs/>
          <w:sz w:val="26"/>
          <w:szCs w:val="26"/>
        </w:rPr>
        <w:t xml:space="preserve"> годов</w:t>
      </w:r>
    </w:p>
    <w:p w:rsidR="005650D9" w:rsidRDefault="005650D9">
      <w:pPr>
        <w:ind w:firstLine="709"/>
        <w:rPr>
          <w:b/>
          <w:bCs/>
          <w:sz w:val="26"/>
          <w:szCs w:val="26"/>
        </w:rPr>
      </w:pPr>
    </w:p>
    <w:p w:rsidR="005650D9" w:rsidRDefault="00AA6C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Установить предельный объем муниципального внутреннего долга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области:</w:t>
      </w:r>
    </w:p>
    <w:p w:rsidR="005650D9" w:rsidRDefault="00AA6C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16E5">
        <w:rPr>
          <w:rFonts w:ascii="Times New Roman" w:hAnsi="Times New Roman" w:cs="Times New Roman"/>
          <w:sz w:val="26"/>
          <w:szCs w:val="26"/>
        </w:rPr>
        <w:t>- 2021</w:t>
      </w:r>
      <w:r>
        <w:rPr>
          <w:rFonts w:ascii="Times New Roman" w:hAnsi="Times New Roman" w:cs="Times New Roman"/>
          <w:sz w:val="26"/>
          <w:szCs w:val="26"/>
        </w:rPr>
        <w:t xml:space="preserve"> года в сумме – 0,0 тысяч рублей</w:t>
      </w:r>
    </w:p>
    <w:p w:rsidR="005650D9" w:rsidRDefault="00AA6C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16E5">
        <w:rPr>
          <w:rFonts w:ascii="Times New Roman" w:hAnsi="Times New Roman" w:cs="Times New Roman"/>
          <w:sz w:val="26"/>
          <w:szCs w:val="26"/>
        </w:rPr>
        <w:t>- 2022</w:t>
      </w:r>
      <w:r>
        <w:rPr>
          <w:rFonts w:ascii="Times New Roman" w:hAnsi="Times New Roman" w:cs="Times New Roman"/>
          <w:sz w:val="26"/>
          <w:szCs w:val="26"/>
        </w:rPr>
        <w:t xml:space="preserve"> года в сумме – 0,0 тысяч рублей</w:t>
      </w:r>
    </w:p>
    <w:p w:rsidR="005650D9" w:rsidRDefault="00AA6C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B16E5">
        <w:rPr>
          <w:rFonts w:ascii="Times New Roman" w:hAnsi="Times New Roman" w:cs="Times New Roman"/>
          <w:sz w:val="26"/>
          <w:szCs w:val="26"/>
        </w:rPr>
        <w:t>-2023</w:t>
      </w:r>
      <w:r>
        <w:rPr>
          <w:rFonts w:ascii="Times New Roman" w:hAnsi="Times New Roman" w:cs="Times New Roman"/>
          <w:sz w:val="26"/>
          <w:szCs w:val="26"/>
        </w:rPr>
        <w:t xml:space="preserve"> года в сумме – 0,0 тысяч рублей</w:t>
      </w:r>
    </w:p>
    <w:p w:rsidR="005650D9" w:rsidRDefault="00AA6C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Установить верхний предел муниципального  долга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области:</w:t>
      </w:r>
    </w:p>
    <w:p w:rsidR="005650D9" w:rsidRDefault="00AB16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на 1 января 2021</w:t>
      </w:r>
      <w:r w:rsidR="00AA6CEE">
        <w:rPr>
          <w:rFonts w:ascii="Times New Roman" w:hAnsi="Times New Roman" w:cs="Times New Roman"/>
          <w:sz w:val="26"/>
          <w:szCs w:val="26"/>
        </w:rPr>
        <w:t xml:space="preserve"> года в сумме – 0,0 тысяч рублей, в том числе муниципальные гарантии </w:t>
      </w:r>
      <w:proofErr w:type="spellStart"/>
      <w:r w:rsidR="00AA6CEE">
        <w:rPr>
          <w:rFonts w:ascii="Times New Roman" w:hAnsi="Times New Roman" w:cs="Times New Roman"/>
          <w:sz w:val="26"/>
          <w:szCs w:val="26"/>
        </w:rPr>
        <w:t>Волошовского</w:t>
      </w:r>
      <w:proofErr w:type="spellEnd"/>
      <w:r w:rsidR="00AA6CEE">
        <w:rPr>
          <w:rFonts w:ascii="Times New Roman" w:hAnsi="Times New Roman" w:cs="Times New Roman"/>
          <w:sz w:val="26"/>
          <w:szCs w:val="26"/>
        </w:rPr>
        <w:t xml:space="preserve"> сельского поселения в сумме 0,0 тысяч рублей;</w:t>
      </w:r>
    </w:p>
    <w:p w:rsidR="005650D9" w:rsidRDefault="00AB16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1 января 2022</w:t>
      </w:r>
      <w:r w:rsidR="00AA6CEE">
        <w:rPr>
          <w:rFonts w:ascii="Times New Roman" w:hAnsi="Times New Roman" w:cs="Times New Roman"/>
          <w:sz w:val="26"/>
          <w:szCs w:val="26"/>
        </w:rPr>
        <w:t xml:space="preserve"> года в сумме – 0,0 тысяч </w:t>
      </w:r>
      <w:proofErr w:type="spellStart"/>
      <w:r w:rsidR="00AA6CEE">
        <w:rPr>
          <w:rFonts w:ascii="Times New Roman" w:hAnsi="Times New Roman" w:cs="Times New Roman"/>
          <w:sz w:val="26"/>
          <w:szCs w:val="26"/>
        </w:rPr>
        <w:t>рублей</w:t>
      </w:r>
      <w:proofErr w:type="gramStart"/>
      <w:r w:rsidR="00AA6CEE">
        <w:rPr>
          <w:rFonts w:ascii="Times New Roman" w:hAnsi="Times New Roman" w:cs="Times New Roman"/>
          <w:sz w:val="26"/>
          <w:szCs w:val="26"/>
        </w:rPr>
        <w:t>,в</w:t>
      </w:r>
      <w:proofErr w:type="spellEnd"/>
      <w:proofErr w:type="gramEnd"/>
      <w:r w:rsidR="00AA6CEE">
        <w:rPr>
          <w:rFonts w:ascii="Times New Roman" w:hAnsi="Times New Roman" w:cs="Times New Roman"/>
          <w:sz w:val="26"/>
          <w:szCs w:val="26"/>
        </w:rPr>
        <w:t xml:space="preserve"> том числе муниципальные гарантии </w:t>
      </w:r>
      <w:proofErr w:type="spellStart"/>
      <w:r w:rsidR="00AA6CEE">
        <w:rPr>
          <w:rFonts w:ascii="Times New Roman" w:hAnsi="Times New Roman" w:cs="Times New Roman"/>
          <w:sz w:val="26"/>
          <w:szCs w:val="26"/>
        </w:rPr>
        <w:t>Волошовского</w:t>
      </w:r>
      <w:proofErr w:type="spellEnd"/>
      <w:r w:rsidR="00AA6CEE">
        <w:rPr>
          <w:rFonts w:ascii="Times New Roman" w:hAnsi="Times New Roman" w:cs="Times New Roman"/>
          <w:sz w:val="26"/>
          <w:szCs w:val="26"/>
        </w:rPr>
        <w:t xml:space="preserve"> сельского поселения в сумме 0,0 тысяч рублей;</w:t>
      </w:r>
    </w:p>
    <w:p w:rsidR="005650D9" w:rsidRDefault="00AB16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1 января 2023</w:t>
      </w:r>
      <w:r w:rsidR="00AA6CEE">
        <w:rPr>
          <w:rFonts w:ascii="Times New Roman" w:hAnsi="Times New Roman" w:cs="Times New Roman"/>
          <w:sz w:val="26"/>
          <w:szCs w:val="26"/>
        </w:rPr>
        <w:t xml:space="preserve"> года в сумме – 0,0 тысяч рублей, в том числе муниципальные гарантии </w:t>
      </w:r>
      <w:proofErr w:type="spellStart"/>
      <w:r w:rsidR="00AA6CEE">
        <w:rPr>
          <w:rFonts w:ascii="Times New Roman" w:hAnsi="Times New Roman" w:cs="Times New Roman"/>
          <w:sz w:val="26"/>
          <w:szCs w:val="26"/>
        </w:rPr>
        <w:t>Волошовского</w:t>
      </w:r>
      <w:proofErr w:type="spellEnd"/>
      <w:r w:rsidR="00AA6CEE">
        <w:rPr>
          <w:rFonts w:ascii="Times New Roman" w:hAnsi="Times New Roman" w:cs="Times New Roman"/>
          <w:sz w:val="26"/>
          <w:szCs w:val="26"/>
        </w:rPr>
        <w:t xml:space="preserve"> сельского поселения в сумме 0,0 тысяч рублей.</w:t>
      </w:r>
    </w:p>
    <w:p w:rsidR="005650D9" w:rsidRDefault="00AA6CEE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6.3. В связи с отсутствием числовых значений программа внутренних муниципальных заимствований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 области  </w:t>
      </w:r>
      <w:r w:rsidR="00F9329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  2021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год не утверждается.</w:t>
      </w:r>
    </w:p>
    <w:p w:rsidR="005650D9" w:rsidRDefault="00AA6C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6.4.  В связи с отсутствием числовых значений программа внутренних муниципальных заимствований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Волошовского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Лужского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муниципального района Ленинградской  области</w:t>
      </w:r>
      <w:r w:rsidR="00F9329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на плановый период 2022 и 2023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годов не утверждается.</w:t>
      </w:r>
    </w:p>
    <w:p w:rsidR="005650D9" w:rsidRDefault="00AA6C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 Предоставить право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</w:t>
      </w:r>
      <w:r w:rsidR="00AB16E5">
        <w:rPr>
          <w:rFonts w:ascii="Times New Roman" w:hAnsi="Times New Roman" w:cs="Times New Roman"/>
          <w:sz w:val="26"/>
          <w:szCs w:val="26"/>
        </w:rPr>
        <w:t>она Ленинградской области в 2021</w:t>
      </w:r>
      <w:r>
        <w:rPr>
          <w:rFonts w:ascii="Times New Roman" w:hAnsi="Times New Roman" w:cs="Times New Roman"/>
          <w:sz w:val="26"/>
          <w:szCs w:val="26"/>
        </w:rPr>
        <w:t xml:space="preserve"> — </w:t>
      </w:r>
      <w:r w:rsidR="00AB16E5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годах  осуществлять заимствования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в порядке, установленном бюджетными законодательствами Российской Федерации,  с учетом предельной величины муниципального внутреннего долга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.</w:t>
      </w:r>
    </w:p>
    <w:p w:rsidR="005650D9" w:rsidRDefault="00AA6CEE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6.6. Уст</w:t>
      </w:r>
      <w:r w:rsidR="00AB16E5">
        <w:rPr>
          <w:rFonts w:ascii="Times New Roman" w:hAnsi="Times New Roman" w:cs="Times New Roman"/>
          <w:sz w:val="26"/>
          <w:szCs w:val="26"/>
        </w:rPr>
        <w:t>ановить, что привлекаемые в 2021</w:t>
      </w:r>
      <w:r>
        <w:rPr>
          <w:rFonts w:ascii="Times New Roman" w:hAnsi="Times New Roman" w:cs="Times New Roman"/>
          <w:sz w:val="26"/>
          <w:szCs w:val="26"/>
        </w:rPr>
        <w:t>- 20</w:t>
      </w:r>
      <w:r w:rsidR="00AB16E5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годах заемные средства направляются на финансирование дефицита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области, а также погашение долговых обязательств муниципального образования, пополнения остатков средств на счетах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Волошовск</w:t>
      </w:r>
      <w:r w:rsidR="00AB16E5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AB16E5">
        <w:rPr>
          <w:rFonts w:ascii="Times New Roman" w:hAnsi="Times New Roman" w:cs="Times New Roman"/>
          <w:sz w:val="26"/>
          <w:szCs w:val="26"/>
        </w:rPr>
        <w:t xml:space="preserve"> сельского поселения в течение</w:t>
      </w:r>
      <w:r>
        <w:rPr>
          <w:rFonts w:ascii="Times New Roman" w:hAnsi="Times New Roman" w:cs="Times New Roman"/>
          <w:sz w:val="26"/>
          <w:szCs w:val="26"/>
        </w:rPr>
        <w:t xml:space="preserve"> финансового года соответственно.</w:t>
      </w:r>
    </w:p>
    <w:p w:rsidR="005650D9" w:rsidRDefault="005650D9">
      <w:pPr>
        <w:pStyle w:val="ConsPlusNormal"/>
        <w:widowControl/>
        <w:ind w:firstLine="540"/>
        <w:jc w:val="both"/>
      </w:pPr>
    </w:p>
    <w:p w:rsidR="005650D9" w:rsidRDefault="005650D9">
      <w:pPr>
        <w:ind w:firstLine="709"/>
        <w:jc w:val="both"/>
        <w:rPr>
          <w:sz w:val="26"/>
          <w:szCs w:val="26"/>
        </w:rPr>
      </w:pP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7. Межбюджетные трансферты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Утвердить формы и объем межбюджетных трансфертов, предоставляемых из 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 бюджету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 на осуществление части полномочий по решению воп</w:t>
      </w:r>
      <w:r w:rsidR="00AB16E5">
        <w:rPr>
          <w:sz w:val="26"/>
          <w:szCs w:val="26"/>
        </w:rPr>
        <w:t>росов местного значения, на 2021</w:t>
      </w:r>
      <w:r>
        <w:rPr>
          <w:sz w:val="26"/>
          <w:szCs w:val="26"/>
        </w:rPr>
        <w:t xml:space="preserve"> год </w:t>
      </w:r>
      <w:r w:rsidR="00AB16E5">
        <w:rPr>
          <w:sz w:val="26"/>
          <w:szCs w:val="26"/>
        </w:rPr>
        <w:t>и плановый период 2022-2023</w:t>
      </w:r>
      <w:r>
        <w:rPr>
          <w:sz w:val="26"/>
          <w:szCs w:val="26"/>
        </w:rPr>
        <w:t xml:space="preserve"> годы согласно </w:t>
      </w:r>
      <w:r>
        <w:rPr>
          <w:sz w:val="26"/>
          <w:szCs w:val="26"/>
          <w:shd w:val="clear" w:color="auto" w:fill="FFFFFF"/>
        </w:rPr>
        <w:t>Пр</w:t>
      </w:r>
      <w:r w:rsidR="00E355BE">
        <w:rPr>
          <w:sz w:val="26"/>
          <w:szCs w:val="26"/>
          <w:shd w:val="clear" w:color="auto" w:fill="FFFFFF"/>
        </w:rPr>
        <w:t>иложению № 10</w:t>
      </w:r>
      <w:r>
        <w:rPr>
          <w:sz w:val="26"/>
          <w:szCs w:val="26"/>
          <w:shd w:val="clear" w:color="auto" w:fill="FFFFFF"/>
        </w:rPr>
        <w:t>.</w:t>
      </w:r>
    </w:p>
    <w:p w:rsidR="005650D9" w:rsidRDefault="00AA6CEE">
      <w:pPr>
        <w:ind w:firstLine="709"/>
        <w:jc w:val="both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7.2. Утвердить порядок предоставления иных межбюджетных трансфертов из бюджета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в бюджет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на финансовое обеспечение переданных полномочий согласно Приложению № 1</w:t>
      </w:r>
      <w:r w:rsidR="00AB16E5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8. Особенности администрирования доходов бюджета </w:t>
      </w:r>
      <w:proofErr w:type="spellStart"/>
      <w:r>
        <w:rPr>
          <w:b/>
          <w:bCs/>
          <w:sz w:val="28"/>
          <w:szCs w:val="28"/>
        </w:rPr>
        <w:t>Волошовского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Лужского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Ленинградской области </w:t>
      </w:r>
      <w:r w:rsidR="00F9329B">
        <w:rPr>
          <w:b/>
          <w:bCs/>
          <w:sz w:val="28"/>
          <w:szCs w:val="28"/>
        </w:rPr>
        <w:t>в 2021</w:t>
      </w:r>
      <w:r>
        <w:rPr>
          <w:b/>
          <w:bCs/>
          <w:sz w:val="28"/>
          <w:szCs w:val="28"/>
        </w:rPr>
        <w:t xml:space="preserve"> году 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Установить, что 25 процентов прибыли муниципальных унитарных предприятий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области, остающейся после уплаты налогов и иных </w:t>
      </w:r>
      <w:r>
        <w:rPr>
          <w:sz w:val="26"/>
          <w:szCs w:val="26"/>
        </w:rPr>
        <w:lastRenderedPageBreak/>
        <w:t xml:space="preserve">обязательных платежей, зачисляются в бюджет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области.</w:t>
      </w:r>
    </w:p>
    <w:p w:rsidR="005650D9" w:rsidRDefault="005650D9">
      <w:pPr>
        <w:pStyle w:val="2"/>
        <w:rPr>
          <w:sz w:val="26"/>
          <w:szCs w:val="26"/>
        </w:rPr>
      </w:pPr>
    </w:p>
    <w:p w:rsidR="005650D9" w:rsidRDefault="00AA6CEE">
      <w:pPr>
        <w:pStyle w:val="2"/>
        <w:rPr>
          <w:sz w:val="26"/>
          <w:szCs w:val="26"/>
        </w:rPr>
      </w:pPr>
      <w:r>
        <w:rPr>
          <w:sz w:val="26"/>
          <w:szCs w:val="26"/>
        </w:rPr>
        <w:t>9.  Вступление в силу настоящего решения</w:t>
      </w:r>
    </w:p>
    <w:p w:rsidR="005650D9" w:rsidRDefault="005650D9">
      <w:pPr>
        <w:ind w:firstLine="709"/>
        <w:jc w:val="both"/>
        <w:rPr>
          <w:sz w:val="26"/>
          <w:szCs w:val="26"/>
        </w:rPr>
      </w:pP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9.1.   Настоящее решение</w:t>
      </w:r>
      <w:r w:rsidR="00AB16E5">
        <w:rPr>
          <w:sz w:val="26"/>
          <w:szCs w:val="26"/>
        </w:rPr>
        <w:t xml:space="preserve"> вступает в силу с 1 января 2021</w:t>
      </w:r>
      <w:r>
        <w:rPr>
          <w:sz w:val="26"/>
          <w:szCs w:val="26"/>
        </w:rPr>
        <w:t xml:space="preserve"> года.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Решение о бюджете обнародовать путем размещения на официальном сайте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 в сети «Интернет» </w:t>
      </w:r>
      <w:proofErr w:type="spellStart"/>
      <w:r>
        <w:rPr>
          <w:sz w:val="26"/>
          <w:szCs w:val="26"/>
        </w:rPr>
        <w:t>www.Волошовское.рф</w:t>
      </w:r>
      <w:proofErr w:type="spellEnd"/>
      <w:r>
        <w:rPr>
          <w:sz w:val="26"/>
          <w:szCs w:val="26"/>
        </w:rPr>
        <w:t>.</w:t>
      </w:r>
    </w:p>
    <w:p w:rsidR="005650D9" w:rsidRDefault="005650D9">
      <w:pPr>
        <w:ind w:firstLine="709"/>
        <w:jc w:val="both"/>
        <w:rPr>
          <w:sz w:val="26"/>
          <w:szCs w:val="26"/>
        </w:rPr>
      </w:pPr>
    </w:p>
    <w:p w:rsidR="005650D9" w:rsidRDefault="005650D9">
      <w:pPr>
        <w:ind w:firstLine="709"/>
        <w:jc w:val="both"/>
        <w:rPr>
          <w:sz w:val="26"/>
          <w:szCs w:val="26"/>
        </w:rPr>
      </w:pPr>
    </w:p>
    <w:p w:rsidR="005650D9" w:rsidRDefault="00AA6C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Волошовского</w:t>
      </w:r>
      <w:proofErr w:type="spellEnd"/>
      <w:r>
        <w:rPr>
          <w:sz w:val="26"/>
          <w:szCs w:val="26"/>
        </w:rPr>
        <w:t xml:space="preserve"> сельского поселения,</w:t>
      </w:r>
    </w:p>
    <w:p w:rsidR="005650D9" w:rsidRDefault="00AA6CEE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5650D9" w:rsidRDefault="00AA6CEE">
      <w:pPr>
        <w:ind w:firstLine="709"/>
        <w:jc w:val="both"/>
      </w:pPr>
      <w:r>
        <w:rPr>
          <w:sz w:val="26"/>
          <w:szCs w:val="26"/>
        </w:rPr>
        <w:t xml:space="preserve">председателя совета депутатов                                      </w:t>
      </w:r>
      <w:proofErr w:type="spellStart"/>
      <w:r>
        <w:rPr>
          <w:sz w:val="26"/>
          <w:szCs w:val="26"/>
        </w:rPr>
        <w:t>Г.В.Тирон</w:t>
      </w:r>
      <w:proofErr w:type="spellEnd"/>
    </w:p>
    <w:sectPr w:rsidR="005650D9" w:rsidSect="005650D9">
      <w:headerReference w:type="default" r:id="rId8"/>
      <w:headerReference w:type="first" r:id="rId9"/>
      <w:pgSz w:w="11906" w:h="16838"/>
      <w:pgMar w:top="1134" w:right="850" w:bottom="899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FC8" w:rsidRDefault="00067FC8">
      <w:r>
        <w:separator/>
      </w:r>
    </w:p>
  </w:endnote>
  <w:endnote w:type="continuationSeparator" w:id="0">
    <w:p w:rsidR="00067FC8" w:rsidRDefault="00067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FC8" w:rsidRDefault="00067FC8">
      <w:r>
        <w:separator/>
      </w:r>
    </w:p>
  </w:footnote>
  <w:footnote w:type="continuationSeparator" w:id="0">
    <w:p w:rsidR="00067FC8" w:rsidRDefault="00067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D9" w:rsidRDefault="005830AD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75pt;margin-top:.05pt;width:4.7pt;height:26.25pt;z-index:251657728;mso-wrap-distance-left:0;mso-wrap-distance-right:0;mso-position-horizontal-relative:page" stroked="f">
          <v:fill opacity="0" color2="black"/>
          <v:textbox inset="0,0,0,0">
            <w:txbxContent>
              <w:p w:rsidR="005650D9" w:rsidRDefault="005830AD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AA6CEE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7F2B19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  <w:p w:rsidR="005650D9" w:rsidRDefault="005650D9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D9" w:rsidRDefault="005650D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4ABA"/>
    <w:rsid w:val="000436E8"/>
    <w:rsid w:val="00062DBE"/>
    <w:rsid w:val="00067FC8"/>
    <w:rsid w:val="000B62C2"/>
    <w:rsid w:val="000E0B5D"/>
    <w:rsid w:val="001452B5"/>
    <w:rsid w:val="0016663C"/>
    <w:rsid w:val="00194ABA"/>
    <w:rsid w:val="00194CCA"/>
    <w:rsid w:val="001B435A"/>
    <w:rsid w:val="00313FD4"/>
    <w:rsid w:val="00380A10"/>
    <w:rsid w:val="00380EB5"/>
    <w:rsid w:val="004C072A"/>
    <w:rsid w:val="00557B16"/>
    <w:rsid w:val="005650D9"/>
    <w:rsid w:val="005830AD"/>
    <w:rsid w:val="005F7877"/>
    <w:rsid w:val="006713D8"/>
    <w:rsid w:val="007F2B19"/>
    <w:rsid w:val="008E0DDB"/>
    <w:rsid w:val="00946AAE"/>
    <w:rsid w:val="0098421E"/>
    <w:rsid w:val="009C1E7E"/>
    <w:rsid w:val="009D0D32"/>
    <w:rsid w:val="00AA6CEE"/>
    <w:rsid w:val="00AB16E5"/>
    <w:rsid w:val="00AB7FAB"/>
    <w:rsid w:val="00AD68B6"/>
    <w:rsid w:val="00B51B13"/>
    <w:rsid w:val="00B914F4"/>
    <w:rsid w:val="00BE771D"/>
    <w:rsid w:val="00DE11A2"/>
    <w:rsid w:val="00E355BE"/>
    <w:rsid w:val="00EE0E83"/>
    <w:rsid w:val="00F372AC"/>
    <w:rsid w:val="00F9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D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650D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rsid w:val="005650D9"/>
    <w:pPr>
      <w:keepNext/>
      <w:tabs>
        <w:tab w:val="num" w:pos="0"/>
      </w:tabs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650D9"/>
    <w:pPr>
      <w:keepNext/>
      <w:tabs>
        <w:tab w:val="num" w:pos="0"/>
      </w:tabs>
      <w:ind w:firstLine="70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650D9"/>
  </w:style>
  <w:style w:type="character" w:customStyle="1" w:styleId="WW8Num1z1">
    <w:name w:val="WW8Num1z1"/>
    <w:rsid w:val="005650D9"/>
  </w:style>
  <w:style w:type="character" w:customStyle="1" w:styleId="WW8Num1z2">
    <w:name w:val="WW8Num1z2"/>
    <w:rsid w:val="005650D9"/>
  </w:style>
  <w:style w:type="character" w:customStyle="1" w:styleId="WW8Num1z3">
    <w:name w:val="WW8Num1z3"/>
    <w:rsid w:val="005650D9"/>
  </w:style>
  <w:style w:type="character" w:customStyle="1" w:styleId="WW8Num1z4">
    <w:name w:val="WW8Num1z4"/>
    <w:rsid w:val="005650D9"/>
  </w:style>
  <w:style w:type="character" w:customStyle="1" w:styleId="WW8Num1z5">
    <w:name w:val="WW8Num1z5"/>
    <w:rsid w:val="005650D9"/>
  </w:style>
  <w:style w:type="character" w:customStyle="1" w:styleId="WW8Num1z6">
    <w:name w:val="WW8Num1z6"/>
    <w:rsid w:val="005650D9"/>
  </w:style>
  <w:style w:type="character" w:customStyle="1" w:styleId="WW8Num1z7">
    <w:name w:val="WW8Num1z7"/>
    <w:rsid w:val="005650D9"/>
  </w:style>
  <w:style w:type="character" w:customStyle="1" w:styleId="WW8Num1z8">
    <w:name w:val="WW8Num1z8"/>
    <w:rsid w:val="005650D9"/>
  </w:style>
  <w:style w:type="character" w:customStyle="1" w:styleId="WW8Num2z0">
    <w:name w:val="WW8Num2z0"/>
    <w:rsid w:val="005650D9"/>
  </w:style>
  <w:style w:type="character" w:customStyle="1" w:styleId="WW8Num2z1">
    <w:name w:val="WW8Num2z1"/>
    <w:rsid w:val="005650D9"/>
  </w:style>
  <w:style w:type="character" w:customStyle="1" w:styleId="WW8Num2z2">
    <w:name w:val="WW8Num2z2"/>
    <w:rsid w:val="005650D9"/>
  </w:style>
  <w:style w:type="character" w:customStyle="1" w:styleId="WW8Num2z3">
    <w:name w:val="WW8Num2z3"/>
    <w:rsid w:val="005650D9"/>
  </w:style>
  <w:style w:type="character" w:customStyle="1" w:styleId="WW8Num2z4">
    <w:name w:val="WW8Num2z4"/>
    <w:rsid w:val="005650D9"/>
  </w:style>
  <w:style w:type="character" w:customStyle="1" w:styleId="WW8Num2z5">
    <w:name w:val="WW8Num2z5"/>
    <w:rsid w:val="005650D9"/>
  </w:style>
  <w:style w:type="character" w:customStyle="1" w:styleId="WW8Num2z6">
    <w:name w:val="WW8Num2z6"/>
    <w:rsid w:val="005650D9"/>
  </w:style>
  <w:style w:type="character" w:customStyle="1" w:styleId="WW8Num2z7">
    <w:name w:val="WW8Num2z7"/>
    <w:rsid w:val="005650D9"/>
  </w:style>
  <w:style w:type="character" w:customStyle="1" w:styleId="WW8Num2z8">
    <w:name w:val="WW8Num2z8"/>
    <w:rsid w:val="005650D9"/>
  </w:style>
  <w:style w:type="character" w:customStyle="1" w:styleId="WW8Num3z0">
    <w:name w:val="WW8Num3z0"/>
    <w:rsid w:val="005650D9"/>
    <w:rPr>
      <w:rFonts w:hint="default"/>
    </w:rPr>
  </w:style>
  <w:style w:type="character" w:customStyle="1" w:styleId="5">
    <w:name w:val="Основной шрифт абзаца5"/>
    <w:rsid w:val="005650D9"/>
  </w:style>
  <w:style w:type="character" w:customStyle="1" w:styleId="4">
    <w:name w:val="Основной шрифт абзаца4"/>
    <w:rsid w:val="005650D9"/>
  </w:style>
  <w:style w:type="character" w:customStyle="1" w:styleId="30">
    <w:name w:val="Основной шрифт абзаца3"/>
    <w:rsid w:val="005650D9"/>
  </w:style>
  <w:style w:type="character" w:customStyle="1" w:styleId="20">
    <w:name w:val="Основной шрифт абзаца2"/>
    <w:rsid w:val="005650D9"/>
  </w:style>
  <w:style w:type="character" w:customStyle="1" w:styleId="WW8Num3z1">
    <w:name w:val="WW8Num3z1"/>
    <w:rsid w:val="005650D9"/>
    <w:rPr>
      <w:rFonts w:ascii="Courier New" w:hAnsi="Courier New" w:cs="Courier New" w:hint="default"/>
    </w:rPr>
  </w:style>
  <w:style w:type="character" w:customStyle="1" w:styleId="WW8Num3z2">
    <w:name w:val="WW8Num3z2"/>
    <w:rsid w:val="005650D9"/>
    <w:rPr>
      <w:rFonts w:ascii="Wingdings" w:hAnsi="Wingdings" w:cs="Wingdings" w:hint="default"/>
    </w:rPr>
  </w:style>
  <w:style w:type="character" w:customStyle="1" w:styleId="WW8Num3z3">
    <w:name w:val="WW8Num3z3"/>
    <w:rsid w:val="005650D9"/>
    <w:rPr>
      <w:rFonts w:ascii="Symbol" w:hAnsi="Symbol" w:cs="Symbol" w:hint="default"/>
    </w:rPr>
  </w:style>
  <w:style w:type="character" w:customStyle="1" w:styleId="WW8Num4z0">
    <w:name w:val="WW8Num4z0"/>
    <w:rsid w:val="005650D9"/>
    <w:rPr>
      <w:rFonts w:ascii="Symbol" w:hAnsi="Symbol" w:cs="Symbol" w:hint="default"/>
    </w:rPr>
  </w:style>
  <w:style w:type="character" w:customStyle="1" w:styleId="WW8Num4z1">
    <w:name w:val="WW8Num4z1"/>
    <w:rsid w:val="005650D9"/>
    <w:rPr>
      <w:rFonts w:ascii="Courier New" w:hAnsi="Courier New" w:cs="Courier New" w:hint="default"/>
    </w:rPr>
  </w:style>
  <w:style w:type="character" w:customStyle="1" w:styleId="WW8Num4z2">
    <w:name w:val="WW8Num4z2"/>
    <w:rsid w:val="005650D9"/>
    <w:rPr>
      <w:rFonts w:ascii="Wingdings" w:hAnsi="Wingdings" w:cs="Wingdings" w:hint="default"/>
    </w:rPr>
  </w:style>
  <w:style w:type="character" w:customStyle="1" w:styleId="WW8Num5z0">
    <w:name w:val="WW8Num5z0"/>
    <w:rsid w:val="005650D9"/>
    <w:rPr>
      <w:rFonts w:hint="default"/>
      <w:sz w:val="28"/>
    </w:rPr>
  </w:style>
  <w:style w:type="character" w:customStyle="1" w:styleId="WW8Num5z1">
    <w:name w:val="WW8Num5z1"/>
    <w:rsid w:val="005650D9"/>
  </w:style>
  <w:style w:type="character" w:customStyle="1" w:styleId="WW8Num5z2">
    <w:name w:val="WW8Num5z2"/>
    <w:rsid w:val="005650D9"/>
  </w:style>
  <w:style w:type="character" w:customStyle="1" w:styleId="WW8Num5z3">
    <w:name w:val="WW8Num5z3"/>
    <w:rsid w:val="005650D9"/>
  </w:style>
  <w:style w:type="character" w:customStyle="1" w:styleId="WW8Num5z4">
    <w:name w:val="WW8Num5z4"/>
    <w:rsid w:val="005650D9"/>
  </w:style>
  <w:style w:type="character" w:customStyle="1" w:styleId="WW8Num5z5">
    <w:name w:val="WW8Num5z5"/>
    <w:rsid w:val="005650D9"/>
  </w:style>
  <w:style w:type="character" w:customStyle="1" w:styleId="WW8Num5z6">
    <w:name w:val="WW8Num5z6"/>
    <w:rsid w:val="005650D9"/>
  </w:style>
  <w:style w:type="character" w:customStyle="1" w:styleId="WW8Num5z7">
    <w:name w:val="WW8Num5z7"/>
    <w:rsid w:val="005650D9"/>
  </w:style>
  <w:style w:type="character" w:customStyle="1" w:styleId="WW8Num5z8">
    <w:name w:val="WW8Num5z8"/>
    <w:rsid w:val="005650D9"/>
  </w:style>
  <w:style w:type="character" w:customStyle="1" w:styleId="WW8Num6z0">
    <w:name w:val="WW8Num6z0"/>
    <w:rsid w:val="005650D9"/>
    <w:rPr>
      <w:rFonts w:hint="default"/>
    </w:rPr>
  </w:style>
  <w:style w:type="character" w:customStyle="1" w:styleId="WW8Num6z1">
    <w:name w:val="WW8Num6z1"/>
    <w:rsid w:val="005650D9"/>
  </w:style>
  <w:style w:type="character" w:customStyle="1" w:styleId="WW8Num6z2">
    <w:name w:val="WW8Num6z2"/>
    <w:rsid w:val="005650D9"/>
  </w:style>
  <w:style w:type="character" w:customStyle="1" w:styleId="WW8Num6z3">
    <w:name w:val="WW8Num6z3"/>
    <w:rsid w:val="005650D9"/>
  </w:style>
  <w:style w:type="character" w:customStyle="1" w:styleId="WW8Num6z4">
    <w:name w:val="WW8Num6z4"/>
    <w:rsid w:val="005650D9"/>
  </w:style>
  <w:style w:type="character" w:customStyle="1" w:styleId="WW8Num6z5">
    <w:name w:val="WW8Num6z5"/>
    <w:rsid w:val="005650D9"/>
  </w:style>
  <w:style w:type="character" w:customStyle="1" w:styleId="WW8Num6z6">
    <w:name w:val="WW8Num6z6"/>
    <w:rsid w:val="005650D9"/>
  </w:style>
  <w:style w:type="character" w:customStyle="1" w:styleId="WW8Num6z7">
    <w:name w:val="WW8Num6z7"/>
    <w:rsid w:val="005650D9"/>
  </w:style>
  <w:style w:type="character" w:customStyle="1" w:styleId="WW8Num6z8">
    <w:name w:val="WW8Num6z8"/>
    <w:rsid w:val="005650D9"/>
  </w:style>
  <w:style w:type="character" w:customStyle="1" w:styleId="WW8Num7z0">
    <w:name w:val="WW8Num7z0"/>
    <w:rsid w:val="005650D9"/>
    <w:rPr>
      <w:rFonts w:hint="default"/>
    </w:rPr>
  </w:style>
  <w:style w:type="character" w:customStyle="1" w:styleId="WW8Num8z0">
    <w:name w:val="WW8Num8z0"/>
    <w:rsid w:val="005650D9"/>
    <w:rPr>
      <w:rFonts w:hint="default"/>
    </w:rPr>
  </w:style>
  <w:style w:type="character" w:customStyle="1" w:styleId="WW8Num9z0">
    <w:name w:val="WW8Num9z0"/>
    <w:rsid w:val="005650D9"/>
    <w:rPr>
      <w:rFonts w:hint="default"/>
    </w:rPr>
  </w:style>
  <w:style w:type="character" w:customStyle="1" w:styleId="WW8Num10z0">
    <w:name w:val="WW8Num10z0"/>
    <w:rsid w:val="005650D9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650D9"/>
  </w:style>
  <w:style w:type="character" w:customStyle="1" w:styleId="WW8Num10z2">
    <w:name w:val="WW8Num10z2"/>
    <w:rsid w:val="005650D9"/>
  </w:style>
  <w:style w:type="character" w:customStyle="1" w:styleId="WW8Num10z3">
    <w:name w:val="WW8Num10z3"/>
    <w:rsid w:val="005650D9"/>
  </w:style>
  <w:style w:type="character" w:customStyle="1" w:styleId="WW8Num10z4">
    <w:name w:val="WW8Num10z4"/>
    <w:rsid w:val="005650D9"/>
  </w:style>
  <w:style w:type="character" w:customStyle="1" w:styleId="WW8Num10z5">
    <w:name w:val="WW8Num10z5"/>
    <w:rsid w:val="005650D9"/>
  </w:style>
  <w:style w:type="character" w:customStyle="1" w:styleId="WW8Num10z6">
    <w:name w:val="WW8Num10z6"/>
    <w:rsid w:val="005650D9"/>
  </w:style>
  <w:style w:type="character" w:customStyle="1" w:styleId="WW8Num10z7">
    <w:name w:val="WW8Num10z7"/>
    <w:rsid w:val="005650D9"/>
  </w:style>
  <w:style w:type="character" w:customStyle="1" w:styleId="WW8Num10z8">
    <w:name w:val="WW8Num10z8"/>
    <w:rsid w:val="005650D9"/>
  </w:style>
  <w:style w:type="character" w:customStyle="1" w:styleId="WW8Num11z0">
    <w:name w:val="WW8Num11z0"/>
    <w:rsid w:val="005650D9"/>
    <w:rPr>
      <w:rFonts w:hint="default"/>
    </w:rPr>
  </w:style>
  <w:style w:type="character" w:customStyle="1" w:styleId="WW8Num12z0">
    <w:name w:val="WW8Num12z0"/>
    <w:rsid w:val="005650D9"/>
    <w:rPr>
      <w:rFonts w:hint="default"/>
    </w:rPr>
  </w:style>
  <w:style w:type="character" w:customStyle="1" w:styleId="WW8Num13z0">
    <w:name w:val="WW8Num13z0"/>
    <w:rsid w:val="005650D9"/>
    <w:rPr>
      <w:rFonts w:hint="default"/>
    </w:rPr>
  </w:style>
  <w:style w:type="character" w:customStyle="1" w:styleId="WW8Num14z0">
    <w:name w:val="WW8Num14z0"/>
    <w:rsid w:val="005650D9"/>
    <w:rPr>
      <w:rFonts w:hint="default"/>
    </w:rPr>
  </w:style>
  <w:style w:type="character" w:customStyle="1" w:styleId="WW8Num14z1">
    <w:name w:val="WW8Num14z1"/>
    <w:rsid w:val="005650D9"/>
  </w:style>
  <w:style w:type="character" w:customStyle="1" w:styleId="WW8Num14z2">
    <w:name w:val="WW8Num14z2"/>
    <w:rsid w:val="005650D9"/>
  </w:style>
  <w:style w:type="character" w:customStyle="1" w:styleId="WW8Num14z3">
    <w:name w:val="WW8Num14z3"/>
    <w:rsid w:val="005650D9"/>
  </w:style>
  <w:style w:type="character" w:customStyle="1" w:styleId="WW8Num14z4">
    <w:name w:val="WW8Num14z4"/>
    <w:rsid w:val="005650D9"/>
  </w:style>
  <w:style w:type="character" w:customStyle="1" w:styleId="WW8Num14z5">
    <w:name w:val="WW8Num14z5"/>
    <w:rsid w:val="005650D9"/>
  </w:style>
  <w:style w:type="character" w:customStyle="1" w:styleId="WW8Num14z6">
    <w:name w:val="WW8Num14z6"/>
    <w:rsid w:val="005650D9"/>
  </w:style>
  <w:style w:type="character" w:customStyle="1" w:styleId="WW8Num14z7">
    <w:name w:val="WW8Num14z7"/>
    <w:rsid w:val="005650D9"/>
  </w:style>
  <w:style w:type="character" w:customStyle="1" w:styleId="WW8Num14z8">
    <w:name w:val="WW8Num14z8"/>
    <w:rsid w:val="005650D9"/>
  </w:style>
  <w:style w:type="character" w:customStyle="1" w:styleId="WW8Num15z0">
    <w:name w:val="WW8Num15z0"/>
    <w:rsid w:val="005650D9"/>
    <w:rPr>
      <w:rFonts w:hint="default"/>
      <w:i w:val="0"/>
    </w:rPr>
  </w:style>
  <w:style w:type="character" w:customStyle="1" w:styleId="WW8Num16z0">
    <w:name w:val="WW8Num16z0"/>
    <w:rsid w:val="005650D9"/>
    <w:rPr>
      <w:rFonts w:hint="default"/>
    </w:rPr>
  </w:style>
  <w:style w:type="character" w:customStyle="1" w:styleId="WW8Num17z0">
    <w:name w:val="WW8Num17z0"/>
    <w:rsid w:val="005650D9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5650D9"/>
  </w:style>
  <w:style w:type="character" w:customStyle="1" w:styleId="WW8Num17z2">
    <w:name w:val="WW8Num17z2"/>
    <w:rsid w:val="005650D9"/>
  </w:style>
  <w:style w:type="character" w:customStyle="1" w:styleId="WW8Num17z3">
    <w:name w:val="WW8Num17z3"/>
    <w:rsid w:val="005650D9"/>
  </w:style>
  <w:style w:type="character" w:customStyle="1" w:styleId="WW8Num17z4">
    <w:name w:val="WW8Num17z4"/>
    <w:rsid w:val="005650D9"/>
  </w:style>
  <w:style w:type="character" w:customStyle="1" w:styleId="WW8Num17z5">
    <w:name w:val="WW8Num17z5"/>
    <w:rsid w:val="005650D9"/>
  </w:style>
  <w:style w:type="character" w:customStyle="1" w:styleId="WW8Num17z6">
    <w:name w:val="WW8Num17z6"/>
    <w:rsid w:val="005650D9"/>
  </w:style>
  <w:style w:type="character" w:customStyle="1" w:styleId="WW8Num17z7">
    <w:name w:val="WW8Num17z7"/>
    <w:rsid w:val="005650D9"/>
  </w:style>
  <w:style w:type="character" w:customStyle="1" w:styleId="WW8Num17z8">
    <w:name w:val="WW8Num17z8"/>
    <w:rsid w:val="005650D9"/>
  </w:style>
  <w:style w:type="character" w:customStyle="1" w:styleId="WW8Num18z0">
    <w:name w:val="WW8Num18z0"/>
    <w:rsid w:val="005650D9"/>
    <w:rPr>
      <w:rFonts w:hint="default"/>
    </w:rPr>
  </w:style>
  <w:style w:type="character" w:customStyle="1" w:styleId="WW8Num19z0">
    <w:name w:val="WW8Num19z0"/>
    <w:rsid w:val="005650D9"/>
    <w:rPr>
      <w:rFonts w:ascii="Symbol" w:hAnsi="Symbol" w:cs="Symbol" w:hint="default"/>
    </w:rPr>
  </w:style>
  <w:style w:type="character" w:customStyle="1" w:styleId="WW8Num19z1">
    <w:name w:val="WW8Num19z1"/>
    <w:rsid w:val="005650D9"/>
    <w:rPr>
      <w:rFonts w:ascii="Courier New" w:hAnsi="Courier New" w:cs="Courier New" w:hint="default"/>
    </w:rPr>
  </w:style>
  <w:style w:type="character" w:customStyle="1" w:styleId="WW8Num19z2">
    <w:name w:val="WW8Num19z2"/>
    <w:rsid w:val="005650D9"/>
    <w:rPr>
      <w:rFonts w:ascii="Wingdings" w:hAnsi="Wingdings" w:cs="Wingdings" w:hint="default"/>
    </w:rPr>
  </w:style>
  <w:style w:type="character" w:customStyle="1" w:styleId="WW8Num20z0">
    <w:name w:val="WW8Num20z0"/>
    <w:rsid w:val="005650D9"/>
    <w:rPr>
      <w:rFonts w:ascii="Symbol" w:hAnsi="Symbol" w:cs="Symbol" w:hint="default"/>
    </w:rPr>
  </w:style>
  <w:style w:type="character" w:customStyle="1" w:styleId="WW8Num20z1">
    <w:name w:val="WW8Num20z1"/>
    <w:rsid w:val="005650D9"/>
    <w:rPr>
      <w:rFonts w:ascii="Courier New" w:hAnsi="Courier New" w:cs="Courier New" w:hint="default"/>
    </w:rPr>
  </w:style>
  <w:style w:type="character" w:customStyle="1" w:styleId="WW8Num20z2">
    <w:name w:val="WW8Num20z2"/>
    <w:rsid w:val="005650D9"/>
    <w:rPr>
      <w:rFonts w:ascii="Wingdings" w:hAnsi="Wingdings" w:cs="Wingdings" w:hint="default"/>
    </w:rPr>
  </w:style>
  <w:style w:type="character" w:customStyle="1" w:styleId="WW8Num21z0">
    <w:name w:val="WW8Num21z0"/>
    <w:rsid w:val="005650D9"/>
    <w:rPr>
      <w:rFonts w:hint="default"/>
    </w:rPr>
  </w:style>
  <w:style w:type="character" w:customStyle="1" w:styleId="WW8Num22z0">
    <w:name w:val="WW8Num22z0"/>
    <w:rsid w:val="005650D9"/>
    <w:rPr>
      <w:rFonts w:ascii="Times New Roman" w:hAnsi="Times New Roman" w:cs="Times New Roman" w:hint="default"/>
    </w:rPr>
  </w:style>
  <w:style w:type="character" w:customStyle="1" w:styleId="WW8Num23z0">
    <w:name w:val="WW8Num23z0"/>
    <w:rsid w:val="005650D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5650D9"/>
  </w:style>
  <w:style w:type="character" w:customStyle="1" w:styleId="WW8Num23z2">
    <w:name w:val="WW8Num23z2"/>
    <w:rsid w:val="005650D9"/>
  </w:style>
  <w:style w:type="character" w:customStyle="1" w:styleId="WW8Num23z3">
    <w:name w:val="WW8Num23z3"/>
    <w:rsid w:val="005650D9"/>
  </w:style>
  <w:style w:type="character" w:customStyle="1" w:styleId="WW8Num23z4">
    <w:name w:val="WW8Num23z4"/>
    <w:rsid w:val="005650D9"/>
  </w:style>
  <w:style w:type="character" w:customStyle="1" w:styleId="WW8Num23z5">
    <w:name w:val="WW8Num23z5"/>
    <w:rsid w:val="005650D9"/>
  </w:style>
  <w:style w:type="character" w:customStyle="1" w:styleId="WW8Num23z6">
    <w:name w:val="WW8Num23z6"/>
    <w:rsid w:val="005650D9"/>
  </w:style>
  <w:style w:type="character" w:customStyle="1" w:styleId="WW8Num23z7">
    <w:name w:val="WW8Num23z7"/>
    <w:rsid w:val="005650D9"/>
  </w:style>
  <w:style w:type="character" w:customStyle="1" w:styleId="WW8Num23z8">
    <w:name w:val="WW8Num23z8"/>
    <w:rsid w:val="005650D9"/>
  </w:style>
  <w:style w:type="character" w:customStyle="1" w:styleId="WW8Num24z0">
    <w:name w:val="WW8Num24z0"/>
    <w:rsid w:val="005650D9"/>
    <w:rPr>
      <w:rFonts w:hint="default"/>
    </w:rPr>
  </w:style>
  <w:style w:type="character" w:customStyle="1" w:styleId="10">
    <w:name w:val="Основной шрифт абзаца1"/>
    <w:rsid w:val="005650D9"/>
  </w:style>
  <w:style w:type="character" w:customStyle="1" w:styleId="a3">
    <w:name w:val="Цветовое выделение"/>
    <w:rsid w:val="005650D9"/>
    <w:rPr>
      <w:b/>
      <w:color w:val="000080"/>
      <w:sz w:val="20"/>
    </w:rPr>
  </w:style>
  <w:style w:type="character" w:customStyle="1" w:styleId="a4">
    <w:name w:val="Гипертекстовая ссылка"/>
    <w:basedOn w:val="10"/>
    <w:rsid w:val="005650D9"/>
    <w:rPr>
      <w:b/>
      <w:color w:val="008000"/>
      <w:sz w:val="20"/>
      <w:u w:val="single"/>
    </w:rPr>
  </w:style>
  <w:style w:type="character" w:styleId="a5">
    <w:name w:val="page number"/>
    <w:basedOn w:val="10"/>
    <w:rsid w:val="005650D9"/>
  </w:style>
  <w:style w:type="paragraph" w:customStyle="1" w:styleId="a6">
    <w:name w:val="Заголовок"/>
    <w:basedOn w:val="a"/>
    <w:next w:val="a7"/>
    <w:rsid w:val="005650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5650D9"/>
    <w:rPr>
      <w:sz w:val="28"/>
    </w:rPr>
  </w:style>
  <w:style w:type="paragraph" w:styleId="a8">
    <w:name w:val="List"/>
    <w:basedOn w:val="a7"/>
    <w:rsid w:val="005650D9"/>
    <w:rPr>
      <w:rFonts w:cs="Mangal"/>
    </w:rPr>
  </w:style>
  <w:style w:type="paragraph" w:styleId="a9">
    <w:name w:val="caption"/>
    <w:basedOn w:val="a"/>
    <w:qFormat/>
    <w:rsid w:val="005650D9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650D9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5650D9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650D9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5650D9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5650D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650D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650D9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5650D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650D9"/>
    <w:pPr>
      <w:suppressLineNumbers/>
    </w:pPr>
    <w:rPr>
      <w:rFonts w:cs="Mangal"/>
    </w:rPr>
  </w:style>
  <w:style w:type="paragraph" w:styleId="aa">
    <w:name w:val="Body Text Indent"/>
    <w:basedOn w:val="a"/>
    <w:rsid w:val="005650D9"/>
    <w:pPr>
      <w:autoSpaceDE w:val="0"/>
      <w:ind w:firstLine="540"/>
      <w:jc w:val="both"/>
    </w:pPr>
    <w:rPr>
      <w:color w:val="FF0000"/>
      <w:sz w:val="28"/>
      <w:szCs w:val="28"/>
    </w:rPr>
  </w:style>
  <w:style w:type="paragraph" w:customStyle="1" w:styleId="210">
    <w:name w:val="Основной текст с отступом 21"/>
    <w:basedOn w:val="a"/>
    <w:rsid w:val="005650D9"/>
    <w:pPr>
      <w:autoSpaceDE w:val="0"/>
      <w:ind w:firstLine="54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5650D9"/>
    <w:pPr>
      <w:autoSpaceDE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5650D9"/>
    <w:pPr>
      <w:widowControl w:val="0"/>
      <w:suppressAutoHyphens/>
    </w:pPr>
    <w:rPr>
      <w:rFonts w:ascii="Arial" w:hAnsi="Arial" w:cs="Arial"/>
      <w:b/>
      <w:lang w:eastAsia="zh-CN"/>
    </w:rPr>
  </w:style>
  <w:style w:type="paragraph" w:customStyle="1" w:styleId="ConsPlusNormal">
    <w:name w:val="ConsPlusNormal"/>
    <w:rsid w:val="005650D9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3">
    <w:name w:val="Цитата1"/>
    <w:basedOn w:val="a"/>
    <w:rsid w:val="005650D9"/>
    <w:pPr>
      <w:ind w:left="567" w:right="-1333" w:firstLine="851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5650D9"/>
    <w:rPr>
      <w:sz w:val="28"/>
      <w:szCs w:val="20"/>
    </w:rPr>
  </w:style>
  <w:style w:type="paragraph" w:customStyle="1" w:styleId="311">
    <w:name w:val="Основной текст 31"/>
    <w:basedOn w:val="a"/>
    <w:rsid w:val="005650D9"/>
    <w:rPr>
      <w:b/>
    </w:rPr>
  </w:style>
  <w:style w:type="paragraph" w:styleId="ab">
    <w:name w:val="header"/>
    <w:basedOn w:val="a"/>
    <w:rsid w:val="005650D9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5650D9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rsid w:val="00565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0F76-91DA-498C-9A18-4228A338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6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бюджетной политики</vt:lpstr>
    </vt:vector>
  </TitlesOfParts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бюджетной политики</dc:title>
  <dc:creator>GribovaN</dc:creator>
  <cp:lastModifiedBy>Voloshovo</cp:lastModifiedBy>
  <cp:revision>19</cp:revision>
  <cp:lastPrinted>2021-01-13T12:37:00Z</cp:lastPrinted>
  <dcterms:created xsi:type="dcterms:W3CDTF">2020-11-18T14:30:00Z</dcterms:created>
  <dcterms:modified xsi:type="dcterms:W3CDTF">2021-01-20T18:23:00Z</dcterms:modified>
</cp:coreProperties>
</file>