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C94" w:rsidRPr="00CB3981" w:rsidRDefault="00CB3981" w:rsidP="00CB398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Ленинградская область</w:t>
      </w:r>
    </w:p>
    <w:p w:rsidR="00C21C94" w:rsidRPr="00CB3981" w:rsidRDefault="00CB3981" w:rsidP="00CB398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Лужский муниципальный район</w:t>
      </w:r>
      <w:r w:rsidR="00C21C94" w:rsidRPr="00CB3981">
        <w:rPr>
          <w:rFonts w:ascii="Times New Roman" w:eastAsia="Times New Roman" w:hAnsi="Times New Roman" w:cs="Times New Roman"/>
          <w:color w:val="000000"/>
          <w:sz w:val="24"/>
          <w:szCs w:val="24"/>
        </w:rPr>
        <w:t xml:space="preserve"> </w:t>
      </w:r>
    </w:p>
    <w:p w:rsidR="00C21C94" w:rsidRDefault="00CB3981" w:rsidP="00CB398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Совет депутатов Волошовского</w:t>
      </w:r>
      <w:r w:rsidR="00F035AF">
        <w:rPr>
          <w:rFonts w:ascii="Times New Roman" w:eastAsia="Times New Roman" w:hAnsi="Times New Roman" w:cs="Times New Roman"/>
          <w:color w:val="000000"/>
          <w:sz w:val="24"/>
          <w:szCs w:val="24"/>
        </w:rPr>
        <w:t xml:space="preserve"> </w:t>
      </w:r>
      <w:proofErr w:type="gramStart"/>
      <w:r w:rsidR="00F035AF">
        <w:rPr>
          <w:rFonts w:ascii="Times New Roman" w:eastAsia="Times New Roman" w:hAnsi="Times New Roman" w:cs="Times New Roman"/>
          <w:color w:val="000000"/>
          <w:sz w:val="24"/>
          <w:szCs w:val="24"/>
        </w:rPr>
        <w:t>сельского</w:t>
      </w:r>
      <w:proofErr w:type="gramEnd"/>
      <w:r w:rsidR="00F035AF">
        <w:rPr>
          <w:rFonts w:ascii="Times New Roman" w:eastAsia="Times New Roman" w:hAnsi="Times New Roman" w:cs="Times New Roman"/>
          <w:color w:val="000000"/>
          <w:sz w:val="24"/>
          <w:szCs w:val="24"/>
        </w:rPr>
        <w:t xml:space="preserve"> поселении</w:t>
      </w:r>
    </w:p>
    <w:p w:rsidR="00F035AF" w:rsidRDefault="00F035AF" w:rsidP="00CB398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третьего созыва</w:t>
      </w:r>
    </w:p>
    <w:p w:rsidR="00F035AF" w:rsidRDefault="00F035AF" w:rsidP="00CB3981">
      <w:pPr>
        <w:spacing w:after="0" w:line="240" w:lineRule="auto"/>
        <w:jc w:val="center"/>
        <w:rPr>
          <w:rFonts w:ascii="Times New Roman" w:eastAsia="Times New Roman" w:hAnsi="Times New Roman" w:cs="Times New Roman"/>
          <w:color w:val="000000"/>
          <w:sz w:val="24"/>
          <w:szCs w:val="24"/>
        </w:rPr>
      </w:pPr>
    </w:p>
    <w:p w:rsidR="00F035AF" w:rsidRDefault="00F035AF" w:rsidP="00CB398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w:t>
      </w:r>
    </w:p>
    <w:p w:rsidR="00F035AF" w:rsidRPr="00CB3981" w:rsidRDefault="00F035AF" w:rsidP="00CB3981">
      <w:pPr>
        <w:spacing w:after="0" w:line="240" w:lineRule="auto"/>
        <w:jc w:val="center"/>
        <w:rPr>
          <w:rFonts w:ascii="Times New Roman" w:eastAsia="Times New Roman" w:hAnsi="Times New Roman" w:cs="Times New Roman"/>
          <w:color w:val="000000"/>
          <w:sz w:val="24"/>
          <w:szCs w:val="24"/>
        </w:rPr>
      </w:pPr>
    </w:p>
    <w:p w:rsidR="00C21C94" w:rsidRDefault="00EB4AC3" w:rsidP="00F035A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 </w:t>
      </w:r>
      <w:r w:rsidR="00DF6AD6">
        <w:rPr>
          <w:rFonts w:ascii="Times New Roman" w:eastAsia="Times New Roman" w:hAnsi="Times New Roman" w:cs="Times New Roman"/>
          <w:color w:val="000000"/>
          <w:sz w:val="24"/>
          <w:szCs w:val="24"/>
        </w:rPr>
        <w:t>31 октября</w:t>
      </w:r>
      <w:r w:rsidR="00C21C94" w:rsidRPr="00CB3981">
        <w:rPr>
          <w:rFonts w:ascii="Times New Roman" w:eastAsia="Times New Roman" w:hAnsi="Times New Roman" w:cs="Times New Roman"/>
          <w:color w:val="000000"/>
          <w:sz w:val="24"/>
          <w:szCs w:val="24"/>
        </w:rPr>
        <w:t xml:space="preserve"> 2017 года </w:t>
      </w:r>
      <w:r w:rsidR="00F035AF">
        <w:rPr>
          <w:rFonts w:ascii="Times New Roman" w:eastAsia="Times New Roman" w:hAnsi="Times New Roman" w:cs="Times New Roman"/>
          <w:color w:val="000000"/>
          <w:sz w:val="24"/>
          <w:szCs w:val="24"/>
        </w:rPr>
        <w:t xml:space="preserve">  </w:t>
      </w:r>
      <w:r w:rsidR="00C21C94" w:rsidRPr="00CB3981">
        <w:rPr>
          <w:rFonts w:ascii="Times New Roman" w:eastAsia="Times New Roman" w:hAnsi="Times New Roman" w:cs="Times New Roman"/>
          <w:color w:val="000000"/>
          <w:sz w:val="24"/>
          <w:szCs w:val="24"/>
        </w:rPr>
        <w:t xml:space="preserve">№ </w:t>
      </w:r>
      <w:r w:rsidR="00DF6AD6">
        <w:rPr>
          <w:rFonts w:ascii="Times New Roman" w:eastAsia="Times New Roman" w:hAnsi="Times New Roman" w:cs="Times New Roman"/>
          <w:color w:val="000000"/>
          <w:sz w:val="24"/>
          <w:szCs w:val="24"/>
        </w:rPr>
        <w:t>178</w:t>
      </w:r>
    </w:p>
    <w:p w:rsidR="00F035AF" w:rsidRPr="00CB3981" w:rsidRDefault="00F035AF" w:rsidP="00F035AF">
      <w:pPr>
        <w:spacing w:after="0" w:line="240" w:lineRule="auto"/>
        <w:rPr>
          <w:rFonts w:ascii="Times New Roman" w:eastAsia="Times New Roman" w:hAnsi="Times New Roman" w:cs="Times New Roman"/>
          <w:color w:val="000000"/>
          <w:sz w:val="24"/>
          <w:szCs w:val="24"/>
        </w:rPr>
      </w:pPr>
    </w:p>
    <w:p w:rsidR="00EB20BD" w:rsidRDefault="00C21C94" w:rsidP="00CB3981">
      <w:pPr>
        <w:spacing w:after="0" w:line="240" w:lineRule="auto"/>
        <w:rPr>
          <w:rFonts w:ascii="yandex-sans" w:eastAsia="Times New Roman" w:hAnsi="yandex-sans" w:cs="Times New Roman"/>
          <w:color w:val="000000"/>
          <w:sz w:val="24"/>
          <w:szCs w:val="24"/>
        </w:rPr>
      </w:pPr>
      <w:r w:rsidRPr="00EB20BD">
        <w:rPr>
          <w:rFonts w:ascii="yandex-sans" w:eastAsia="Times New Roman" w:hAnsi="yandex-sans" w:cs="Times New Roman"/>
          <w:color w:val="000000"/>
          <w:sz w:val="24"/>
          <w:szCs w:val="24"/>
        </w:rPr>
        <w:t xml:space="preserve">Об отмене действующих Правил благоустройства </w:t>
      </w:r>
    </w:p>
    <w:p w:rsidR="00EB20BD" w:rsidRDefault="00EB20BD" w:rsidP="00EB20BD">
      <w:pPr>
        <w:spacing w:after="0" w:line="240" w:lineRule="auto"/>
        <w:rPr>
          <w:rFonts w:ascii="yandex-sans" w:eastAsia="Times New Roman" w:hAnsi="yandex-sans" w:cs="Times New Roman"/>
          <w:color w:val="000000"/>
          <w:sz w:val="24"/>
          <w:szCs w:val="24"/>
        </w:rPr>
      </w:pPr>
      <w:r>
        <w:rPr>
          <w:rFonts w:ascii="yandex-sans" w:eastAsia="Times New Roman" w:hAnsi="yandex-sans" w:cs="Times New Roman"/>
          <w:color w:val="000000"/>
          <w:sz w:val="24"/>
          <w:szCs w:val="24"/>
        </w:rPr>
        <w:t>Волошовского</w:t>
      </w:r>
      <w:r w:rsidR="00C21C94" w:rsidRPr="00EB20BD">
        <w:rPr>
          <w:rFonts w:ascii="yandex-sans" w:eastAsia="Times New Roman" w:hAnsi="yandex-sans" w:cs="Times New Roman"/>
          <w:color w:val="000000"/>
          <w:sz w:val="24"/>
          <w:szCs w:val="24"/>
        </w:rPr>
        <w:t xml:space="preserve"> сельского поселения, </w:t>
      </w:r>
    </w:p>
    <w:p w:rsidR="00C21C94" w:rsidRDefault="00C21C94" w:rsidP="00EB20BD">
      <w:pPr>
        <w:spacing w:after="0" w:line="240" w:lineRule="auto"/>
        <w:rPr>
          <w:rFonts w:ascii="yandex-sans" w:eastAsia="Times New Roman" w:hAnsi="yandex-sans" w:cs="Times New Roman"/>
          <w:color w:val="000000"/>
          <w:sz w:val="24"/>
          <w:szCs w:val="24"/>
        </w:rPr>
      </w:pPr>
      <w:r w:rsidRPr="00EB20BD">
        <w:rPr>
          <w:rFonts w:ascii="yandex-sans" w:eastAsia="Times New Roman" w:hAnsi="yandex-sans" w:cs="Times New Roman"/>
          <w:color w:val="000000"/>
          <w:sz w:val="24"/>
          <w:szCs w:val="24"/>
        </w:rPr>
        <w:t xml:space="preserve">утвержденных решением </w:t>
      </w:r>
      <w:r w:rsidR="00EB20BD">
        <w:rPr>
          <w:rFonts w:ascii="yandex-sans" w:eastAsia="Times New Roman" w:hAnsi="yandex-sans" w:cs="Times New Roman"/>
          <w:color w:val="000000"/>
          <w:sz w:val="24"/>
          <w:szCs w:val="24"/>
        </w:rPr>
        <w:t>советом депутатов</w:t>
      </w:r>
    </w:p>
    <w:p w:rsidR="00EB20BD" w:rsidRPr="00EB20BD" w:rsidRDefault="00EB20BD" w:rsidP="00EB20BD">
      <w:pPr>
        <w:spacing w:after="0" w:line="240" w:lineRule="auto"/>
        <w:rPr>
          <w:rFonts w:ascii="yandex-sans" w:eastAsia="Times New Roman" w:hAnsi="yandex-sans" w:cs="Times New Roman"/>
          <w:color w:val="000000"/>
          <w:sz w:val="24"/>
          <w:szCs w:val="24"/>
        </w:rPr>
      </w:pPr>
      <w:r>
        <w:rPr>
          <w:rFonts w:ascii="yandex-sans" w:eastAsia="Times New Roman" w:hAnsi="yandex-sans" w:cs="Times New Roman" w:hint="eastAsia"/>
          <w:color w:val="000000"/>
          <w:sz w:val="24"/>
          <w:szCs w:val="24"/>
        </w:rPr>
        <w:t>№157</w:t>
      </w:r>
      <w:r>
        <w:rPr>
          <w:rFonts w:ascii="yandex-sans" w:eastAsia="Times New Roman" w:hAnsi="yandex-sans" w:cs="Times New Roman"/>
          <w:color w:val="000000"/>
          <w:sz w:val="24"/>
          <w:szCs w:val="24"/>
        </w:rPr>
        <w:t xml:space="preserve"> от 27 апреля 2012 года</w:t>
      </w:r>
    </w:p>
    <w:p w:rsidR="00C21C94" w:rsidRPr="00EB20BD" w:rsidRDefault="00C21C94" w:rsidP="00EB20BD">
      <w:pPr>
        <w:spacing w:after="0" w:line="240" w:lineRule="auto"/>
        <w:rPr>
          <w:rFonts w:ascii="yandex-sans" w:eastAsia="Times New Roman" w:hAnsi="yandex-sans" w:cs="Times New Roman"/>
          <w:color w:val="000000"/>
          <w:sz w:val="24"/>
          <w:szCs w:val="24"/>
        </w:rPr>
      </w:pPr>
      <w:r w:rsidRPr="00EB20BD">
        <w:rPr>
          <w:rFonts w:ascii="yandex-sans" w:eastAsia="Times New Roman" w:hAnsi="yandex-sans" w:cs="Times New Roman"/>
          <w:color w:val="000000"/>
          <w:sz w:val="24"/>
          <w:szCs w:val="24"/>
        </w:rPr>
        <w:t xml:space="preserve">и </w:t>
      </w:r>
      <w:proofErr w:type="gramStart"/>
      <w:r w:rsidRPr="00EB20BD">
        <w:rPr>
          <w:rFonts w:ascii="yandex-sans" w:eastAsia="Times New Roman" w:hAnsi="yandex-sans" w:cs="Times New Roman"/>
          <w:color w:val="000000"/>
          <w:sz w:val="24"/>
          <w:szCs w:val="24"/>
        </w:rPr>
        <w:t>утверждении</w:t>
      </w:r>
      <w:proofErr w:type="gramEnd"/>
      <w:r w:rsidRPr="00EB20BD">
        <w:rPr>
          <w:rFonts w:ascii="yandex-sans" w:eastAsia="Times New Roman" w:hAnsi="yandex-sans" w:cs="Times New Roman"/>
          <w:color w:val="000000"/>
          <w:sz w:val="24"/>
          <w:szCs w:val="24"/>
        </w:rPr>
        <w:t xml:space="preserve"> новой редакции Правил</w:t>
      </w:r>
    </w:p>
    <w:p w:rsidR="00C21C94" w:rsidRPr="00EB20BD" w:rsidRDefault="00C21C94" w:rsidP="00EB20BD">
      <w:pPr>
        <w:spacing w:after="0" w:line="240" w:lineRule="auto"/>
        <w:rPr>
          <w:rFonts w:ascii="yandex-sans" w:eastAsia="Times New Roman" w:hAnsi="yandex-sans" w:cs="Times New Roman"/>
          <w:color w:val="000000"/>
          <w:sz w:val="24"/>
          <w:szCs w:val="24"/>
        </w:rPr>
      </w:pPr>
      <w:r w:rsidRPr="00EB20BD">
        <w:rPr>
          <w:rFonts w:ascii="yandex-sans" w:eastAsia="Times New Roman" w:hAnsi="yandex-sans" w:cs="Times New Roman"/>
          <w:color w:val="000000"/>
          <w:sz w:val="24"/>
          <w:szCs w:val="24"/>
        </w:rPr>
        <w:t>благоустройства озеленения, обеспечения</w:t>
      </w:r>
    </w:p>
    <w:p w:rsidR="00C21C94" w:rsidRPr="00EB20BD" w:rsidRDefault="00C21C94" w:rsidP="00EB20BD">
      <w:pPr>
        <w:spacing w:after="0" w:line="240" w:lineRule="auto"/>
        <w:rPr>
          <w:rFonts w:ascii="yandex-sans" w:eastAsia="Times New Roman" w:hAnsi="yandex-sans" w:cs="Times New Roman"/>
          <w:color w:val="000000"/>
          <w:sz w:val="24"/>
          <w:szCs w:val="24"/>
        </w:rPr>
      </w:pPr>
      <w:r w:rsidRPr="00EB20BD">
        <w:rPr>
          <w:rFonts w:ascii="yandex-sans" w:eastAsia="Times New Roman" w:hAnsi="yandex-sans" w:cs="Times New Roman"/>
          <w:color w:val="000000"/>
          <w:sz w:val="24"/>
          <w:szCs w:val="24"/>
        </w:rPr>
        <w:t xml:space="preserve">чистоты и порядка на территории </w:t>
      </w:r>
    </w:p>
    <w:p w:rsidR="00C21C94" w:rsidRDefault="00EB20BD" w:rsidP="00EB20BD">
      <w:pPr>
        <w:spacing w:after="0" w:line="240" w:lineRule="auto"/>
        <w:rPr>
          <w:rFonts w:ascii="yandex-sans" w:eastAsia="Times New Roman" w:hAnsi="yandex-sans" w:cs="Times New Roman"/>
          <w:color w:val="000000"/>
          <w:sz w:val="24"/>
          <w:szCs w:val="24"/>
        </w:rPr>
      </w:pPr>
      <w:r>
        <w:rPr>
          <w:rFonts w:ascii="yandex-sans" w:eastAsia="Times New Roman" w:hAnsi="yandex-sans" w:cs="Times New Roman"/>
          <w:color w:val="000000"/>
          <w:sz w:val="24"/>
          <w:szCs w:val="24"/>
        </w:rPr>
        <w:t xml:space="preserve">МО </w:t>
      </w:r>
      <w:r>
        <w:rPr>
          <w:rFonts w:ascii="yandex-sans" w:eastAsia="Times New Roman" w:hAnsi="yandex-sans" w:cs="Times New Roman" w:hint="eastAsia"/>
          <w:color w:val="000000"/>
          <w:sz w:val="24"/>
          <w:szCs w:val="24"/>
        </w:rPr>
        <w:t>«</w:t>
      </w:r>
      <w:r>
        <w:rPr>
          <w:rFonts w:ascii="yandex-sans" w:eastAsia="Times New Roman" w:hAnsi="yandex-sans" w:cs="Times New Roman"/>
          <w:color w:val="000000"/>
          <w:sz w:val="24"/>
          <w:szCs w:val="24"/>
        </w:rPr>
        <w:t>Волошовское сельское поселение</w:t>
      </w:r>
      <w:r>
        <w:rPr>
          <w:rFonts w:ascii="yandex-sans" w:eastAsia="Times New Roman" w:hAnsi="yandex-sans" w:cs="Times New Roman" w:hint="eastAsia"/>
          <w:color w:val="000000"/>
          <w:sz w:val="24"/>
          <w:szCs w:val="24"/>
        </w:rPr>
        <w:t>»</w:t>
      </w:r>
    </w:p>
    <w:p w:rsidR="00EB20BD" w:rsidRPr="00EB20BD" w:rsidRDefault="00EB20BD" w:rsidP="00EB20BD">
      <w:pPr>
        <w:spacing w:after="0" w:line="240" w:lineRule="auto"/>
        <w:rPr>
          <w:rFonts w:ascii="yandex-sans" w:eastAsia="Times New Roman" w:hAnsi="yandex-sans" w:cs="Times New Roman"/>
          <w:color w:val="000000"/>
          <w:sz w:val="24"/>
          <w:szCs w:val="24"/>
        </w:rPr>
      </w:pPr>
    </w:p>
    <w:p w:rsidR="00C21C94" w:rsidRPr="00EB20BD" w:rsidRDefault="00EB20BD" w:rsidP="00EB20BD">
      <w:pPr>
        <w:spacing w:after="0" w:line="240" w:lineRule="auto"/>
        <w:jc w:val="both"/>
        <w:rPr>
          <w:rFonts w:ascii="yandex-sans" w:eastAsia="Times New Roman" w:hAnsi="yandex-sans" w:cs="Times New Roman"/>
          <w:color w:val="000000"/>
          <w:sz w:val="24"/>
          <w:szCs w:val="24"/>
        </w:rPr>
      </w:pPr>
      <w:r>
        <w:rPr>
          <w:rFonts w:ascii="yandex-sans" w:eastAsia="Times New Roman" w:hAnsi="yandex-sans" w:cs="Times New Roman"/>
          <w:color w:val="000000"/>
          <w:sz w:val="24"/>
          <w:szCs w:val="24"/>
        </w:rPr>
        <w:t xml:space="preserve">      </w:t>
      </w:r>
      <w:r w:rsidR="00C21C94" w:rsidRPr="00EB20BD">
        <w:rPr>
          <w:rFonts w:ascii="yandex-sans" w:eastAsia="Times New Roman" w:hAnsi="yandex-sans" w:cs="Times New Roman"/>
          <w:color w:val="000000"/>
          <w:sz w:val="24"/>
          <w:szCs w:val="24"/>
        </w:rPr>
        <w:t xml:space="preserve">В соответствии с Федеральным законом от 6 октября 2003 года </w:t>
      </w:r>
      <w:r w:rsidR="00C21C94" w:rsidRPr="00EB20BD">
        <w:rPr>
          <w:rFonts w:ascii="yandex-sans" w:eastAsia="Times New Roman" w:hAnsi="yandex-sans" w:cs="Times New Roman"/>
          <w:color w:val="000000"/>
          <w:sz w:val="24"/>
          <w:szCs w:val="24"/>
        </w:rPr>
        <w:br/>
        <w:t xml:space="preserve">№ 131-ФЗ «Об общих принципах организации местного самоуправления в Российской Федерации», Уставом </w:t>
      </w:r>
      <w:r>
        <w:rPr>
          <w:rFonts w:ascii="yandex-sans" w:eastAsia="Times New Roman" w:hAnsi="yandex-sans" w:cs="Times New Roman"/>
          <w:color w:val="000000"/>
          <w:sz w:val="24"/>
          <w:szCs w:val="24"/>
        </w:rPr>
        <w:t xml:space="preserve">Волошовского </w:t>
      </w:r>
      <w:r w:rsidR="00C21C94" w:rsidRPr="00EB20BD">
        <w:rPr>
          <w:rFonts w:ascii="yandex-sans" w:eastAsia="Times New Roman" w:hAnsi="yandex-sans" w:cs="Times New Roman"/>
          <w:color w:val="000000"/>
          <w:sz w:val="24"/>
          <w:szCs w:val="24"/>
        </w:rPr>
        <w:t xml:space="preserve"> сельского поселения </w:t>
      </w:r>
      <w:r>
        <w:rPr>
          <w:rFonts w:ascii="yandex-sans" w:eastAsia="Times New Roman" w:hAnsi="yandex-sans" w:cs="Times New Roman"/>
          <w:color w:val="000000"/>
          <w:sz w:val="24"/>
          <w:szCs w:val="24"/>
        </w:rPr>
        <w:t>Лужского муниципального района Ленинградской области</w:t>
      </w:r>
      <w:r w:rsidR="00C21C94" w:rsidRPr="00EB20BD">
        <w:rPr>
          <w:rFonts w:ascii="yandex-sans" w:eastAsia="Times New Roman" w:hAnsi="yandex-sans" w:cs="Times New Roman"/>
          <w:color w:val="000000"/>
          <w:sz w:val="24"/>
          <w:szCs w:val="24"/>
        </w:rPr>
        <w:t>, в целях обеспечения надлежащего санитарно - экологического состояния, улучшения благоустроенности сельского поселения и определения порядка уборки и содержания территории</w:t>
      </w:r>
      <w:r>
        <w:rPr>
          <w:rFonts w:ascii="yandex-sans" w:eastAsia="Times New Roman" w:hAnsi="yandex-sans" w:cs="Times New Roman"/>
          <w:color w:val="000000"/>
          <w:sz w:val="24"/>
          <w:szCs w:val="24"/>
        </w:rPr>
        <w:t xml:space="preserve"> РЕШИЛ:</w:t>
      </w:r>
    </w:p>
    <w:p w:rsidR="00C21C94" w:rsidRPr="00EB20BD" w:rsidRDefault="00C21C94" w:rsidP="00EB20BD">
      <w:pPr>
        <w:spacing w:before="100" w:beforeAutospacing="1" w:after="100" w:afterAutospacing="1" w:line="240" w:lineRule="auto"/>
        <w:jc w:val="both"/>
        <w:rPr>
          <w:rFonts w:ascii="Times New Roman" w:eastAsia="Times New Roman" w:hAnsi="Times New Roman" w:cs="Times New Roman"/>
          <w:color w:val="000000"/>
          <w:sz w:val="24"/>
          <w:szCs w:val="24"/>
        </w:rPr>
      </w:pPr>
      <w:r w:rsidRPr="00EB20BD">
        <w:rPr>
          <w:rFonts w:ascii="Times New Roman" w:eastAsia="Times New Roman" w:hAnsi="Times New Roman" w:cs="Times New Roman"/>
          <w:color w:val="000000"/>
          <w:sz w:val="24"/>
          <w:szCs w:val="24"/>
        </w:rPr>
        <w:t xml:space="preserve">1.​ Отменить Правила благоустройства территории </w:t>
      </w:r>
      <w:r w:rsidR="00CB3981">
        <w:rPr>
          <w:rFonts w:ascii="Times New Roman" w:eastAsia="Times New Roman" w:hAnsi="Times New Roman" w:cs="Times New Roman"/>
          <w:color w:val="000000"/>
          <w:sz w:val="24"/>
          <w:szCs w:val="24"/>
        </w:rPr>
        <w:t>Волошовского</w:t>
      </w:r>
      <w:r w:rsidRPr="00EB20BD">
        <w:rPr>
          <w:rFonts w:ascii="Times New Roman" w:eastAsia="Times New Roman" w:hAnsi="Times New Roman" w:cs="Times New Roman"/>
          <w:color w:val="000000"/>
          <w:sz w:val="24"/>
          <w:szCs w:val="24"/>
        </w:rPr>
        <w:t xml:space="preserve"> сельского поселения утвержденные решением </w:t>
      </w:r>
      <w:r w:rsidR="00CB3981">
        <w:rPr>
          <w:rFonts w:ascii="Times New Roman" w:eastAsia="Times New Roman" w:hAnsi="Times New Roman" w:cs="Times New Roman"/>
          <w:color w:val="000000"/>
          <w:sz w:val="24"/>
          <w:szCs w:val="24"/>
        </w:rPr>
        <w:t>советом депутатов Волошовского сельского поселения</w:t>
      </w:r>
      <w:r w:rsidRPr="00EB20BD">
        <w:rPr>
          <w:rFonts w:ascii="Times New Roman" w:eastAsia="Times New Roman" w:hAnsi="Times New Roman" w:cs="Times New Roman"/>
          <w:color w:val="000000"/>
          <w:sz w:val="24"/>
          <w:szCs w:val="24"/>
        </w:rPr>
        <w:t xml:space="preserve"> от </w:t>
      </w:r>
      <w:r w:rsidR="00EB20BD">
        <w:rPr>
          <w:rFonts w:ascii="Times New Roman" w:eastAsia="Times New Roman" w:hAnsi="Times New Roman" w:cs="Times New Roman"/>
          <w:color w:val="000000"/>
          <w:sz w:val="24"/>
          <w:szCs w:val="24"/>
        </w:rPr>
        <w:t>27.04.2012</w:t>
      </w:r>
      <w:r w:rsidRPr="00EB20BD">
        <w:rPr>
          <w:rFonts w:ascii="Times New Roman" w:eastAsia="Times New Roman" w:hAnsi="Times New Roman" w:cs="Times New Roman"/>
          <w:color w:val="000000"/>
          <w:sz w:val="24"/>
          <w:szCs w:val="24"/>
        </w:rPr>
        <w:t xml:space="preserve"> г. № 1</w:t>
      </w:r>
      <w:r w:rsidR="00EB20BD">
        <w:rPr>
          <w:rFonts w:ascii="Times New Roman" w:eastAsia="Times New Roman" w:hAnsi="Times New Roman" w:cs="Times New Roman"/>
          <w:color w:val="000000"/>
          <w:sz w:val="24"/>
          <w:szCs w:val="24"/>
        </w:rPr>
        <w:t>5</w:t>
      </w:r>
      <w:r w:rsidRPr="00EB20BD">
        <w:rPr>
          <w:rFonts w:ascii="Times New Roman" w:eastAsia="Times New Roman" w:hAnsi="Times New Roman" w:cs="Times New Roman"/>
          <w:color w:val="000000"/>
          <w:sz w:val="24"/>
          <w:szCs w:val="24"/>
        </w:rPr>
        <w:t xml:space="preserve">7 </w:t>
      </w:r>
    </w:p>
    <w:p w:rsidR="00C21C94" w:rsidRPr="00EB20BD" w:rsidRDefault="00C21C94" w:rsidP="00EB20BD">
      <w:pPr>
        <w:spacing w:before="100" w:beforeAutospacing="1" w:after="100" w:afterAutospacing="1" w:line="240" w:lineRule="auto"/>
        <w:jc w:val="both"/>
        <w:rPr>
          <w:rFonts w:ascii="Times New Roman" w:eastAsia="Times New Roman" w:hAnsi="Times New Roman" w:cs="Times New Roman"/>
          <w:color w:val="000000"/>
          <w:sz w:val="24"/>
          <w:szCs w:val="24"/>
        </w:rPr>
      </w:pPr>
      <w:r w:rsidRPr="00EB20BD">
        <w:rPr>
          <w:rFonts w:ascii="Times New Roman" w:eastAsia="Times New Roman" w:hAnsi="Times New Roman" w:cs="Times New Roman"/>
          <w:color w:val="000000"/>
          <w:sz w:val="24"/>
          <w:szCs w:val="24"/>
        </w:rPr>
        <w:t xml:space="preserve">2.​ Утвердить новую редакцию Правил благоустройства озеленения, обеспечения чистоты и порядка на территории </w:t>
      </w:r>
      <w:r w:rsidR="00EB20BD">
        <w:rPr>
          <w:rFonts w:ascii="Times New Roman" w:eastAsia="Times New Roman" w:hAnsi="Times New Roman" w:cs="Times New Roman"/>
          <w:color w:val="000000"/>
          <w:sz w:val="24"/>
          <w:szCs w:val="24"/>
        </w:rPr>
        <w:t xml:space="preserve">Волошовского </w:t>
      </w:r>
      <w:r w:rsidRPr="00EB20BD">
        <w:rPr>
          <w:rFonts w:ascii="Times New Roman" w:eastAsia="Times New Roman" w:hAnsi="Times New Roman" w:cs="Times New Roman"/>
          <w:color w:val="000000"/>
          <w:sz w:val="24"/>
          <w:szCs w:val="24"/>
        </w:rPr>
        <w:t>сельского поселения (Приложение №1).</w:t>
      </w:r>
    </w:p>
    <w:p w:rsidR="00C21C94" w:rsidRPr="00EB20BD" w:rsidRDefault="00C21C94" w:rsidP="00EB20BD">
      <w:pPr>
        <w:spacing w:before="100" w:beforeAutospacing="1" w:after="100" w:afterAutospacing="1" w:line="240" w:lineRule="auto"/>
        <w:jc w:val="both"/>
        <w:rPr>
          <w:rFonts w:ascii="Times New Roman" w:eastAsia="Times New Roman" w:hAnsi="Times New Roman" w:cs="Times New Roman"/>
          <w:color w:val="000000"/>
          <w:sz w:val="24"/>
          <w:szCs w:val="24"/>
        </w:rPr>
      </w:pPr>
      <w:r w:rsidRPr="00EB20BD">
        <w:rPr>
          <w:rFonts w:ascii="Times New Roman" w:eastAsia="Times New Roman" w:hAnsi="Times New Roman" w:cs="Times New Roman"/>
          <w:color w:val="000000"/>
          <w:sz w:val="24"/>
          <w:szCs w:val="24"/>
        </w:rPr>
        <w:t>3.​ Настоящее решение вступает в силу с момента его обнародования.</w:t>
      </w:r>
    </w:p>
    <w:p w:rsidR="00CB3981" w:rsidRPr="00CB3981" w:rsidRDefault="00C21C94" w:rsidP="00CB3981">
      <w:pPr>
        <w:spacing w:after="0" w:line="240" w:lineRule="auto"/>
        <w:rPr>
          <w:rFonts w:ascii="Times New Roman" w:hAnsi="Times New Roman" w:cs="Times New Roman"/>
          <w:sz w:val="24"/>
          <w:szCs w:val="24"/>
        </w:rPr>
      </w:pPr>
      <w:r w:rsidRPr="00EB20BD">
        <w:rPr>
          <w:rFonts w:ascii="Times New Roman" w:eastAsia="Times New Roman" w:hAnsi="Times New Roman" w:cs="Times New Roman"/>
          <w:color w:val="000000"/>
          <w:sz w:val="24"/>
          <w:szCs w:val="24"/>
        </w:rPr>
        <w:t>4.​ </w:t>
      </w:r>
      <w:proofErr w:type="gramStart"/>
      <w:r w:rsidRPr="00EB20BD">
        <w:rPr>
          <w:rFonts w:ascii="Times New Roman" w:eastAsia="Times New Roman" w:hAnsi="Times New Roman" w:cs="Times New Roman"/>
          <w:color w:val="000000"/>
          <w:sz w:val="24"/>
          <w:szCs w:val="24"/>
        </w:rPr>
        <w:t>Контроль за</w:t>
      </w:r>
      <w:proofErr w:type="gramEnd"/>
      <w:r w:rsidRPr="00EB20BD">
        <w:rPr>
          <w:rFonts w:ascii="Times New Roman" w:eastAsia="Times New Roman" w:hAnsi="Times New Roman" w:cs="Times New Roman"/>
          <w:color w:val="000000"/>
          <w:sz w:val="24"/>
          <w:szCs w:val="24"/>
        </w:rPr>
        <w:t xml:space="preserve"> исполнением настоящего решения возложить на постоянную комиссию </w:t>
      </w:r>
      <w:r w:rsidR="00CB3981" w:rsidRPr="00CB3981">
        <w:rPr>
          <w:rFonts w:ascii="Times New Roman" w:hAnsi="Times New Roman" w:cs="Times New Roman"/>
          <w:sz w:val="24"/>
          <w:szCs w:val="24"/>
        </w:rPr>
        <w:t xml:space="preserve">комиссии по проведению инвентаризации благоустройства дворовых и общественных </w:t>
      </w:r>
    </w:p>
    <w:p w:rsidR="00CB3981" w:rsidRPr="001655F4" w:rsidRDefault="00CB3981" w:rsidP="00CB3981">
      <w:pPr>
        <w:spacing w:after="0" w:line="240" w:lineRule="auto"/>
        <w:rPr>
          <w:sz w:val="24"/>
          <w:szCs w:val="24"/>
        </w:rPr>
      </w:pPr>
      <w:r w:rsidRPr="00CB3981">
        <w:rPr>
          <w:rFonts w:ascii="Times New Roman" w:hAnsi="Times New Roman" w:cs="Times New Roman"/>
          <w:sz w:val="24"/>
          <w:szCs w:val="24"/>
        </w:rPr>
        <w:t xml:space="preserve">территорий Волошовского </w:t>
      </w:r>
      <w:r w:rsidRPr="00CB3981">
        <w:rPr>
          <w:rFonts w:ascii="Times New Roman" w:eastAsia="Calibri" w:hAnsi="Times New Roman" w:cs="Times New Roman"/>
          <w:sz w:val="24"/>
          <w:szCs w:val="24"/>
          <w:lang w:eastAsia="en-US"/>
        </w:rPr>
        <w:t>сельского поселения</w:t>
      </w:r>
    </w:p>
    <w:p w:rsidR="00C21C94" w:rsidRPr="00EB20BD" w:rsidRDefault="00C21C94" w:rsidP="00EB20BD">
      <w:pPr>
        <w:spacing w:before="100" w:beforeAutospacing="1" w:after="100" w:afterAutospacing="1" w:line="240" w:lineRule="auto"/>
        <w:jc w:val="both"/>
        <w:rPr>
          <w:rFonts w:ascii="Times New Roman" w:eastAsia="Times New Roman" w:hAnsi="Times New Roman" w:cs="Times New Roman"/>
          <w:color w:val="000000"/>
          <w:sz w:val="24"/>
          <w:szCs w:val="24"/>
        </w:rPr>
      </w:pPr>
      <w:r w:rsidRPr="00EB20BD">
        <w:rPr>
          <w:rFonts w:ascii="Times New Roman" w:eastAsia="Times New Roman" w:hAnsi="Times New Roman" w:cs="Times New Roman"/>
          <w:color w:val="000000"/>
          <w:sz w:val="24"/>
          <w:szCs w:val="24"/>
        </w:rPr>
        <w:t xml:space="preserve">. </w:t>
      </w:r>
    </w:p>
    <w:p w:rsidR="00CB3981" w:rsidRDefault="00CB3981" w:rsidP="00CB398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Глава Волошовского сельского поселения,</w:t>
      </w:r>
    </w:p>
    <w:p w:rsidR="00CB3981" w:rsidRDefault="00CB3981" w:rsidP="00CB3981">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исполняющий</w:t>
      </w:r>
      <w:proofErr w:type="gramEnd"/>
      <w:r>
        <w:rPr>
          <w:rFonts w:ascii="Times New Roman" w:eastAsia="Times New Roman" w:hAnsi="Times New Roman" w:cs="Times New Roman"/>
          <w:color w:val="000000"/>
          <w:sz w:val="24"/>
          <w:szCs w:val="24"/>
        </w:rPr>
        <w:t xml:space="preserve"> полномочия председателя</w:t>
      </w:r>
    </w:p>
    <w:p w:rsidR="00CB3981" w:rsidRDefault="00CB3981" w:rsidP="00CB3981">
      <w:pPr>
        <w:tabs>
          <w:tab w:val="left" w:pos="6842"/>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совета депутатов</w:t>
      </w:r>
      <w:r>
        <w:rPr>
          <w:rFonts w:ascii="Times New Roman" w:eastAsia="Times New Roman" w:hAnsi="Times New Roman" w:cs="Times New Roman"/>
          <w:color w:val="000000"/>
          <w:sz w:val="24"/>
          <w:szCs w:val="24"/>
        </w:rPr>
        <w:tab/>
        <w:t>О.С. Кирилловых</w:t>
      </w:r>
    </w:p>
    <w:p w:rsidR="00C21C94" w:rsidRDefault="00CB3981" w:rsidP="00EB20BD">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CB3981" w:rsidRDefault="00CB3981" w:rsidP="00EB20BD">
      <w:pPr>
        <w:spacing w:before="100" w:beforeAutospacing="1" w:after="100" w:afterAutospacing="1" w:line="240" w:lineRule="auto"/>
        <w:jc w:val="both"/>
        <w:rPr>
          <w:rFonts w:ascii="Times New Roman" w:eastAsia="Times New Roman" w:hAnsi="Times New Roman" w:cs="Times New Roman"/>
          <w:color w:val="000000"/>
          <w:sz w:val="24"/>
          <w:szCs w:val="24"/>
        </w:rPr>
      </w:pPr>
    </w:p>
    <w:p w:rsidR="00CB3981" w:rsidRDefault="00CB3981" w:rsidP="00EB20BD">
      <w:pPr>
        <w:spacing w:before="100" w:beforeAutospacing="1" w:after="100" w:afterAutospacing="1" w:line="240" w:lineRule="auto"/>
        <w:jc w:val="both"/>
        <w:rPr>
          <w:rFonts w:ascii="Times New Roman" w:eastAsia="Times New Roman" w:hAnsi="Times New Roman" w:cs="Times New Roman"/>
          <w:color w:val="000000"/>
          <w:sz w:val="24"/>
          <w:szCs w:val="24"/>
        </w:rPr>
      </w:pPr>
    </w:p>
    <w:p w:rsidR="00CB3981" w:rsidRDefault="00CB3981" w:rsidP="00EB20BD">
      <w:pPr>
        <w:spacing w:before="100" w:beforeAutospacing="1" w:after="100" w:afterAutospacing="1" w:line="240" w:lineRule="auto"/>
        <w:jc w:val="both"/>
        <w:rPr>
          <w:rFonts w:ascii="Times New Roman" w:eastAsia="Times New Roman" w:hAnsi="Times New Roman" w:cs="Times New Roman"/>
          <w:color w:val="000000"/>
          <w:sz w:val="24"/>
          <w:szCs w:val="24"/>
        </w:rPr>
      </w:pPr>
    </w:p>
    <w:p w:rsidR="00CB3981" w:rsidRDefault="00CB3981" w:rsidP="00EB20BD">
      <w:pPr>
        <w:spacing w:before="100" w:beforeAutospacing="1" w:after="100" w:afterAutospacing="1" w:line="240" w:lineRule="auto"/>
        <w:jc w:val="both"/>
        <w:rPr>
          <w:rFonts w:ascii="Times New Roman" w:eastAsia="Times New Roman" w:hAnsi="Times New Roman" w:cs="Times New Roman"/>
          <w:color w:val="000000"/>
          <w:sz w:val="24"/>
          <w:szCs w:val="24"/>
        </w:rPr>
      </w:pPr>
    </w:p>
    <w:p w:rsidR="00CB3981" w:rsidRPr="00EB20BD" w:rsidRDefault="00CB3981" w:rsidP="00EB20BD">
      <w:pPr>
        <w:spacing w:before="100" w:beforeAutospacing="1" w:after="100" w:afterAutospacing="1" w:line="240" w:lineRule="auto"/>
        <w:jc w:val="both"/>
        <w:rPr>
          <w:rFonts w:ascii="Times New Roman" w:eastAsia="Times New Roman" w:hAnsi="Times New Roman" w:cs="Times New Roman"/>
          <w:color w:val="000000"/>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6953"/>
      </w:tblGrid>
      <w:tr w:rsidR="00C21C94" w:rsidRPr="00C21C94" w:rsidTr="00C21C94">
        <w:trPr>
          <w:tblCellSpacing w:w="15" w:type="dxa"/>
          <w:jc w:val="center"/>
        </w:trPr>
        <w:tc>
          <w:tcPr>
            <w:tcW w:w="0" w:type="auto"/>
            <w:vAlign w:val="center"/>
            <w:hideMark/>
          </w:tcPr>
          <w:p w:rsidR="00C21C94" w:rsidRPr="00C21C94" w:rsidRDefault="00C21C94" w:rsidP="00C21C94">
            <w:pPr>
              <w:spacing w:after="0" w:line="240" w:lineRule="auto"/>
              <w:rPr>
                <w:rFonts w:ascii="Times New Roman" w:eastAsia="Times New Roman" w:hAnsi="Times New Roman" w:cs="Times New Roman"/>
                <w:sz w:val="24"/>
                <w:szCs w:val="24"/>
              </w:rPr>
            </w:pPr>
          </w:p>
        </w:tc>
        <w:tc>
          <w:tcPr>
            <w:tcW w:w="0" w:type="auto"/>
            <w:vAlign w:val="center"/>
            <w:hideMark/>
          </w:tcPr>
          <w:tbl>
            <w:tblPr>
              <w:tblW w:w="6878" w:type="dxa"/>
              <w:tblCellSpacing w:w="15" w:type="dxa"/>
              <w:tblCellMar>
                <w:top w:w="15" w:type="dxa"/>
                <w:left w:w="15" w:type="dxa"/>
                <w:bottom w:w="15" w:type="dxa"/>
                <w:right w:w="15" w:type="dxa"/>
              </w:tblCellMar>
              <w:tblLook w:val="04A0" w:firstRow="1" w:lastRow="0" w:firstColumn="1" w:lastColumn="0" w:noHBand="0" w:noVBand="1"/>
            </w:tblPr>
            <w:tblGrid>
              <w:gridCol w:w="81"/>
              <w:gridCol w:w="6797"/>
            </w:tblGrid>
            <w:tr w:rsidR="00C21C94" w:rsidRPr="00C21C94" w:rsidTr="00F035AF">
              <w:trPr>
                <w:tblCellSpacing w:w="15" w:type="dxa"/>
              </w:trPr>
              <w:tc>
                <w:tcPr>
                  <w:tcW w:w="0" w:type="auto"/>
                  <w:vAlign w:val="center"/>
                  <w:hideMark/>
                </w:tcPr>
                <w:p w:rsidR="00C21C94" w:rsidRPr="00C21C94" w:rsidRDefault="00C21C94" w:rsidP="00F035AF">
                  <w:pPr>
                    <w:spacing w:after="0" w:line="240" w:lineRule="auto"/>
                    <w:jc w:val="right"/>
                    <w:rPr>
                      <w:rFonts w:ascii="Times New Roman" w:eastAsia="Times New Roman" w:hAnsi="Times New Roman" w:cs="Times New Roman"/>
                      <w:sz w:val="24"/>
                      <w:szCs w:val="24"/>
                    </w:rPr>
                  </w:pPr>
                </w:p>
              </w:tc>
              <w:tc>
                <w:tcPr>
                  <w:tcW w:w="6752" w:type="dxa"/>
                  <w:vAlign w:val="center"/>
                  <w:hideMark/>
                </w:tcPr>
                <w:p w:rsidR="00C21C94" w:rsidRPr="00F035AF" w:rsidRDefault="00C21C94" w:rsidP="00F035AF">
                  <w:pPr>
                    <w:spacing w:before="100" w:beforeAutospacing="1" w:after="100" w:afterAutospacing="1" w:line="240" w:lineRule="auto"/>
                    <w:jc w:val="right"/>
                    <w:rPr>
                      <w:rFonts w:ascii="Times New Roman" w:eastAsia="Times New Roman" w:hAnsi="Times New Roman" w:cs="Times New Roman"/>
                      <w:sz w:val="20"/>
                      <w:szCs w:val="20"/>
                    </w:rPr>
                  </w:pPr>
                  <w:r w:rsidRPr="00F035AF">
                    <w:rPr>
                      <w:rFonts w:ascii="Times New Roman" w:eastAsia="Times New Roman" w:hAnsi="Times New Roman" w:cs="Times New Roman"/>
                      <w:sz w:val="20"/>
                      <w:szCs w:val="20"/>
                    </w:rPr>
                    <w:t>УТВЕРЖДЕНЫ</w:t>
                  </w:r>
                </w:p>
                <w:p w:rsidR="00F035AF" w:rsidRPr="00F035AF" w:rsidRDefault="00C21C94" w:rsidP="00F035AF">
                  <w:pPr>
                    <w:spacing w:after="100" w:afterAutospacing="1" w:line="240" w:lineRule="auto"/>
                    <w:jc w:val="right"/>
                    <w:rPr>
                      <w:rFonts w:ascii="Times New Roman" w:eastAsia="Times New Roman" w:hAnsi="Times New Roman" w:cs="Times New Roman"/>
                      <w:sz w:val="20"/>
                      <w:szCs w:val="20"/>
                    </w:rPr>
                  </w:pPr>
                  <w:r w:rsidRPr="00F035AF">
                    <w:rPr>
                      <w:rFonts w:ascii="Times New Roman" w:eastAsia="Times New Roman" w:hAnsi="Times New Roman" w:cs="Times New Roman"/>
                      <w:sz w:val="20"/>
                      <w:szCs w:val="20"/>
                    </w:rPr>
                    <w:t xml:space="preserve">решением </w:t>
                  </w:r>
                  <w:r w:rsidR="00F035AF" w:rsidRPr="00F035AF">
                    <w:rPr>
                      <w:rFonts w:ascii="Times New Roman" w:eastAsia="Times New Roman" w:hAnsi="Times New Roman" w:cs="Times New Roman"/>
                      <w:sz w:val="20"/>
                      <w:szCs w:val="20"/>
                    </w:rPr>
                    <w:t>совета депутатов Волошовского</w:t>
                  </w:r>
                </w:p>
                <w:p w:rsidR="00C21C94" w:rsidRPr="00F035AF" w:rsidRDefault="00F035AF" w:rsidP="00F035AF">
                  <w:pPr>
                    <w:spacing w:before="100" w:beforeAutospacing="1" w:after="100" w:afterAutospacing="1"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sidR="00C21C94" w:rsidRPr="00C21C94">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сельского поселения от _______</w:t>
                  </w:r>
                  <w:r w:rsidR="00C21C94" w:rsidRPr="00F035AF">
                    <w:rPr>
                      <w:rFonts w:ascii="Times New Roman" w:eastAsia="Times New Roman" w:hAnsi="Times New Roman" w:cs="Times New Roman"/>
                      <w:sz w:val="20"/>
                      <w:szCs w:val="20"/>
                    </w:rPr>
                    <w:t xml:space="preserve">2017 г. № </w:t>
                  </w:r>
                  <w:r>
                    <w:rPr>
                      <w:rFonts w:ascii="Times New Roman" w:eastAsia="Times New Roman" w:hAnsi="Times New Roman" w:cs="Times New Roman"/>
                      <w:sz w:val="20"/>
                      <w:szCs w:val="20"/>
                    </w:rPr>
                    <w:t>____-</w:t>
                  </w:r>
                  <w:r w:rsidR="00C21C94" w:rsidRPr="00F035AF">
                    <w:rPr>
                      <w:rFonts w:ascii="Times New Roman" w:eastAsia="Times New Roman" w:hAnsi="Times New Roman" w:cs="Times New Roman"/>
                      <w:sz w:val="20"/>
                      <w:szCs w:val="20"/>
                    </w:rPr>
                    <w:t xml:space="preserve"> </w:t>
                  </w:r>
                </w:p>
              </w:tc>
            </w:tr>
          </w:tbl>
          <w:p w:rsidR="00C21C94" w:rsidRPr="00C21C94" w:rsidRDefault="00C21C94" w:rsidP="00F035AF">
            <w:pPr>
              <w:spacing w:after="0" w:line="240" w:lineRule="auto"/>
              <w:jc w:val="right"/>
              <w:rPr>
                <w:rFonts w:ascii="Times New Roman" w:eastAsia="Times New Roman" w:hAnsi="Times New Roman" w:cs="Times New Roman"/>
                <w:sz w:val="24"/>
                <w:szCs w:val="24"/>
              </w:rPr>
            </w:pPr>
          </w:p>
        </w:tc>
      </w:tr>
    </w:tbl>
    <w:p w:rsidR="00C21C94" w:rsidRPr="00EB20BD" w:rsidRDefault="00C21C94" w:rsidP="00EB20BD">
      <w:pPr>
        <w:spacing w:before="100" w:beforeAutospacing="1" w:after="100" w:afterAutospacing="1" w:line="240" w:lineRule="auto"/>
        <w:jc w:val="center"/>
        <w:rPr>
          <w:rFonts w:ascii="yandex-sans" w:eastAsia="Times New Roman" w:hAnsi="yandex-sans" w:cs="Times New Roman"/>
          <w:color w:val="000000"/>
          <w:sz w:val="20"/>
          <w:szCs w:val="20"/>
        </w:rPr>
      </w:pPr>
      <w:r w:rsidRPr="00EB20BD">
        <w:rPr>
          <w:rFonts w:ascii="yandex-sans" w:eastAsia="Times New Roman" w:hAnsi="yandex-sans" w:cs="Times New Roman"/>
          <w:color w:val="000000"/>
          <w:sz w:val="20"/>
          <w:szCs w:val="20"/>
        </w:rPr>
        <w:t>Правила</w:t>
      </w:r>
      <w:r w:rsidR="00EB20BD">
        <w:rPr>
          <w:rFonts w:ascii="yandex-sans" w:eastAsia="Times New Roman" w:hAnsi="yandex-sans" w:cs="Times New Roman"/>
          <w:color w:val="000000"/>
          <w:sz w:val="20"/>
          <w:szCs w:val="20"/>
        </w:rPr>
        <w:t xml:space="preserve"> </w:t>
      </w:r>
      <w:r w:rsidRPr="00EB20BD">
        <w:rPr>
          <w:rFonts w:ascii="yandex-sans" w:eastAsia="Times New Roman" w:hAnsi="yandex-sans" w:cs="Times New Roman"/>
          <w:color w:val="000000"/>
          <w:sz w:val="20"/>
          <w:szCs w:val="20"/>
        </w:rPr>
        <w:t xml:space="preserve">благоустройства, озеленения, обеспечения чистоты и порядка на территории </w:t>
      </w:r>
      <w:r w:rsidR="00DA2A15">
        <w:rPr>
          <w:rFonts w:ascii="yandex-sans" w:eastAsia="Times New Roman" w:hAnsi="yandex-sans" w:cs="Times New Roman"/>
          <w:color w:val="000000"/>
          <w:sz w:val="20"/>
          <w:szCs w:val="20"/>
        </w:rPr>
        <w:t>Волошовского</w:t>
      </w:r>
      <w:r w:rsidRPr="00EB20BD">
        <w:rPr>
          <w:rFonts w:ascii="yandex-sans" w:eastAsia="Times New Roman" w:hAnsi="yandex-sans" w:cs="Times New Roman"/>
          <w:color w:val="000000"/>
          <w:sz w:val="20"/>
          <w:szCs w:val="20"/>
        </w:rPr>
        <w:t xml:space="preserve"> сельского поселения</w:t>
      </w:r>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r w:rsidRPr="00EB20BD">
        <w:rPr>
          <w:rFonts w:ascii="yandex-sans" w:eastAsia="Times New Roman" w:hAnsi="yandex-sans" w:cs="Times New Roman"/>
          <w:color w:val="000000"/>
          <w:sz w:val="20"/>
          <w:szCs w:val="20"/>
        </w:rPr>
        <w:t>Глава 1. ОБЩИЕ ПОЛОЖЕНИЯ</w:t>
      </w:r>
    </w:p>
    <w:p w:rsidR="00C21C94" w:rsidRPr="00EB20BD" w:rsidRDefault="00C21C94" w:rsidP="00EB20BD">
      <w:pPr>
        <w:spacing w:after="0" w:line="240" w:lineRule="auto"/>
        <w:jc w:val="both"/>
        <w:rPr>
          <w:rFonts w:ascii="yandex-sans" w:eastAsia="Times New Roman" w:hAnsi="yandex-sans" w:cs="Times New Roman"/>
          <w:color w:val="000000"/>
          <w:sz w:val="20"/>
          <w:szCs w:val="20"/>
        </w:rPr>
      </w:pPr>
      <w:r w:rsidRPr="00EB20BD">
        <w:rPr>
          <w:rFonts w:ascii="yandex-sans" w:eastAsia="Times New Roman" w:hAnsi="yandex-sans" w:cs="Times New Roman"/>
          <w:color w:val="000000"/>
          <w:sz w:val="20"/>
          <w:szCs w:val="20"/>
        </w:rPr>
        <w:t xml:space="preserve">1. Настоящие Правила благоустройства территории </w:t>
      </w:r>
      <w:r w:rsidR="00F035AF">
        <w:rPr>
          <w:rFonts w:ascii="yandex-sans" w:eastAsia="Times New Roman" w:hAnsi="yandex-sans" w:cs="Times New Roman"/>
          <w:color w:val="000000"/>
          <w:sz w:val="20"/>
          <w:szCs w:val="20"/>
        </w:rPr>
        <w:t>Волошовского</w:t>
      </w:r>
      <w:r w:rsidRPr="00EB20BD">
        <w:rPr>
          <w:rFonts w:ascii="yandex-sans" w:eastAsia="Times New Roman" w:hAnsi="yandex-sans" w:cs="Times New Roman"/>
          <w:color w:val="000000"/>
          <w:sz w:val="20"/>
          <w:szCs w:val="20"/>
        </w:rPr>
        <w:t xml:space="preserve"> сельское поселение </w:t>
      </w:r>
      <w:r w:rsidR="00F035AF">
        <w:rPr>
          <w:rFonts w:ascii="yandex-sans" w:eastAsia="Times New Roman" w:hAnsi="yandex-sans" w:cs="Times New Roman"/>
          <w:color w:val="000000"/>
          <w:sz w:val="20"/>
          <w:szCs w:val="20"/>
        </w:rPr>
        <w:t>Лужского муниципального района</w:t>
      </w:r>
      <w:r w:rsidRPr="00EB20BD">
        <w:rPr>
          <w:rFonts w:ascii="yandex-sans" w:eastAsia="Times New Roman" w:hAnsi="yandex-sans" w:cs="Times New Roman"/>
          <w:color w:val="000000"/>
          <w:sz w:val="20"/>
          <w:szCs w:val="20"/>
        </w:rPr>
        <w:t xml:space="preserve"> (далее - Правила) разработаны на основе законодательства Российской Федерации, </w:t>
      </w:r>
      <w:r w:rsidR="00F035AF">
        <w:rPr>
          <w:rFonts w:ascii="yandex-sans" w:eastAsia="Times New Roman" w:hAnsi="yandex-sans" w:cs="Times New Roman"/>
          <w:color w:val="000000"/>
          <w:sz w:val="20"/>
          <w:szCs w:val="20"/>
        </w:rPr>
        <w:t xml:space="preserve">Ленинградской </w:t>
      </w:r>
      <w:r w:rsidRPr="00EB20BD">
        <w:rPr>
          <w:rFonts w:ascii="yandex-sans" w:eastAsia="Times New Roman" w:hAnsi="yandex-sans" w:cs="Times New Roman"/>
          <w:color w:val="000000"/>
          <w:sz w:val="20"/>
          <w:szCs w:val="20"/>
        </w:rPr>
        <w:t xml:space="preserve"> области, муниципальных правовых актов органов местного самоуправления </w:t>
      </w:r>
      <w:r w:rsidR="00F035AF">
        <w:rPr>
          <w:rFonts w:ascii="yandex-sans" w:eastAsia="Times New Roman" w:hAnsi="yandex-sans" w:cs="Times New Roman"/>
          <w:color w:val="000000"/>
          <w:sz w:val="20"/>
          <w:szCs w:val="20"/>
        </w:rPr>
        <w:t>Лужского района</w:t>
      </w:r>
      <w:r w:rsidRPr="00EB20BD">
        <w:rPr>
          <w:rFonts w:ascii="yandex-sans" w:eastAsia="Times New Roman" w:hAnsi="yandex-sans" w:cs="Times New Roman"/>
          <w:color w:val="000000"/>
          <w:sz w:val="20"/>
          <w:szCs w:val="20"/>
        </w:rPr>
        <w:t xml:space="preserve">, Устава сельского поселения </w:t>
      </w:r>
      <w:r w:rsidR="00F035AF">
        <w:rPr>
          <w:rFonts w:ascii="yandex-sans" w:eastAsia="Times New Roman" w:hAnsi="yandex-sans" w:cs="Times New Roman"/>
          <w:color w:val="000000"/>
          <w:sz w:val="20"/>
          <w:szCs w:val="20"/>
        </w:rPr>
        <w:t xml:space="preserve">Лужского муниципального района Ленинградской </w:t>
      </w:r>
      <w:r w:rsidRPr="00EB20BD">
        <w:rPr>
          <w:rFonts w:ascii="yandex-sans" w:eastAsia="Times New Roman" w:hAnsi="yandex-sans" w:cs="Times New Roman"/>
          <w:color w:val="000000"/>
          <w:sz w:val="20"/>
          <w:szCs w:val="20"/>
        </w:rPr>
        <w:t>области.</w:t>
      </w:r>
    </w:p>
    <w:p w:rsidR="00C21C94" w:rsidRPr="00EB20BD" w:rsidRDefault="00C21C94" w:rsidP="00EB20BD">
      <w:pPr>
        <w:spacing w:after="0" w:line="240" w:lineRule="auto"/>
        <w:jc w:val="both"/>
        <w:rPr>
          <w:rFonts w:ascii="yandex-sans" w:eastAsia="Times New Roman" w:hAnsi="yandex-sans" w:cs="Times New Roman"/>
          <w:color w:val="000000"/>
          <w:sz w:val="20"/>
          <w:szCs w:val="20"/>
        </w:rPr>
      </w:pPr>
      <w:r w:rsidRPr="00EB20BD">
        <w:rPr>
          <w:rFonts w:ascii="yandex-sans" w:eastAsia="Times New Roman" w:hAnsi="yandex-sans" w:cs="Times New Roman"/>
          <w:color w:val="000000"/>
          <w:sz w:val="20"/>
          <w:szCs w:val="20"/>
        </w:rPr>
        <w:t xml:space="preserve">2. </w:t>
      </w:r>
      <w:proofErr w:type="gramStart"/>
      <w:r w:rsidRPr="00EB20BD">
        <w:rPr>
          <w:rFonts w:ascii="yandex-sans" w:eastAsia="Times New Roman" w:hAnsi="yandex-sans" w:cs="Times New Roman"/>
          <w:color w:val="000000"/>
          <w:sz w:val="20"/>
          <w:szCs w:val="20"/>
        </w:rPr>
        <w:t xml:space="preserve">Правила устанавливают единые и обязательные к исполнению требования на территории </w:t>
      </w:r>
      <w:r w:rsidR="00F035AF">
        <w:rPr>
          <w:rFonts w:ascii="yandex-sans" w:eastAsia="Times New Roman" w:hAnsi="yandex-sans" w:cs="Times New Roman"/>
          <w:color w:val="000000"/>
          <w:sz w:val="20"/>
          <w:szCs w:val="20"/>
        </w:rPr>
        <w:t>Волошовского</w:t>
      </w:r>
      <w:r w:rsidRPr="00EB20BD">
        <w:rPr>
          <w:rFonts w:ascii="yandex-sans" w:eastAsia="Times New Roman" w:hAnsi="yandex-sans" w:cs="Times New Roman"/>
          <w:color w:val="000000"/>
          <w:sz w:val="20"/>
          <w:szCs w:val="20"/>
        </w:rPr>
        <w:t xml:space="preserve"> сельского поселения, и регламентируют жизнедеятельность общества в сфере благоустройства, обеспечению доступности среды городского поселения, определяют порядок уборки и содержания территорий </w:t>
      </w:r>
      <w:r w:rsidR="005B0D92">
        <w:rPr>
          <w:rFonts w:ascii="yandex-sans" w:eastAsia="Times New Roman" w:hAnsi="yandex-sans" w:cs="Times New Roman"/>
          <w:color w:val="000000"/>
          <w:sz w:val="20"/>
          <w:szCs w:val="20"/>
        </w:rPr>
        <w:t>Волошовского</w:t>
      </w:r>
      <w:r w:rsidRPr="00EB20BD">
        <w:rPr>
          <w:rFonts w:ascii="yandex-sans" w:eastAsia="Times New Roman" w:hAnsi="yandex-sans" w:cs="Times New Roman"/>
          <w:color w:val="000000"/>
          <w:sz w:val="20"/>
          <w:szCs w:val="20"/>
        </w:rPr>
        <w:t xml:space="preserve"> сельского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земель, застройщиками, собственниками зданий (нежилых помещений</w:t>
      </w:r>
      <w:proofErr w:type="gramEnd"/>
      <w:r w:rsidRPr="00EB20BD">
        <w:rPr>
          <w:rFonts w:ascii="yandex-sans" w:eastAsia="Times New Roman" w:hAnsi="yandex-sans" w:cs="Times New Roman"/>
          <w:color w:val="000000"/>
          <w:sz w:val="20"/>
          <w:szCs w:val="20"/>
        </w:rPr>
        <w:t>), строений и сооружений, объектов благоустройства, в содержании и благоустройстве прилегающих территорий.</w:t>
      </w:r>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r w:rsidRPr="00EB20BD">
        <w:rPr>
          <w:rFonts w:ascii="yandex-sans" w:eastAsia="Times New Roman" w:hAnsi="yandex-sans" w:cs="Times New Roman"/>
          <w:color w:val="000000"/>
          <w:sz w:val="20"/>
          <w:szCs w:val="20"/>
        </w:rPr>
        <w:t xml:space="preserve">3. Должностные лица, юридические и физические лица, индивидуальные предприниматели, виновные в нарушении Правил, несут ответственность в соответствии с </w:t>
      </w:r>
      <w:r w:rsidR="00EB4AC3" w:rsidRPr="00EB4AC3">
        <w:rPr>
          <w:rFonts w:ascii="Times New Roman" w:hAnsi="Times New Roman" w:cs="Times New Roman"/>
        </w:rPr>
        <w:t xml:space="preserve">законодательством Ленинградской </w:t>
      </w:r>
      <w:r w:rsidR="00EB4AC3">
        <w:t xml:space="preserve"> </w:t>
      </w:r>
      <w:r w:rsidRPr="00EB20BD">
        <w:rPr>
          <w:rFonts w:ascii="yandex-sans" w:eastAsia="Times New Roman" w:hAnsi="yandex-sans" w:cs="Times New Roman"/>
          <w:color w:val="000000"/>
          <w:sz w:val="20"/>
          <w:szCs w:val="20"/>
        </w:rPr>
        <w:t>области».</w:t>
      </w:r>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bookmarkStart w:id="0" w:name="Par49"/>
      <w:bookmarkEnd w:id="0"/>
      <w:r w:rsidRPr="00EB20BD">
        <w:rPr>
          <w:rFonts w:ascii="yandex-sans" w:eastAsia="Times New Roman" w:hAnsi="yandex-sans" w:cs="Times New Roman"/>
          <w:color w:val="000000"/>
          <w:sz w:val="20"/>
          <w:szCs w:val="20"/>
        </w:rPr>
        <w:t>Глава 2. ОСНОВНЫЕ ПОНЯТИЯ</w:t>
      </w:r>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r w:rsidRPr="00EB20BD">
        <w:rPr>
          <w:rFonts w:ascii="yandex-sans" w:eastAsia="Times New Roman" w:hAnsi="yandex-sans" w:cs="Times New Roman"/>
          <w:color w:val="000000"/>
          <w:sz w:val="20"/>
          <w:szCs w:val="20"/>
        </w:rPr>
        <w:t>1. В настоящих Правилах используются следующие основные понятия:</w:t>
      </w:r>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r w:rsidRPr="00EB20BD">
        <w:rPr>
          <w:rFonts w:ascii="yandex-sans" w:eastAsia="Times New Roman" w:hAnsi="yandex-sans" w:cs="Times New Roman"/>
          <w:color w:val="000000"/>
          <w:sz w:val="20"/>
          <w:szCs w:val="20"/>
        </w:rPr>
        <w:t>Авария - опасное техногенное происшествие, создающее на объекте, определенной территории или акватории угрозу жизни и здоровью людей и приводящее к разрушению или повреждению зданий, сооружений, оборудования и транспортных средств, нарушению производственного или транспортного процесса, нанесению ущерба окружающей среде;</w:t>
      </w:r>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proofErr w:type="gramStart"/>
      <w:r w:rsidRPr="00EB20BD">
        <w:rPr>
          <w:rFonts w:ascii="yandex-sans" w:eastAsia="Times New Roman" w:hAnsi="yandex-sans" w:cs="Times New Roman"/>
          <w:color w:val="000000"/>
          <w:sz w:val="20"/>
          <w:szCs w:val="20"/>
        </w:rPr>
        <w:t>Биологические отходы – биологические ткани и органы, образующиеся в результате медицинской и ветеринарной оперативной практики, медико-биологических экспериментов, гибели скота, других животных и птицы, и другие отходы, получаемые при переработке пищевого и непищевого сырья животного происхождения, а также отходы биотехнологической промышленности;</w:t>
      </w:r>
      <w:proofErr w:type="gramEnd"/>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r w:rsidRPr="00EB20BD">
        <w:rPr>
          <w:rFonts w:ascii="yandex-sans" w:eastAsia="Times New Roman" w:hAnsi="yandex-sans" w:cs="Times New Roman"/>
          <w:color w:val="000000"/>
          <w:sz w:val="20"/>
          <w:szCs w:val="20"/>
        </w:rPr>
        <w:t>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proofErr w:type="gramStart"/>
      <w:r w:rsidRPr="00EB20BD">
        <w:rPr>
          <w:rFonts w:ascii="yandex-sans" w:eastAsia="Times New Roman" w:hAnsi="yandex-sans" w:cs="Times New Roman"/>
          <w:color w:val="000000"/>
          <w:sz w:val="20"/>
          <w:szCs w:val="20"/>
        </w:rPr>
        <w:t xml:space="preserve">Брошенный разукомплектованный автотранспорт - транспортные средства, оставленные собственником с целью отказа от права собственности на них или по другим причинам, или собственник которых неизвестен, находящиеся на газоне, тротуаре, на </w:t>
      </w:r>
      <w:proofErr w:type="spellStart"/>
      <w:r w:rsidRPr="00EB20BD">
        <w:rPr>
          <w:rFonts w:ascii="yandex-sans" w:eastAsia="Times New Roman" w:hAnsi="yandex-sans" w:cs="Times New Roman"/>
          <w:color w:val="000000"/>
          <w:sz w:val="20"/>
          <w:szCs w:val="20"/>
        </w:rPr>
        <w:t>внутридворовых</w:t>
      </w:r>
      <w:proofErr w:type="spellEnd"/>
      <w:r w:rsidRPr="00EB20BD">
        <w:rPr>
          <w:rFonts w:ascii="yandex-sans" w:eastAsia="Times New Roman" w:hAnsi="yandex-sans" w:cs="Times New Roman"/>
          <w:color w:val="000000"/>
          <w:sz w:val="20"/>
          <w:szCs w:val="20"/>
        </w:rPr>
        <w:t xml:space="preserve"> территориях, на проезжей части дорог без движения в течение не менее трех месяцев и (или) имеющие признаки брошенных, а именно: аварийные, механически поврежденные транспортные средства либо частично или полностью разукомплектованные, непригодные</w:t>
      </w:r>
      <w:proofErr w:type="gramEnd"/>
      <w:r w:rsidRPr="00EB20BD">
        <w:rPr>
          <w:rFonts w:ascii="yandex-sans" w:eastAsia="Times New Roman" w:hAnsi="yandex-sans" w:cs="Times New Roman"/>
          <w:color w:val="000000"/>
          <w:sz w:val="20"/>
          <w:szCs w:val="20"/>
        </w:rPr>
        <w:t xml:space="preserve"> к эксплуатации;</w:t>
      </w:r>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r w:rsidRPr="00EB20BD">
        <w:rPr>
          <w:rFonts w:ascii="yandex-sans" w:eastAsia="Times New Roman" w:hAnsi="yandex-sans" w:cs="Times New Roman"/>
          <w:color w:val="000000"/>
          <w:sz w:val="20"/>
          <w:szCs w:val="20"/>
        </w:rPr>
        <w:lastRenderedPageBreak/>
        <w:t xml:space="preserve">Воспроизводство лесов - комплекс мероприятий по </w:t>
      </w:r>
      <w:proofErr w:type="spellStart"/>
      <w:r w:rsidRPr="00EB20BD">
        <w:rPr>
          <w:rFonts w:ascii="yandex-sans" w:eastAsia="Times New Roman" w:hAnsi="yandex-sans" w:cs="Times New Roman"/>
          <w:color w:val="000000"/>
          <w:sz w:val="20"/>
          <w:szCs w:val="20"/>
        </w:rPr>
        <w:t>лесовосстановлению</w:t>
      </w:r>
      <w:proofErr w:type="spellEnd"/>
      <w:r w:rsidRPr="00EB20BD">
        <w:rPr>
          <w:rFonts w:ascii="yandex-sans" w:eastAsia="Times New Roman" w:hAnsi="yandex-sans" w:cs="Times New Roman"/>
          <w:color w:val="000000"/>
          <w:sz w:val="20"/>
          <w:szCs w:val="20"/>
        </w:rPr>
        <w:t xml:space="preserve"> и уходу за лесами, осуществляемых органами государственной власти, органами местного самоуправления в пределах их полномочий, определенных в соответствии со </w:t>
      </w:r>
      <w:hyperlink r:id="rId6" w:tgtFrame="_blank" w:history="1">
        <w:r w:rsidRPr="00EB20BD">
          <w:rPr>
            <w:rFonts w:ascii="yandex-sans" w:eastAsia="Times New Roman" w:hAnsi="yandex-sans" w:cs="Times New Roman"/>
            <w:color w:val="0000FF"/>
            <w:sz w:val="20"/>
            <w:szCs w:val="20"/>
            <w:u w:val="single"/>
          </w:rPr>
          <w:t>статьями 81</w:t>
        </w:r>
      </w:hyperlink>
      <w:r w:rsidRPr="00EB20BD">
        <w:rPr>
          <w:rFonts w:ascii="yandex-sans" w:eastAsia="Times New Roman" w:hAnsi="yandex-sans" w:cs="Times New Roman"/>
          <w:color w:val="000000"/>
          <w:sz w:val="20"/>
          <w:szCs w:val="20"/>
        </w:rPr>
        <w:t xml:space="preserve"> - </w:t>
      </w:r>
      <w:hyperlink r:id="rId7" w:tgtFrame="_blank" w:history="1">
        <w:r w:rsidRPr="00EB20BD">
          <w:rPr>
            <w:rFonts w:ascii="yandex-sans" w:eastAsia="Times New Roman" w:hAnsi="yandex-sans" w:cs="Times New Roman"/>
            <w:color w:val="0000FF"/>
            <w:sz w:val="20"/>
            <w:szCs w:val="20"/>
            <w:u w:val="single"/>
          </w:rPr>
          <w:t>84</w:t>
        </w:r>
      </w:hyperlink>
      <w:r w:rsidRPr="00EB20BD">
        <w:rPr>
          <w:rFonts w:ascii="yandex-sans" w:eastAsia="Times New Roman" w:hAnsi="yandex-sans" w:cs="Times New Roman"/>
          <w:color w:val="000000"/>
          <w:sz w:val="20"/>
          <w:szCs w:val="20"/>
        </w:rPr>
        <w:t xml:space="preserve"> Лесного кодекса Российской Федерации, если иное не предусмотрено другими федеральными законами. Воспроизводству подлежат вырубленные, погибшие и поврежденные леса;</w:t>
      </w:r>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proofErr w:type="gramStart"/>
      <w:r w:rsidRPr="00EB20BD">
        <w:rPr>
          <w:rFonts w:ascii="yandex-sans" w:eastAsia="Times New Roman" w:hAnsi="yandex-sans" w:cs="Times New Roman"/>
          <w:color w:val="000000"/>
          <w:sz w:val="20"/>
          <w:szCs w:val="20"/>
        </w:rPr>
        <w:t>Временно расположенные (некапитальные, нестационарные) объекты - сооружения сезонного или вспомогательного назначения, в том числе летние павильоны, небольшие склады, торговые павильоны из легковозводимых конструкций, металлоконструкций без заглубленных фундаментов и подземных сооружений (теплицы, парники, беседки и другие подобные сооружения, в том числе объекты мелкорозничной торговли, включая машины и прицепы, с которых ведется торговля, объекты попутного бытового обслуживания и питания, остановочные павильоны, наземные туалетные</w:t>
      </w:r>
      <w:proofErr w:type="gramEnd"/>
      <w:r w:rsidRPr="00EB20BD">
        <w:rPr>
          <w:rFonts w:ascii="yandex-sans" w:eastAsia="Times New Roman" w:hAnsi="yandex-sans" w:cs="Times New Roman"/>
          <w:color w:val="000000"/>
          <w:sz w:val="20"/>
          <w:szCs w:val="20"/>
        </w:rPr>
        <w:t xml:space="preserve"> кабины, боксовые гаражи, другие объекты некапитального характера);</w:t>
      </w:r>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r w:rsidRPr="00EB20BD">
        <w:rPr>
          <w:rFonts w:ascii="yandex-sans" w:eastAsia="Times New Roman" w:hAnsi="yandex-sans" w:cs="Times New Roman"/>
          <w:color w:val="000000"/>
          <w:sz w:val="20"/>
          <w:szCs w:val="20"/>
        </w:rPr>
        <w:t xml:space="preserve">Вывеска - средство наружной информации, предназначенное для доведения до потребителей информации, указание которой является обязательным в соответствии с Федеральным </w:t>
      </w:r>
      <w:hyperlink r:id="rId8" w:tgtFrame="_blank" w:history="1">
        <w:r w:rsidRPr="00EB20BD">
          <w:rPr>
            <w:rFonts w:ascii="yandex-sans" w:eastAsia="Times New Roman" w:hAnsi="yandex-sans" w:cs="Times New Roman"/>
            <w:color w:val="0000FF"/>
            <w:sz w:val="20"/>
            <w:szCs w:val="20"/>
            <w:u w:val="single"/>
          </w:rPr>
          <w:t>законом</w:t>
        </w:r>
      </w:hyperlink>
      <w:r w:rsidRPr="00EB20BD">
        <w:rPr>
          <w:rFonts w:ascii="yandex-sans" w:eastAsia="Times New Roman" w:hAnsi="yandex-sans" w:cs="Times New Roman"/>
          <w:color w:val="000000"/>
          <w:sz w:val="20"/>
          <w:szCs w:val="20"/>
        </w:rPr>
        <w:t xml:space="preserve"> «О защите прав потребителей», а именно: информации о наименовании организации, месте ее нахождения, адресе и режиме работы;</w:t>
      </w:r>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r w:rsidRPr="00EB20BD">
        <w:rPr>
          <w:rFonts w:ascii="yandex-sans" w:eastAsia="Times New Roman" w:hAnsi="yandex-sans" w:cs="Times New Roman"/>
          <w:color w:val="000000"/>
          <w:sz w:val="20"/>
          <w:szCs w:val="20"/>
        </w:rPr>
        <w:t>Вывоз ТБО - выгрузка ТБО из контейнеров в специализированный транспорт, зачистка контейнерных площадок и подъездов к ним от просыпавшегося мусора и транспортировка их с мест сбора мусора на лицензированный объект утилизации (мусороперегрузочные станции, мусоросжигательные заводы, полигоны захоронения и т.п.) в соответствии с договорами, заключенными между перевозчиком и потребителем услуги;</w:t>
      </w:r>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r w:rsidRPr="00EB20BD">
        <w:rPr>
          <w:rFonts w:ascii="yandex-sans" w:eastAsia="Times New Roman" w:hAnsi="yandex-sans" w:cs="Times New Roman"/>
          <w:color w:val="000000"/>
          <w:sz w:val="20"/>
          <w:szCs w:val="20"/>
        </w:rPr>
        <w:t xml:space="preserve">Леса поселения - леса, расположенные на территории </w:t>
      </w:r>
      <w:r w:rsidR="00EB4AC3">
        <w:rPr>
          <w:rFonts w:ascii="yandex-sans" w:eastAsia="Times New Roman" w:hAnsi="yandex-sans" w:cs="Times New Roman"/>
          <w:color w:val="000000"/>
          <w:sz w:val="20"/>
          <w:szCs w:val="20"/>
        </w:rPr>
        <w:t>Волошовского</w:t>
      </w:r>
      <w:r w:rsidRPr="00EB20BD">
        <w:rPr>
          <w:rFonts w:ascii="yandex-sans" w:eastAsia="Times New Roman" w:hAnsi="yandex-sans" w:cs="Times New Roman"/>
          <w:color w:val="000000"/>
          <w:sz w:val="20"/>
          <w:szCs w:val="20"/>
        </w:rPr>
        <w:t xml:space="preserve"> сельского поселения, не отнесенные нормативными правовыми актами к лесам иных категорий, непосредственно произрастающие в пределах черты </w:t>
      </w:r>
      <w:r w:rsidR="00EB4AC3">
        <w:rPr>
          <w:rFonts w:ascii="yandex-sans" w:eastAsia="Times New Roman" w:hAnsi="yandex-sans" w:cs="Times New Roman"/>
          <w:color w:val="000000"/>
          <w:sz w:val="20"/>
          <w:szCs w:val="20"/>
        </w:rPr>
        <w:t>Волошовском</w:t>
      </w:r>
      <w:r w:rsidRPr="00EB20BD">
        <w:rPr>
          <w:rFonts w:ascii="yandex-sans" w:eastAsia="Times New Roman" w:hAnsi="yandex-sans" w:cs="Times New Roman"/>
          <w:color w:val="000000"/>
          <w:sz w:val="20"/>
          <w:szCs w:val="20"/>
        </w:rPr>
        <w:t xml:space="preserve"> сельского поселения, предназначенные для отдыха населения, проведения культурно-оздоровительных и спортивных мероприятий, а также сохранения благоприятной экологической обстановки;</w:t>
      </w:r>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r w:rsidRPr="00EB20BD">
        <w:rPr>
          <w:rFonts w:ascii="yandex-sans" w:eastAsia="Times New Roman" w:hAnsi="yandex-sans" w:cs="Times New Roman"/>
          <w:color w:val="000000"/>
          <w:sz w:val="20"/>
          <w:szCs w:val="20"/>
        </w:rPr>
        <w:t xml:space="preserve">Дворовая территория (общая территория группы жилых домов) - территория, примыкающая к придомовой территории многоквартирного дома, необходимая для размещения временных сооружений, наружных инженерных сетей, а также элементов благоустройства территории общего пользования, проезды и пешеходные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w:t>
      </w:r>
      <w:proofErr w:type="gramStart"/>
      <w:r w:rsidRPr="00EB20BD">
        <w:rPr>
          <w:rFonts w:ascii="yandex-sans" w:eastAsia="Times New Roman" w:hAnsi="yandex-sans" w:cs="Times New Roman"/>
          <w:color w:val="000000"/>
          <w:sz w:val="20"/>
          <w:szCs w:val="20"/>
        </w:rPr>
        <w:t>площадки для хозяйственных целей; площадки, оборудованные для сбора твердых бытовых отходов; другие территории, связанные с содержанием и эксплуатацией жилого дома (здания, строения);</w:t>
      </w:r>
      <w:proofErr w:type="gramEnd"/>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r w:rsidRPr="00EB20BD">
        <w:rPr>
          <w:rFonts w:ascii="yandex-sans" w:eastAsia="Times New Roman" w:hAnsi="yandex-sans" w:cs="Times New Roman"/>
          <w:color w:val="000000"/>
          <w:sz w:val="20"/>
          <w:szCs w:val="20"/>
        </w:rPr>
        <w:t>Индивидуальная застройка - группы индивидуальных жилых домов с отведенными территориями (земельными садово-огородными участками и/или палисадниками, надворными хозяйственными и иными постройками), участки регулярной малоэтажной застройки усадебного типа;</w:t>
      </w:r>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r w:rsidRPr="00EB20BD">
        <w:rPr>
          <w:rFonts w:ascii="yandex-sans" w:eastAsia="Times New Roman" w:hAnsi="yandex-sans" w:cs="Times New Roman"/>
          <w:color w:val="000000"/>
          <w:sz w:val="20"/>
          <w:szCs w:val="20"/>
        </w:rPr>
        <w:t xml:space="preserve">Капитальный ремонт фасадов объекта - ремонт и восстановление наружных ограждающих конструкций, архитектурных деталей и элементов фасадов здания (сооружения) с заменой конструктивных элементов без изменения </w:t>
      </w:r>
      <w:proofErr w:type="gramStart"/>
      <w:r w:rsidRPr="00EB20BD">
        <w:rPr>
          <w:rFonts w:ascii="yandex-sans" w:eastAsia="Times New Roman" w:hAnsi="yandex-sans" w:cs="Times New Roman"/>
          <w:color w:val="000000"/>
          <w:sz w:val="20"/>
          <w:szCs w:val="20"/>
        </w:rPr>
        <w:t>архитектурного решения</w:t>
      </w:r>
      <w:proofErr w:type="gramEnd"/>
      <w:r w:rsidRPr="00EB20BD">
        <w:rPr>
          <w:rFonts w:ascii="yandex-sans" w:eastAsia="Times New Roman" w:hAnsi="yandex-sans" w:cs="Times New Roman"/>
          <w:color w:val="000000"/>
          <w:sz w:val="20"/>
          <w:szCs w:val="20"/>
        </w:rPr>
        <w:t xml:space="preserve"> фасадов;</w:t>
      </w:r>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r w:rsidRPr="00EB20BD">
        <w:rPr>
          <w:rFonts w:ascii="yandex-sans" w:eastAsia="Times New Roman" w:hAnsi="yandex-sans" w:cs="Times New Roman"/>
          <w:color w:val="000000"/>
          <w:sz w:val="20"/>
          <w:szCs w:val="20"/>
        </w:rPr>
        <w:t>Леса особо охраняемых природных территорий - леса, расположенные на особо охраняемых природных территориях муниципального, регионального и федерального значения;</w:t>
      </w:r>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r w:rsidRPr="00EB20BD">
        <w:rPr>
          <w:rFonts w:ascii="yandex-sans" w:eastAsia="Times New Roman" w:hAnsi="yandex-sans" w:cs="Times New Roman"/>
          <w:color w:val="000000"/>
          <w:sz w:val="20"/>
          <w:szCs w:val="20"/>
        </w:rPr>
        <w:t>Лесные насаждения - древесно-кустарниковая растительность на земельных участках и территориях, отнесенных в соответствии с материалами лесоустройства к лесам;</w:t>
      </w:r>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proofErr w:type="gramStart"/>
      <w:r w:rsidRPr="00EB20BD">
        <w:rPr>
          <w:rFonts w:ascii="yandex-sans" w:eastAsia="Times New Roman" w:hAnsi="yandex-sans" w:cs="Times New Roman"/>
          <w:color w:val="000000"/>
          <w:sz w:val="20"/>
          <w:szCs w:val="20"/>
        </w:rPr>
        <w:t>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roofErr w:type="gramEnd"/>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proofErr w:type="gramStart"/>
      <w:r w:rsidRPr="00EB20BD">
        <w:rPr>
          <w:rFonts w:ascii="yandex-sans" w:eastAsia="Times New Roman" w:hAnsi="yandex-sans" w:cs="Times New Roman"/>
          <w:color w:val="000000"/>
          <w:sz w:val="20"/>
          <w:szCs w:val="20"/>
        </w:rPr>
        <w:lastRenderedPageBreak/>
        <w:t>Малые архитектурные формы (далее - МАФ) - искусственные элементы сельской и садово-парковой среды (скамьи, урны, беседки, ограды, садовая и парковая мебель, вазоны для цветов, скульптуры, декоративные колодцы), используемые для дополнения художественной композиции и организации открытых пространств, элементы монументально-декоративного оформления, устройства для оформления мобильного и вертикального озеленения, водные устройства, уличная мебель, игровое, спортивное оборудование, коммунально-бытовое, техническое и осветительное оборудование, средства наружной рекламы и</w:t>
      </w:r>
      <w:proofErr w:type="gramEnd"/>
      <w:r w:rsidRPr="00EB20BD">
        <w:rPr>
          <w:rFonts w:ascii="yandex-sans" w:eastAsia="Times New Roman" w:hAnsi="yandex-sans" w:cs="Times New Roman"/>
          <w:color w:val="000000"/>
          <w:sz w:val="20"/>
          <w:szCs w:val="20"/>
        </w:rPr>
        <w:t xml:space="preserve"> информации;</w:t>
      </w:r>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r w:rsidRPr="00EB20BD">
        <w:rPr>
          <w:rFonts w:ascii="yandex-sans" w:eastAsia="Times New Roman" w:hAnsi="yandex-sans" w:cs="Times New Roman"/>
          <w:color w:val="000000"/>
          <w:sz w:val="20"/>
          <w:szCs w:val="20"/>
        </w:rPr>
        <w:t>Мусор - мелкие неоднородные сухие или влажные отходы;</w:t>
      </w:r>
    </w:p>
    <w:p w:rsidR="00C21C94" w:rsidRPr="00EB20BD" w:rsidRDefault="00C21C94" w:rsidP="00EB20BD">
      <w:pPr>
        <w:spacing w:before="100" w:beforeAutospacing="1" w:after="100" w:afterAutospacing="1" w:line="240" w:lineRule="auto"/>
        <w:jc w:val="both"/>
        <w:rPr>
          <w:rFonts w:ascii="yandex-sans" w:eastAsia="Times New Roman" w:hAnsi="yandex-sans" w:cs="Times New Roman"/>
          <w:color w:val="000000"/>
          <w:sz w:val="20"/>
          <w:szCs w:val="20"/>
        </w:rPr>
      </w:pPr>
      <w:r w:rsidRPr="00EB20BD">
        <w:rPr>
          <w:rFonts w:ascii="yandex-sans" w:eastAsia="Times New Roman" w:hAnsi="yandex-sans" w:cs="Times New Roman"/>
          <w:color w:val="000000"/>
          <w:sz w:val="20"/>
          <w:szCs w:val="20"/>
        </w:rPr>
        <w:t>Несанкционированная свалка отходов - самовольный (несанкционированный) сброс (размещение) или складирование ТБО, отходов производства и строительства, другого мусора, образованного в процессе деятельности юридических или физических лиц на площади свыше 25 кв. м и объемом свыше 15 куб. м на территории, не предназначенной для размещения на ней отходов;</w:t>
      </w:r>
    </w:p>
    <w:p w:rsidR="00C21C94" w:rsidRPr="00C21C94" w:rsidRDefault="00C21C94" w:rsidP="00EB20BD">
      <w:pPr>
        <w:spacing w:before="100" w:beforeAutospacing="1" w:after="100" w:afterAutospacing="1" w:line="240" w:lineRule="auto"/>
        <w:jc w:val="both"/>
        <w:rPr>
          <w:rFonts w:ascii="yandex-sans" w:eastAsia="Times New Roman" w:hAnsi="yandex-sans" w:cs="Times New Roman"/>
          <w:color w:val="000000"/>
          <w:sz w:val="13"/>
          <w:szCs w:val="13"/>
        </w:rPr>
      </w:pPr>
      <w:r w:rsidRPr="00EB20BD">
        <w:rPr>
          <w:rFonts w:ascii="yandex-sans" w:eastAsia="Times New Roman" w:hAnsi="yandex-sans" w:cs="Times New Roman"/>
          <w:color w:val="000000"/>
          <w:sz w:val="20"/>
          <w:szCs w:val="20"/>
        </w:rPr>
        <w:t>Объект улично-дорожной сети - элемент транспортной инфраструктуры района, располагающийся на территории общего пользования</w:t>
      </w:r>
      <w:r w:rsidR="00EB4AC3">
        <w:rPr>
          <w:rFonts w:ascii="yandex-sans" w:eastAsia="Times New Roman" w:hAnsi="yandex-sans" w:cs="Times New Roman"/>
          <w:color w:val="000000"/>
          <w:sz w:val="20"/>
          <w:szCs w:val="20"/>
        </w:rPr>
        <w:t>;</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proofErr w:type="gramStart"/>
      <w:r w:rsidRPr="005B0D92">
        <w:rPr>
          <w:rFonts w:ascii="Times New Roman" w:eastAsia="Times New Roman" w:hAnsi="Times New Roman" w:cs="Times New Roman"/>
          <w:color w:val="000000"/>
          <w:sz w:val="20"/>
          <w:szCs w:val="20"/>
        </w:rPr>
        <w:t xml:space="preserve">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w:t>
      </w:r>
      <w:proofErr w:type="spellStart"/>
      <w:r w:rsidRPr="005B0D92">
        <w:rPr>
          <w:rFonts w:ascii="Times New Roman" w:eastAsia="Times New Roman" w:hAnsi="Times New Roman" w:cs="Times New Roman"/>
          <w:color w:val="000000"/>
          <w:sz w:val="20"/>
          <w:szCs w:val="20"/>
        </w:rPr>
        <w:t>внутридворовые</w:t>
      </w:r>
      <w:proofErr w:type="spellEnd"/>
      <w:r w:rsidRPr="005B0D92">
        <w:rPr>
          <w:rFonts w:ascii="Times New Roman" w:eastAsia="Times New Roman" w:hAnsi="Times New Roman" w:cs="Times New Roman"/>
          <w:color w:val="000000"/>
          <w:sz w:val="20"/>
          <w:szCs w:val="20"/>
        </w:rPr>
        <w:t xml:space="preserve"> пространства, сады, парки, леса поселения,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w:t>
      </w:r>
      <w:proofErr w:type="gramEnd"/>
      <w:r w:rsidRPr="005B0D92">
        <w:rPr>
          <w:rFonts w:ascii="Times New Roman" w:eastAsia="Times New Roman" w:hAnsi="Times New Roman" w:cs="Times New Roman"/>
          <w:color w:val="000000"/>
          <w:sz w:val="20"/>
          <w:szCs w:val="20"/>
        </w:rPr>
        <w:t xml:space="preserve">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w:t>
      </w:r>
      <w:proofErr w:type="gramStart"/>
      <w:r w:rsidRPr="005B0D92">
        <w:rPr>
          <w:rFonts w:ascii="Times New Roman" w:eastAsia="Times New Roman" w:hAnsi="Times New Roman" w:cs="Times New Roman"/>
          <w:color w:val="000000"/>
          <w:sz w:val="20"/>
          <w:szCs w:val="20"/>
        </w:rPr>
        <w:t>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w:t>
      </w:r>
      <w:proofErr w:type="gramEnd"/>
      <w:r w:rsidRPr="005B0D92">
        <w:rPr>
          <w:rFonts w:ascii="Times New Roman" w:eastAsia="Times New Roman" w:hAnsi="Times New Roman" w:cs="Times New Roman"/>
          <w:color w:val="000000"/>
          <w:sz w:val="20"/>
          <w:szCs w:val="20"/>
        </w:rPr>
        <w:t xml:space="preserve"> </w:t>
      </w:r>
      <w:proofErr w:type="gramStart"/>
      <w:r w:rsidRPr="005B0D92">
        <w:rPr>
          <w:rFonts w:ascii="Times New Roman" w:eastAsia="Times New Roman" w:hAnsi="Times New Roman" w:cs="Times New Roman"/>
          <w:color w:val="000000"/>
          <w:sz w:val="20"/>
          <w:szCs w:val="20"/>
        </w:rPr>
        <w:t>в них, указатели наименования улиц, номера домов; заборы, ограды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w:t>
      </w:r>
      <w:proofErr w:type="gramEnd"/>
      <w:r w:rsidRPr="005B0D92">
        <w:rPr>
          <w:rFonts w:ascii="Times New Roman" w:eastAsia="Times New Roman" w:hAnsi="Times New Roman" w:cs="Times New Roman"/>
          <w:color w:val="000000"/>
          <w:sz w:val="20"/>
          <w:szCs w:val="20"/>
        </w:rPr>
        <w:t xml:space="preserve"> предметы праздничного оформления; сооружения (малые архитектурные формы) и временные нестационарные объекты, в том числе, торговые объекты;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proofErr w:type="gramStart"/>
      <w:r w:rsidRPr="005B0D92">
        <w:rPr>
          <w:rFonts w:ascii="Times New Roman" w:eastAsia="Times New Roman" w:hAnsi="Times New Roman" w:cs="Times New Roman"/>
          <w:color w:val="000000"/>
          <w:sz w:val="20"/>
          <w:szCs w:val="20"/>
        </w:rP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полностью или частично из хозяйственного использования и для которых установлен режим особой охраны;</w:t>
      </w:r>
      <w:proofErr w:type="gramEnd"/>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Остановочная площадка - благоустроенный участок территории, примыкающий к дорожному полотну, используемый для организации ожидания, высадки и посадки пассажиров, остановки пассажирского транспорта;</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lastRenderedPageBreak/>
        <w:t xml:space="preserve">Отведенная территория - часть территории </w:t>
      </w:r>
      <w:r w:rsidR="00EB4AC3">
        <w:rPr>
          <w:rFonts w:ascii="Times New Roman" w:eastAsia="Times New Roman" w:hAnsi="Times New Roman" w:cs="Times New Roman"/>
          <w:color w:val="000000"/>
          <w:sz w:val="20"/>
          <w:szCs w:val="20"/>
        </w:rPr>
        <w:t>Волошовского</w:t>
      </w:r>
      <w:r w:rsidRPr="005B0D92">
        <w:rPr>
          <w:rFonts w:ascii="Times New Roman" w:eastAsia="Times New Roman" w:hAnsi="Times New Roman" w:cs="Times New Roman"/>
          <w:color w:val="000000"/>
          <w:sz w:val="20"/>
          <w:szCs w:val="20"/>
        </w:rPr>
        <w:t xml:space="preserve"> </w:t>
      </w:r>
      <w:proofErr w:type="gramStart"/>
      <w:r w:rsidRPr="005B0D92">
        <w:rPr>
          <w:rFonts w:ascii="Times New Roman" w:eastAsia="Times New Roman" w:hAnsi="Times New Roman" w:cs="Times New Roman"/>
          <w:color w:val="000000"/>
          <w:sz w:val="20"/>
          <w:szCs w:val="20"/>
        </w:rPr>
        <w:t>сельского</w:t>
      </w:r>
      <w:proofErr w:type="gramEnd"/>
      <w:r w:rsidRPr="005B0D92">
        <w:rPr>
          <w:rFonts w:ascii="Times New Roman" w:eastAsia="Times New Roman" w:hAnsi="Times New Roman" w:cs="Times New Roman"/>
          <w:color w:val="000000"/>
          <w:sz w:val="20"/>
          <w:szCs w:val="20"/>
        </w:rPr>
        <w:t xml:space="preserve"> поселение, предоставленная в установленном порядке гражданам, юридическим лицам, индивидуальным предпринимателям;</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Охрана и защита лесов - комплекс организационных, правовых и других мер по рациональному использованию лесного фонда, сохранению лесов от уничтожения, повреждения, ослабления, загрязнения и иных негативных воздействий;</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proofErr w:type="gramStart"/>
      <w:r w:rsidRPr="005B0D92">
        <w:rPr>
          <w:rFonts w:ascii="Times New Roman" w:eastAsia="Times New Roman" w:hAnsi="Times New Roman" w:cs="Times New Roman"/>
          <w:color w:val="000000"/>
          <w:sz w:val="20"/>
          <w:szCs w:val="20"/>
        </w:rPr>
        <w:t xml:space="preserve">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5B0D92">
        <w:rPr>
          <w:rFonts w:ascii="Times New Roman" w:eastAsia="Times New Roman" w:hAnsi="Times New Roman" w:cs="Times New Roman"/>
          <w:color w:val="000000"/>
          <w:sz w:val="20"/>
          <w:szCs w:val="20"/>
        </w:rPr>
        <w:t>подэстакадных</w:t>
      </w:r>
      <w:proofErr w:type="spellEnd"/>
      <w:r w:rsidRPr="005B0D92">
        <w:rPr>
          <w:rFonts w:ascii="Times New Roman" w:eastAsia="Times New Roman" w:hAnsi="Times New Roman" w:cs="Times New Roman"/>
          <w:color w:val="000000"/>
          <w:sz w:val="20"/>
          <w:szCs w:val="20"/>
        </w:rPr>
        <w:t xml:space="preserve"> или </w:t>
      </w:r>
      <w:proofErr w:type="spellStart"/>
      <w:r w:rsidRPr="005B0D92">
        <w:rPr>
          <w:rFonts w:ascii="Times New Roman" w:eastAsia="Times New Roman" w:hAnsi="Times New Roman" w:cs="Times New Roman"/>
          <w:color w:val="000000"/>
          <w:sz w:val="20"/>
          <w:szCs w:val="20"/>
        </w:rPr>
        <w:t>подмостовых</w:t>
      </w:r>
      <w:proofErr w:type="spellEnd"/>
      <w:r w:rsidRPr="005B0D92">
        <w:rPr>
          <w:rFonts w:ascii="Times New Roman" w:eastAsia="Times New Roman" w:hAnsi="Times New Roman" w:cs="Times New Roman"/>
          <w:color w:val="000000"/>
          <w:sz w:val="20"/>
          <w:szCs w:val="20"/>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w:t>
      </w:r>
      <w:proofErr w:type="gramEnd"/>
      <w:r w:rsidRPr="005B0D92">
        <w:rPr>
          <w:rFonts w:ascii="Times New Roman" w:eastAsia="Times New Roman" w:hAnsi="Times New Roman" w:cs="Times New Roman"/>
          <w:color w:val="000000"/>
          <w:sz w:val="20"/>
          <w:szCs w:val="20"/>
        </w:rPr>
        <w:t xml:space="preserve">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proofErr w:type="gramStart"/>
      <w:r w:rsidRPr="005B0D92">
        <w:rPr>
          <w:rFonts w:ascii="Times New Roman" w:eastAsia="Times New Roman" w:hAnsi="Times New Roman" w:cs="Times New Roman"/>
          <w:color w:val="000000"/>
          <w:sz w:val="20"/>
          <w:szCs w:val="20"/>
        </w:rPr>
        <w:t>Придомовая территория - земельный участок, на котором расположен дом (многоквартирный, индивидуальный) и предназначенные для обслуживания, эксплуатации и благоустройства данного дома объекты с элементами озеленения и благоустройства, необходимые для организации мест отдыха, детских, физкультурных и хозяйственных площадок, зеленых насаждений, создания пешеходных дорожек, проездов и мест стоянки автомобильного транспорта у данного дома, размещения контейнеров, выгула собак.</w:t>
      </w:r>
      <w:proofErr w:type="gramEnd"/>
      <w:r w:rsidRPr="005B0D92">
        <w:rPr>
          <w:rFonts w:ascii="Times New Roman" w:eastAsia="Times New Roman" w:hAnsi="Times New Roman" w:cs="Times New Roman"/>
          <w:color w:val="000000"/>
          <w:sz w:val="20"/>
          <w:szCs w:val="20"/>
        </w:rPr>
        <w:t xml:space="preserve"> Границы и размер придомовой территории определяются в соответствии с требованиями земельного законодательства и законодательства о градостроительной деятельности;</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Прилегающая территория - часть территории общего пользования, прилегающая к придомовой территории, территории предприятий, учреждений и организаций и расположенная между проезжей частью дорог (тротуарами) и границей придомовой территории, территории предприятия, учреждения и организации, установленные настоящими Правилами;</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Режимная табличка - средство наружной информации, предназначенное для доведения до потребителей информации о режиме работы организации;</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Реставрация фасадов объекта - компле</w:t>
      </w:r>
      <w:proofErr w:type="gramStart"/>
      <w:r w:rsidRPr="005B0D92">
        <w:rPr>
          <w:rFonts w:ascii="Times New Roman" w:eastAsia="Times New Roman" w:hAnsi="Times New Roman" w:cs="Times New Roman"/>
          <w:color w:val="000000"/>
          <w:sz w:val="20"/>
          <w:szCs w:val="20"/>
        </w:rPr>
        <w:t>кс стр</w:t>
      </w:r>
      <w:proofErr w:type="gramEnd"/>
      <w:r w:rsidRPr="005B0D92">
        <w:rPr>
          <w:rFonts w:ascii="Times New Roman" w:eastAsia="Times New Roman" w:hAnsi="Times New Roman" w:cs="Times New Roman"/>
          <w:color w:val="000000"/>
          <w:sz w:val="20"/>
          <w:szCs w:val="20"/>
        </w:rPr>
        <w:t>оительных работ по восстановлению архитектурного объекта;</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proofErr w:type="gramStart"/>
      <w:r w:rsidRPr="005B0D92">
        <w:rPr>
          <w:rFonts w:ascii="Times New Roman" w:eastAsia="Times New Roman" w:hAnsi="Times New Roman" w:cs="Times New Roman"/>
          <w:color w:val="000000"/>
          <w:sz w:val="20"/>
          <w:szCs w:val="20"/>
        </w:rPr>
        <w:t>Содержание территории - комплекс мероприятий, проводимых на отведенной и прилегающей территориях,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w:t>
      </w:r>
      <w:proofErr w:type="gramEnd"/>
      <w:r w:rsidRPr="005B0D92">
        <w:rPr>
          <w:rFonts w:ascii="Times New Roman" w:eastAsia="Times New Roman" w:hAnsi="Times New Roman" w:cs="Times New Roman"/>
          <w:color w:val="000000"/>
          <w:sz w:val="20"/>
          <w:szCs w:val="20"/>
        </w:rPr>
        <w:t xml:space="preserve">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 и настоящими Правилами;</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Строительный мусор - отходы, образующиеся в результате строительства, текущего и капитального ремонта зданий, сооружений, жилых и нежилых помещений;</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Твердые и жидкие бытовые отходы -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 др.), включая крупногабаритный мусор;</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Текущий ремонт фасадов объекта - ремонт наружных ограждающих конструкций, архитектурных деталей и элементов фасадов здания (сооружения) с частичной заменой и восстановлением разрушенных элементов наружной отделки без изменения </w:t>
      </w:r>
      <w:proofErr w:type="gramStart"/>
      <w:r w:rsidRPr="005B0D92">
        <w:rPr>
          <w:rFonts w:ascii="Times New Roman" w:eastAsia="Times New Roman" w:hAnsi="Times New Roman" w:cs="Times New Roman"/>
          <w:color w:val="000000"/>
          <w:sz w:val="20"/>
          <w:szCs w:val="20"/>
        </w:rPr>
        <w:t>архитектурного решения</w:t>
      </w:r>
      <w:proofErr w:type="gramEnd"/>
      <w:r w:rsidRPr="005B0D92">
        <w:rPr>
          <w:rFonts w:ascii="Times New Roman" w:eastAsia="Times New Roman" w:hAnsi="Times New Roman" w:cs="Times New Roman"/>
          <w:color w:val="000000"/>
          <w:sz w:val="20"/>
          <w:szCs w:val="20"/>
        </w:rPr>
        <w:t xml:space="preserve"> фасадов;</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lastRenderedPageBreak/>
        <w:t xml:space="preserve">Территория </w:t>
      </w:r>
      <w:r w:rsidR="00EB4AC3">
        <w:rPr>
          <w:rFonts w:ascii="Times New Roman" w:eastAsia="Times New Roman" w:hAnsi="Times New Roman" w:cs="Times New Roman"/>
          <w:color w:val="000000"/>
          <w:sz w:val="20"/>
          <w:szCs w:val="20"/>
        </w:rPr>
        <w:t>Волошовского</w:t>
      </w:r>
      <w:r w:rsidRPr="005B0D92">
        <w:rPr>
          <w:rFonts w:ascii="Times New Roman" w:eastAsia="Times New Roman" w:hAnsi="Times New Roman" w:cs="Times New Roman"/>
          <w:color w:val="000000"/>
          <w:sz w:val="20"/>
          <w:szCs w:val="20"/>
        </w:rPr>
        <w:t xml:space="preserve"> сельского поселения – территория земельных участков в границах территории </w:t>
      </w:r>
      <w:r w:rsidR="00EB4AC3">
        <w:rPr>
          <w:rFonts w:ascii="Times New Roman" w:eastAsia="Times New Roman" w:hAnsi="Times New Roman" w:cs="Times New Roman"/>
          <w:color w:val="000000"/>
          <w:sz w:val="20"/>
          <w:szCs w:val="20"/>
        </w:rPr>
        <w:t>Волошовского</w:t>
      </w:r>
      <w:r w:rsidRPr="005B0D92">
        <w:rPr>
          <w:rFonts w:ascii="Times New Roman" w:eastAsia="Times New Roman" w:hAnsi="Times New Roman" w:cs="Times New Roman"/>
          <w:color w:val="000000"/>
          <w:sz w:val="20"/>
          <w:szCs w:val="20"/>
        </w:rPr>
        <w:t xml:space="preserve"> сельского поселения </w:t>
      </w:r>
      <w:r w:rsidR="00425829">
        <w:rPr>
          <w:rFonts w:ascii="Times New Roman" w:eastAsia="Times New Roman" w:hAnsi="Times New Roman" w:cs="Times New Roman"/>
          <w:color w:val="000000"/>
          <w:sz w:val="20"/>
          <w:szCs w:val="20"/>
        </w:rPr>
        <w:t xml:space="preserve">Лужского </w:t>
      </w:r>
      <w:r w:rsidRPr="005B0D92">
        <w:rPr>
          <w:rFonts w:ascii="Times New Roman" w:eastAsia="Times New Roman" w:hAnsi="Times New Roman" w:cs="Times New Roman"/>
          <w:color w:val="000000"/>
          <w:sz w:val="20"/>
          <w:szCs w:val="20"/>
        </w:rPr>
        <w:t>муниципаль</w:t>
      </w:r>
      <w:r w:rsidR="00425829">
        <w:rPr>
          <w:rFonts w:ascii="Times New Roman" w:eastAsia="Times New Roman" w:hAnsi="Times New Roman" w:cs="Times New Roman"/>
          <w:color w:val="000000"/>
          <w:sz w:val="20"/>
          <w:szCs w:val="20"/>
        </w:rPr>
        <w:t>ного района</w:t>
      </w:r>
      <w:r w:rsidRPr="005B0D92">
        <w:rPr>
          <w:rFonts w:ascii="Times New Roman" w:eastAsia="Times New Roman" w:hAnsi="Times New Roman" w:cs="Times New Roman"/>
          <w:color w:val="000000"/>
          <w:sz w:val="20"/>
          <w:szCs w:val="20"/>
        </w:rPr>
        <w:t xml:space="preserve">; </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Указатель местонахождения - средство наружной информации, содержащее сведения о направлении движения и расстоянии до объекта, устанавливаемое в целях ориентирования потребителей;</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Улично-дорожная сеть - система транспортной инфраструктуры поселения,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как внутри поселения, так и выходы на внешние направления за пределы поселения. Улично-дорожная сеть связывает между собой все элементы планировочной структуры поселения. Понятия объектов улично-дорожной сети применяются в настоящих Правилах в соответствии с нормами градостроительного законодательства и Федерального </w:t>
      </w:r>
      <w:hyperlink r:id="rId9" w:tgtFrame="_blank" w:history="1">
        <w:r w:rsidRPr="005B0D92">
          <w:rPr>
            <w:rFonts w:ascii="Times New Roman" w:eastAsia="Times New Roman" w:hAnsi="Times New Roman" w:cs="Times New Roman"/>
            <w:color w:val="0000FF"/>
            <w:sz w:val="20"/>
            <w:szCs w:val="20"/>
            <w:u w:val="single"/>
          </w:rPr>
          <w:t>закона</w:t>
        </w:r>
      </w:hyperlink>
      <w:r w:rsidRPr="005B0D92">
        <w:rPr>
          <w:rFonts w:ascii="Times New Roman" w:eastAsia="Times New Roman" w:hAnsi="Times New Roman" w:cs="Times New Roman"/>
          <w:color w:val="000000"/>
          <w:sz w:val="20"/>
          <w:szCs w:val="20"/>
        </w:rPr>
        <w:t xml:space="preserve">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Фасады объекта - совокупность наружных ограждающих конструкций, архитектурных деталей и элементов, поверхность крыш, включая ниши, террасы в пределах границ площади </w:t>
      </w:r>
      <w:proofErr w:type="gramStart"/>
      <w:r w:rsidRPr="005B0D92">
        <w:rPr>
          <w:rFonts w:ascii="Times New Roman" w:eastAsia="Times New Roman" w:hAnsi="Times New Roman" w:cs="Times New Roman"/>
          <w:color w:val="000000"/>
          <w:sz w:val="20"/>
          <w:szCs w:val="20"/>
        </w:rPr>
        <w:t>застройки здания</w:t>
      </w:r>
      <w:proofErr w:type="gramEnd"/>
      <w:r w:rsidRPr="005B0D92">
        <w:rPr>
          <w:rFonts w:ascii="Times New Roman" w:eastAsia="Times New Roman" w:hAnsi="Times New Roman" w:cs="Times New Roman"/>
          <w:color w:val="000000"/>
          <w:sz w:val="20"/>
          <w:szCs w:val="20"/>
        </w:rPr>
        <w:t xml:space="preserve"> (сооружения);</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proofErr w:type="spellStart"/>
      <w:r w:rsidRPr="005B0D92">
        <w:rPr>
          <w:rFonts w:ascii="Times New Roman" w:eastAsia="Times New Roman" w:hAnsi="Times New Roman" w:cs="Times New Roman"/>
          <w:color w:val="000000"/>
          <w:sz w:val="20"/>
          <w:szCs w:val="20"/>
        </w:rPr>
        <w:t>Штендеры</w:t>
      </w:r>
      <w:proofErr w:type="spellEnd"/>
      <w:r w:rsidRPr="005B0D92">
        <w:rPr>
          <w:rFonts w:ascii="Times New Roman" w:eastAsia="Times New Roman" w:hAnsi="Times New Roman" w:cs="Times New Roman"/>
          <w:color w:val="000000"/>
          <w:sz w:val="20"/>
          <w:szCs w:val="20"/>
        </w:rPr>
        <w:t xml:space="preserve"> (выносные щитовые конструкции) - временные объекты наружной рекламы, устанавливаемые в поселении организациями в часы их работы.</w:t>
      </w:r>
    </w:p>
    <w:p w:rsidR="00C21C94" w:rsidRPr="005B0D92" w:rsidRDefault="00C21C94" w:rsidP="00EB4AC3">
      <w:pPr>
        <w:spacing w:after="0" w:line="240" w:lineRule="auto"/>
        <w:jc w:val="both"/>
        <w:rPr>
          <w:rFonts w:ascii="Times New Roman" w:eastAsia="Times New Roman" w:hAnsi="Times New Roman" w:cs="Times New Roman"/>
          <w:color w:val="000000"/>
          <w:sz w:val="20"/>
          <w:szCs w:val="20"/>
        </w:rPr>
      </w:pPr>
      <w:bookmarkStart w:id="1" w:name="Par95"/>
      <w:bookmarkEnd w:id="1"/>
      <w:r w:rsidRPr="005B0D92">
        <w:rPr>
          <w:rFonts w:ascii="Times New Roman" w:eastAsia="Times New Roman" w:hAnsi="Times New Roman" w:cs="Times New Roman"/>
          <w:color w:val="000000"/>
          <w:sz w:val="20"/>
          <w:szCs w:val="20"/>
        </w:rPr>
        <w:t>Глава 3. ТРЕБОВАНИЯ К СОДЕРЖАНИЮ</w:t>
      </w:r>
    </w:p>
    <w:p w:rsidR="00C21C94" w:rsidRPr="005B0D92" w:rsidRDefault="00C21C94" w:rsidP="00EB4AC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И БЛАГОУСТРОЙСТВУ ТЕРРИТОРИИ </w:t>
      </w:r>
      <w:r w:rsidR="00EB4AC3">
        <w:rPr>
          <w:rFonts w:ascii="Times New Roman" w:eastAsia="Times New Roman" w:hAnsi="Times New Roman" w:cs="Times New Roman"/>
          <w:color w:val="000000"/>
          <w:sz w:val="20"/>
          <w:szCs w:val="20"/>
        </w:rPr>
        <w:t xml:space="preserve">ВОЛОШОВСКОГО </w:t>
      </w:r>
      <w:r w:rsidRPr="005B0D92">
        <w:rPr>
          <w:rFonts w:ascii="Times New Roman" w:eastAsia="Times New Roman" w:hAnsi="Times New Roman" w:cs="Times New Roman"/>
          <w:color w:val="000000"/>
          <w:sz w:val="20"/>
          <w:szCs w:val="20"/>
        </w:rPr>
        <w:t>СЕЛЬСКОГО ПОСЕЛЕНИЯ</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1. Юридические лица всех организационно-правовых форм, индивидуальные предприниматели, а также собственники земельных участков индивидуальной жилой застройки должны соблюдать нормы и требования утвержденных Правил благоустройства территории поселения, </w:t>
      </w:r>
      <w:proofErr w:type="gramStart"/>
      <w:r w:rsidRPr="005B0D92">
        <w:rPr>
          <w:rFonts w:ascii="Times New Roman" w:eastAsia="Times New Roman" w:hAnsi="Times New Roman" w:cs="Times New Roman"/>
          <w:color w:val="000000"/>
          <w:sz w:val="20"/>
          <w:szCs w:val="20"/>
        </w:rPr>
        <w:t>устанавливающих</w:t>
      </w:r>
      <w:proofErr w:type="gramEnd"/>
      <w:r w:rsidRPr="005B0D92">
        <w:rPr>
          <w:rFonts w:ascii="Times New Roman" w:eastAsia="Times New Roman" w:hAnsi="Times New Roman" w:cs="Times New Roman"/>
          <w:color w:val="000000"/>
          <w:sz w:val="20"/>
          <w:szCs w:val="20"/>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w:t>
      </w:r>
      <w:proofErr w:type="gramStart"/>
      <w:r w:rsidRPr="005B0D92">
        <w:rPr>
          <w:rFonts w:ascii="Times New Roman" w:eastAsia="Times New Roman" w:hAnsi="Times New Roman" w:cs="Times New Roman"/>
          <w:color w:val="000000"/>
          <w:sz w:val="20"/>
          <w:szCs w:val="20"/>
        </w:rPr>
        <w:t>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путем заключения соглашения о закреплении прилегающей территории в целях организации её благоустройства, содержания и уборки.</w:t>
      </w:r>
      <w:proofErr w:type="gramEnd"/>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Благоустройство территории поселения заключается в проведении мероприятий, обеспечивающих:</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размещение площадок, контейнеров, урн в местах общего пользования для сбора и временного хранения отходов и мусора, соблюдение режимов уборки, мытья и дезинфекции данных объектов, своевременный вывоз в установленные места и размещение (утилизация, переработка) отходов и мусора, организацию сбора отходов потребления физическими и юридическими лицами всех организационно-правовых форм;</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поддержание в чистоте и исправном состоянии зданий, строений, сооружений и их элементов;</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работ во время проведения массовых поселковых или районных мероприятий;</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5) уборку, полив, подметание территории городского поселения, в зимнее время года - уборку и вывоз снега, обработку объектов улично-дорожной сети </w:t>
      </w:r>
      <w:proofErr w:type="spellStart"/>
      <w:r w:rsidRPr="005B0D92">
        <w:rPr>
          <w:rFonts w:ascii="Times New Roman" w:eastAsia="Times New Roman" w:hAnsi="Times New Roman" w:cs="Times New Roman"/>
          <w:color w:val="000000"/>
          <w:sz w:val="20"/>
          <w:szCs w:val="20"/>
        </w:rPr>
        <w:t>противогололедными</w:t>
      </w:r>
      <w:proofErr w:type="spellEnd"/>
      <w:r w:rsidRPr="005B0D92">
        <w:rPr>
          <w:rFonts w:ascii="Times New Roman" w:eastAsia="Times New Roman" w:hAnsi="Times New Roman" w:cs="Times New Roman"/>
          <w:color w:val="000000"/>
          <w:sz w:val="20"/>
          <w:szCs w:val="20"/>
        </w:rPr>
        <w:t xml:space="preserve"> препаратами, очистку от мусора родников, ручьев;</w:t>
      </w:r>
    </w:p>
    <w:p w:rsidR="00C21C94" w:rsidRPr="005B0D92" w:rsidRDefault="00C21C94" w:rsidP="005B0D92">
      <w:pPr>
        <w:spacing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6) озеленение территории, а также содержание зеленых насаждений, в том числе кошение травы, обрезку деревьев и кустарников;</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lastRenderedPageBreak/>
        <w:t>7) предотвращение загрязнения территории поселения жидкими, сыпучими и иными веществами при их транспортировке, выноса грязи на улицы населенных пунктов поселения машинами, механизмами, иной техникой с территории производства работ и грунтовых дорог, организацию мойки транспортных сре</w:t>
      </w:r>
      <w:proofErr w:type="gramStart"/>
      <w:r w:rsidRPr="005B0D92">
        <w:rPr>
          <w:rFonts w:ascii="Times New Roman" w:eastAsia="Times New Roman" w:hAnsi="Times New Roman" w:cs="Times New Roman"/>
          <w:color w:val="000000"/>
          <w:sz w:val="20"/>
          <w:szCs w:val="20"/>
        </w:rPr>
        <w:t>дств в сп</w:t>
      </w:r>
      <w:proofErr w:type="gramEnd"/>
      <w:r w:rsidRPr="005B0D92">
        <w:rPr>
          <w:rFonts w:ascii="Times New Roman" w:eastAsia="Times New Roman" w:hAnsi="Times New Roman" w:cs="Times New Roman"/>
          <w:color w:val="000000"/>
          <w:sz w:val="20"/>
          <w:szCs w:val="20"/>
        </w:rPr>
        <w:t>ециально оборудованных местах.</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3. </w:t>
      </w:r>
      <w:proofErr w:type="gramStart"/>
      <w:r w:rsidRPr="005B0D92">
        <w:rPr>
          <w:rFonts w:ascii="Times New Roman" w:eastAsia="Times New Roman" w:hAnsi="Times New Roman" w:cs="Times New Roman"/>
          <w:color w:val="000000"/>
          <w:sz w:val="20"/>
          <w:szCs w:val="20"/>
        </w:rPr>
        <w:t>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обязаны:</w:t>
      </w:r>
      <w:proofErr w:type="gramEnd"/>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обеспечить содержание в соответствии с настоящими Правилами отведенной и прилегающей территории и объектов благоустройства своими силами и средствами либо путем заключения договоров, в том числе уборку и очистку территорий от мусора, отходов, снега, скоплений дождевых и талых вод, технических и технологических загрязнений, удаление обледенений;</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обеспечить содержание зданий, включая жилые дома, сооружений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защиты прав потребителей;</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бережно относиться к объектам всех форм собственности, расположенным на территории поселения;</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выполнять благоустройство земельных участков;</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5) обеспечить содержание придомовых и дворовых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многоквартирных домов объектами;</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6) размещать на домах указатели наименования улицы, а на угловых домах - наименования пересекающихся улиц, номеров домов установленного образца и содержать их в исправном состоянии и чистоте;</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7) обеспечить содержание объектов внешнего благоустройства, малых архитектурных форм, фасадов зданий, указателей домовых номерных знаков и своевременное проведение их ремонта;</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proofErr w:type="gramStart"/>
      <w:r w:rsidRPr="005B0D92">
        <w:rPr>
          <w:rFonts w:ascii="Times New Roman" w:eastAsia="Times New Roman" w:hAnsi="Times New Roman" w:cs="Times New Roman"/>
          <w:color w:val="000000"/>
          <w:sz w:val="20"/>
          <w:szCs w:val="20"/>
        </w:rPr>
        <w:t>8) обеспечить установку урн для кратковременного хранения мусора, их очистку, ремонт и покраску, устройство и содержание контейнерных площадок для сбора твердых бытовых отходов и другого мусора, соблюдение режимов их уборки, мытья, дезинфекции, ремонта и покраски; сбор и вывоз бытового, природного и строительного мусора, пищевых отходов, вторичных материальных ресурсов и других загрязнителей, а также вывоз твердых бытовых отходов, крупногабаритного мусора;</w:t>
      </w:r>
      <w:proofErr w:type="gramEnd"/>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9) обеспечить проведение дератизации и дезинфекции в местах общего пользования, подвалах, технических подпольях объектов жилищного фонда;</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10) обеспечить предотвращение выноса машинами, механизмами, иной техникой грунта и грязи с территории производства работ на объекты улично-дорожной сети; предотвращение загрязнения объектов улично-дорожной сети жидкими, сыпучими и иными веществами при их транспортировке;</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11) обеспечить обустройство и содержание дворовых уборных с выгребом для сбора жидких отходов в не канализованных домовладениях в соответствии с требованиями законодательства в области обеспечения санитарно-эпидемиологического благополучия населения;</w:t>
      </w:r>
    </w:p>
    <w:p w:rsidR="00C21C94" w:rsidRPr="005B0D92" w:rsidRDefault="00C21C94" w:rsidP="005B0D92">
      <w:pPr>
        <w:spacing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12) осуществлять уборку экскрементов домашних животных.</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Физические лица, индивидуальные предприниматели и юридические лица всех организационно-правовых форм имеют право:</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производить в соответствии с проектной документацией ремонтные и строительные работы на территории населенных пунктов поселения по согласованию с уполномоченными органами;</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получать информацию уполномоченных органов по вопросам благоустройства территории поселения;</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участвовать в смотрах, конкурсах, иных массовых мероприятиях по содержанию территории поселения;</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5) делать добровольные пожертвования и взносы на содержание территории поселения;</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6) осуществлять иные действия по благоустройству территорий, не противоречащие нормам действующего законодательства, настоящим Правилам.</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5. На всей территории поселения запрещается:</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lastRenderedPageBreak/>
        <w:t>1) сброс, складирование, размещение отходов и мусора, в том числе образовавшихся во время ремонта, грунта вне специально отведенных для этого мест;</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сброс хозяйствующими субъектами неочищенных сточных вод и иных загрязняющих веществ в водоемы и ливневую канализацию;</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 окружающей среде;</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5) размещение объектов различного назначения и автотранспорта на газонах, цветниках, детских, спортивных площадках, пешеходных дорожках, зеленых насаждениях, в арках зданий, на тротуарах, загрузочных площадках мест для сбора и временного хранения ТБО;</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6) 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 и других неустановленных местах), а также размещение витрин, лотков и других объектов с реализуемой продукцией на указанных территориях;</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7) самовольная установка временных нестационарных объектов;</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8) мойка загрязненных транспортных средств вне специально отведенных для этого мест;</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9) стоянка разукомплектованных транспортных средств, кроме специально отведенных для стоянки мест;</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10) смет мусора на проезжую часть дороги при уборке;</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11) производство работ по ремонту транспортных средств, механизмов во дворах многоквартирных домов и территориях индивидуальной жилой застройки,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12) 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13) складирование на срок более 15 дней на землях общего пользования строительных материалов (плиты перекрытия, песок, щебень, поддоны, кирпич и др.), угля, дров;</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14) самовольное возведение препятствий, установка блоков и иных ограждений территорий, мешающих проезду специального транспорта; самовольное размещение малых архитектурных форм на землях общего пользования;</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15) захламление, загрязнение отведенной и прилегающей территории;</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16) повреждение и уничтожение объектов благоустройства;</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17) установка и размещение афиш, объявлений и указателей в несогласованных местах;</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18) самовольный захват земельных участков под огороды, строительство погребов без оформления прав на земельный участок;</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proofErr w:type="gramStart"/>
      <w:r w:rsidRPr="005B0D92">
        <w:rPr>
          <w:rFonts w:ascii="Times New Roman" w:eastAsia="Times New Roman" w:hAnsi="Times New Roman" w:cs="Times New Roman"/>
          <w:color w:val="000000"/>
          <w:sz w:val="20"/>
          <w:szCs w:val="20"/>
        </w:rPr>
        <w:t>19) выгул собак, лошадей и других домашних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допускать лошадей, собак и других домашних животных в водоемы в местах, отведенных для массового купания населения;</w:t>
      </w:r>
      <w:proofErr w:type="gramEnd"/>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20) вывоз снега, льда, мусора, твердых и жидких бытовых отходов, крупногабаритного мусора, строительного мусора, смета и иных отходов в неотведенные для этого места;</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21) засорение и засыпка водоемов, загрязнение водоемов сточными водами, устройство запруд;</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22) подметание и уборка дорог в вечерне – ночное время суток;</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23) производство земляных работ в нарушение правил, установленных</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законодательством;</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27) самовольное размещение </w:t>
      </w:r>
      <w:proofErr w:type="spellStart"/>
      <w:r w:rsidRPr="005B0D92">
        <w:rPr>
          <w:rFonts w:ascii="Times New Roman" w:eastAsia="Times New Roman" w:hAnsi="Times New Roman" w:cs="Times New Roman"/>
          <w:color w:val="000000"/>
          <w:sz w:val="20"/>
          <w:szCs w:val="20"/>
        </w:rPr>
        <w:t>штендеров</w:t>
      </w:r>
      <w:proofErr w:type="spellEnd"/>
      <w:r w:rsidRPr="005B0D92">
        <w:rPr>
          <w:rFonts w:ascii="Times New Roman" w:eastAsia="Times New Roman" w:hAnsi="Times New Roman" w:cs="Times New Roman"/>
          <w:color w:val="000000"/>
          <w:sz w:val="20"/>
          <w:szCs w:val="20"/>
        </w:rPr>
        <w:t xml:space="preserve"> на тротуарах, пешеходных путях, парковках автотранспорта, расположенных на землях общего пользования;</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28) самовольное размещение объявлений </w:t>
      </w:r>
      <w:proofErr w:type="gramStart"/>
      <w:r w:rsidRPr="005B0D92">
        <w:rPr>
          <w:rFonts w:ascii="Times New Roman" w:eastAsia="Times New Roman" w:hAnsi="Times New Roman" w:cs="Times New Roman"/>
          <w:color w:val="000000"/>
          <w:sz w:val="20"/>
          <w:szCs w:val="20"/>
        </w:rPr>
        <w:t>вне</w:t>
      </w:r>
      <w:proofErr w:type="gramEnd"/>
      <w:r w:rsidRPr="005B0D92">
        <w:rPr>
          <w:rFonts w:ascii="Times New Roman" w:eastAsia="Times New Roman" w:hAnsi="Times New Roman" w:cs="Times New Roman"/>
          <w:color w:val="000000"/>
          <w:sz w:val="20"/>
          <w:szCs w:val="20"/>
        </w:rPr>
        <w:t xml:space="preserve"> специально отведенных для этого местах;</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29) 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30) размещение надгробных сооружений вне мест, специально предназначенных для этих целей;</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31) самовольное присоединение промышленных, хозяйственно-бытовых и иных объектов к сетям канализации;</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32) сгребание листвы, снега и грязи к комлевой части деревьев, кустарников;</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33) складирование тары вне торговых сооружений;</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34) при прокладке кабелей связи воздушным способом от одного здания к другому зданию допускать пересечение автомобильных дорог общего пользования, улиц, проездов, если имеются другие способы размещения кабелей связи;</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35) размещение запасов кабеля вне распределительного муфтового шкафа; </w:t>
      </w:r>
      <w:proofErr w:type="gramStart"/>
      <w:r w:rsidRPr="005B0D92">
        <w:rPr>
          <w:rFonts w:ascii="Times New Roman" w:eastAsia="Times New Roman" w:hAnsi="Times New Roman" w:cs="Times New Roman"/>
          <w:color w:val="000000"/>
          <w:sz w:val="20"/>
          <w:szCs w:val="20"/>
        </w:rPr>
        <w:t xml:space="preserve">содержание технических средств связи (кабелей, элементов крепления кабелей, распределительных и муфтовых шкафов и других), а также </w:t>
      </w:r>
      <w:r w:rsidRPr="005B0D92">
        <w:rPr>
          <w:rFonts w:ascii="Times New Roman" w:eastAsia="Times New Roman" w:hAnsi="Times New Roman" w:cs="Times New Roman"/>
          <w:color w:val="000000"/>
          <w:sz w:val="20"/>
          <w:szCs w:val="20"/>
        </w:rPr>
        <w:lastRenderedPageBreak/>
        <w:t>подключаемых с их помощью технических устройств в ненадлежащем состоянии (надрыв и (или) отсутствие изоляционной оболочки, отсутствие покраски, наличие коррозии и (или) механических повреждений, провес проводов и (или) намотка их на опоры освещения, опоры линий электропередачи и опоры районного электрического транспорта);</w:t>
      </w:r>
      <w:proofErr w:type="gramEnd"/>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36) сорить на улицах, площадях, дворовых территориях, участках с зелеными насаждениями, в скверах, парках, на газонах, на пляжах и других территориях общего пользования;</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37) самовольный спил и сруб деревьев и кустарников, за исключением территории частных домовладений.</w:t>
      </w:r>
    </w:p>
    <w:p w:rsidR="00C21C94" w:rsidRPr="005B0D92" w:rsidRDefault="009A6723"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C21C94" w:rsidRPr="005B0D92">
        <w:rPr>
          <w:rFonts w:ascii="Times New Roman" w:eastAsia="Times New Roman" w:hAnsi="Times New Roman" w:cs="Times New Roman"/>
          <w:color w:val="000000"/>
          <w:sz w:val="20"/>
          <w:szCs w:val="20"/>
        </w:rPr>
        <w:t xml:space="preserve"> Владельцы собак, кошек, лошадей, иных животных и птиц обязаны следить за своими животными, не допускать загрязнения подъездов, лестничных клеток, детских площадок, проезжей части дорог, тротуаров, газонов, мест отдыха населения и иных мест общего пользования. Экскременты должны быть убраны владельцами животных и птиц.</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6. </w:t>
      </w:r>
      <w:proofErr w:type="gramStart"/>
      <w:r w:rsidRPr="005B0D92">
        <w:rPr>
          <w:rFonts w:ascii="Times New Roman" w:eastAsia="Times New Roman" w:hAnsi="Times New Roman" w:cs="Times New Roman"/>
          <w:color w:val="000000"/>
          <w:sz w:val="20"/>
          <w:szCs w:val="20"/>
        </w:rPr>
        <w:t>Хозяйствующие субъекты, осуществляющие на территории поселения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проведением публично-массовых мероприятий,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w:t>
      </w:r>
      <w:proofErr w:type="gramEnd"/>
      <w:r w:rsidRPr="005B0D92">
        <w:rPr>
          <w:rFonts w:ascii="Times New Roman" w:eastAsia="Times New Roman" w:hAnsi="Times New Roman" w:cs="Times New Roman"/>
          <w:color w:val="000000"/>
          <w:sz w:val="20"/>
          <w:szCs w:val="20"/>
        </w:rPr>
        <w:t xml:space="preserve"> отдыха, зон отдыха и пляжей, маршрутных перевозок на конечных пунктах маршрутов регулярного сообщения, а также гаражные кооперативы, объекты религиозного значения обязаны обеспечить наличие стационарных туалетов (при отсутствии канализации - мобильных туалетных кабин или автономных туалетных модулей) как для сотрудников, так и для посетителей. Устройство и использование выгребных ям на данных объектах запрещается.</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Общественные стационарные туалеты и биотуалеты должны содержаться в надлежащем состоянии, их уборка должна производиться не менее одного раза в день с обязательной дезинфекцией.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7. На всех площадях, улицах, в скверах, парках, стадионах, вокзалах, на рынках, остановочных пунктах, у предприятий, торговых объектов, кинотеатров, киосков и других объектах должны быть установлены урны в соответствии с действующими санитарными правилами и нормами.</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Урны должны быть исправны и окрашены. Не допускается переполнение урн.</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8.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9. </w:t>
      </w:r>
      <w:proofErr w:type="gramStart"/>
      <w:r w:rsidRPr="005B0D92">
        <w:rPr>
          <w:rFonts w:ascii="Times New Roman" w:eastAsia="Times New Roman" w:hAnsi="Times New Roman" w:cs="Times New Roman"/>
          <w:color w:val="000000"/>
          <w:sz w:val="20"/>
          <w:szCs w:val="20"/>
        </w:rPr>
        <w:t>При разработке проектов планировки и застройки территории поселения, формировании жилых и рекреационных зон, проектов реконструкции и строительства дорог,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должны учитываться потребности людей пожилого возраста, инвалидов с нарушениями опорно-двигательного аппарата, слуха, дефектами зрения и других групп населения с ограниченными возможностями (далее</w:t>
      </w:r>
      <w:proofErr w:type="gramEnd"/>
      <w:r w:rsidRPr="005B0D92">
        <w:rPr>
          <w:rFonts w:ascii="Times New Roman" w:eastAsia="Times New Roman" w:hAnsi="Times New Roman" w:cs="Times New Roman"/>
          <w:color w:val="000000"/>
          <w:sz w:val="20"/>
          <w:szCs w:val="20"/>
        </w:rPr>
        <w:t xml:space="preserve"> - </w:t>
      </w:r>
      <w:proofErr w:type="gramStart"/>
      <w:r w:rsidRPr="005B0D92">
        <w:rPr>
          <w:rFonts w:ascii="Times New Roman" w:eastAsia="Times New Roman" w:hAnsi="Times New Roman" w:cs="Times New Roman"/>
          <w:color w:val="000000"/>
          <w:sz w:val="20"/>
          <w:szCs w:val="20"/>
        </w:rPr>
        <w:t>маломобильные группы населения).</w:t>
      </w:r>
      <w:proofErr w:type="gramEnd"/>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 поддержки маломобильных групп населения.</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Административные и производственные здания, жилые дома должны быть доступны для маломобильных групп населения, оснащены удобными подъездными путями и пешеходными доступами к входу, оборудованы адресными табличками с подсветкой в темное время суток, иметь необходимые справочно-информационные указатели.</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В конце и начале пандусов на лестничных сходах должны быть разворотные площадки размером не менее 1,5 x 1,5 м для свободного передвижения маломобильных групп населения. По обеим сторонам лестницы или пандуса рекомендуется предусматривать поручни на высоте 800 - 920 мм круглого или прямоугольного </w:t>
      </w:r>
      <w:r w:rsidRPr="005B0D92">
        <w:rPr>
          <w:rFonts w:ascii="Times New Roman" w:eastAsia="Times New Roman" w:hAnsi="Times New Roman" w:cs="Times New Roman"/>
          <w:color w:val="000000"/>
          <w:sz w:val="20"/>
          <w:szCs w:val="20"/>
        </w:rPr>
        <w:lastRenderedPageBreak/>
        <w:t>сечения, удобные для охвата рукой и отстоящие от стены на 40 мм. При ширине лестниц 2,5 м и более следует предусматривать дополнительные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Подходы с улицы должны быть обеспечены свободным доступом для маломобильных групп населения.</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На территории </w:t>
      </w:r>
      <w:r w:rsidR="005B0D92">
        <w:rPr>
          <w:rFonts w:ascii="Times New Roman" w:eastAsia="Times New Roman" w:hAnsi="Times New Roman" w:cs="Times New Roman"/>
          <w:color w:val="000000"/>
          <w:sz w:val="20"/>
          <w:szCs w:val="20"/>
        </w:rPr>
        <w:t>Волошовского</w:t>
      </w:r>
      <w:r w:rsidRPr="005B0D92">
        <w:rPr>
          <w:rFonts w:ascii="Times New Roman" w:eastAsia="Times New Roman" w:hAnsi="Times New Roman" w:cs="Times New Roman"/>
          <w:color w:val="000000"/>
          <w:sz w:val="20"/>
          <w:szCs w:val="20"/>
        </w:rPr>
        <w:t xml:space="preserve"> сельского поселения все преграды (уступы, ступени,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рекомендуется выделять тактильными средствами.</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10. Размещение и эксплуатация средств наружной рекламы осуществляется в порядке и в соответствии с Положением о порядке установки и эксплуатации рекламных и информационных конструкций на территории </w:t>
      </w:r>
      <w:r w:rsidR="005B0D92">
        <w:rPr>
          <w:rFonts w:ascii="Times New Roman" w:eastAsia="Times New Roman" w:hAnsi="Times New Roman" w:cs="Times New Roman"/>
          <w:color w:val="000000"/>
          <w:sz w:val="20"/>
          <w:szCs w:val="20"/>
        </w:rPr>
        <w:t>Волошовского</w:t>
      </w:r>
      <w:r w:rsidRPr="005B0D92">
        <w:rPr>
          <w:rFonts w:ascii="Times New Roman" w:eastAsia="Times New Roman" w:hAnsi="Times New Roman" w:cs="Times New Roman"/>
          <w:color w:val="000000"/>
          <w:sz w:val="20"/>
          <w:szCs w:val="20"/>
        </w:rPr>
        <w:t xml:space="preserve"> сельского поселения</w:t>
      </w:r>
      <w:r w:rsidR="005B0D92">
        <w:rPr>
          <w:rFonts w:ascii="Times New Roman" w:eastAsia="Times New Roman" w:hAnsi="Times New Roman" w:cs="Times New Roman"/>
          <w:color w:val="000000"/>
          <w:sz w:val="20"/>
          <w:szCs w:val="20"/>
        </w:rPr>
        <w:t>.</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Средства наружной рекламы и информации, размещенные на территории </w:t>
      </w:r>
      <w:r w:rsidR="005B0D92">
        <w:rPr>
          <w:rFonts w:ascii="Times New Roman" w:eastAsia="Times New Roman" w:hAnsi="Times New Roman" w:cs="Times New Roman"/>
          <w:color w:val="000000"/>
          <w:sz w:val="20"/>
          <w:szCs w:val="20"/>
        </w:rPr>
        <w:t>Волошовского</w:t>
      </w:r>
      <w:r w:rsidRPr="005B0D92">
        <w:rPr>
          <w:rFonts w:ascii="Times New Roman" w:eastAsia="Times New Roman" w:hAnsi="Times New Roman" w:cs="Times New Roman"/>
          <w:color w:val="000000"/>
          <w:sz w:val="20"/>
          <w:szCs w:val="20"/>
        </w:rPr>
        <w:t xml:space="preserve"> сельского поселения, должны содержаться в чистоте, быть окрашены, не должны иметь повреждений. </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После монтажа (демонтажа) рекламной конструкции владелец рекламной конструкции обязан выполнить работы по восстановлению благоустройства территории. Демонтаж рекламной конструкции включает в </w:t>
      </w:r>
      <w:proofErr w:type="gramStart"/>
      <w:r w:rsidRPr="005B0D92">
        <w:rPr>
          <w:rFonts w:ascii="Times New Roman" w:eastAsia="Times New Roman" w:hAnsi="Times New Roman" w:cs="Times New Roman"/>
          <w:color w:val="000000"/>
          <w:sz w:val="20"/>
          <w:szCs w:val="20"/>
        </w:rPr>
        <w:t>себя</w:t>
      </w:r>
      <w:proofErr w:type="gramEnd"/>
      <w:r w:rsidRPr="005B0D92">
        <w:rPr>
          <w:rFonts w:ascii="Times New Roman" w:eastAsia="Times New Roman" w:hAnsi="Times New Roman" w:cs="Times New Roman"/>
          <w:color w:val="000000"/>
          <w:sz w:val="20"/>
          <w:szCs w:val="20"/>
        </w:rPr>
        <w:t xml:space="preserve"> в том числе работы по демонтажу подземного бетонного основания конструкции и восстановлению нарушенного благоустройства и озеленения.</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11. Металлические опоры, кронштейны и другие элементы устройств наружного освещения, связи, должны содержаться в чистоте, не иметь очагов коррозии и окрашиваться по мере необходимости. Ответственность за содержание указанных объектов возлагается на их собственников и (или) уполномоченных ими лиц, являющихся владельцами и (или) пользователями таких объектов.</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12. Объекты улично-дорожной сети должны быть оборудованы дорожными знаками.</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Поверхность знаков должна быть чистой, без повреждений.</w:t>
      </w: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Разметка объектов дорожного хозяйства должна отвечать установленным нормативам.</w:t>
      </w:r>
    </w:p>
    <w:p w:rsidR="00C21C94"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Транспортные средства на территории </w:t>
      </w:r>
      <w:r w:rsidR="005B0D92">
        <w:rPr>
          <w:rFonts w:ascii="Times New Roman" w:eastAsia="Times New Roman" w:hAnsi="Times New Roman" w:cs="Times New Roman"/>
          <w:color w:val="000000"/>
          <w:sz w:val="20"/>
          <w:szCs w:val="20"/>
        </w:rPr>
        <w:t xml:space="preserve">Волошовского </w:t>
      </w:r>
      <w:r w:rsidRPr="005B0D92">
        <w:rPr>
          <w:rFonts w:ascii="Times New Roman" w:eastAsia="Times New Roman" w:hAnsi="Times New Roman" w:cs="Times New Roman"/>
          <w:color w:val="000000"/>
          <w:sz w:val="20"/>
          <w:szCs w:val="20"/>
        </w:rPr>
        <w:t>сельского поселения должны содержаться в чистоте.</w:t>
      </w:r>
    </w:p>
    <w:p w:rsidR="009A6723" w:rsidRPr="005B0D92" w:rsidRDefault="009A6723" w:rsidP="009A6723">
      <w:pPr>
        <w:spacing w:after="0" w:line="240" w:lineRule="auto"/>
        <w:jc w:val="both"/>
        <w:rPr>
          <w:rFonts w:ascii="Times New Roman" w:eastAsia="Times New Roman" w:hAnsi="Times New Roman" w:cs="Times New Roman"/>
          <w:color w:val="000000"/>
          <w:sz w:val="20"/>
          <w:szCs w:val="20"/>
        </w:rPr>
      </w:pPr>
    </w:p>
    <w:p w:rsidR="00C21C94" w:rsidRPr="005B0D92" w:rsidRDefault="00C21C94" w:rsidP="009A6723">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13. При проведении аварийно-восстановительных или ремонтных работ лицом, осуществляющим такие работы, в целях обеспечения безопасности дорожного движения должны приниматься меры по установке временных дорожных знаков, если иное не предусмотрено законодательством. Временно установленные дорожные знаки должны быть сняты производителем работ в течение суток после устранения причин, вызвавших необходимость их установки.</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14. На опасных для движения участках улиц, в том числе проходящих по мостам и путепроводам, должны быть установлены ограждения. В случае повреждения ограждений участок должен быть обозначен временными ограждениями. Поврежденные элементы ограждающих конструкций подлежат восстановлению или замене в течение пяти суток после обнаружения дефектов.</w:t>
      </w:r>
    </w:p>
    <w:p w:rsidR="00C21C94" w:rsidRPr="005B0D92" w:rsidRDefault="00C21C94" w:rsidP="005B0D92">
      <w:pPr>
        <w:spacing w:before="100" w:beforeAutospacing="1" w:after="100" w:afterAutospacing="1"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15. Уборка и очистка водоотводных канав, </w:t>
      </w:r>
      <w:proofErr w:type="spellStart"/>
      <w:r w:rsidRPr="005B0D92">
        <w:rPr>
          <w:rFonts w:ascii="Times New Roman" w:eastAsia="Times New Roman" w:hAnsi="Times New Roman" w:cs="Times New Roman"/>
          <w:color w:val="000000"/>
          <w:sz w:val="20"/>
          <w:szCs w:val="20"/>
        </w:rPr>
        <w:t>водоперепускных</w:t>
      </w:r>
      <w:proofErr w:type="spellEnd"/>
      <w:r w:rsidRPr="005B0D92">
        <w:rPr>
          <w:rFonts w:ascii="Times New Roman" w:eastAsia="Times New Roman" w:hAnsi="Times New Roman" w:cs="Times New Roman"/>
          <w:color w:val="000000"/>
          <w:sz w:val="20"/>
          <w:szCs w:val="20"/>
        </w:rPr>
        <w:t xml:space="preserve"> труб, предназначенных для отвода поверхностных и грунтовых вод с улиц, обеспечивается собственником таких объектов или уполномоченным им лицом.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16. Уборка и очистка дренажных систем, предназначенных для отвода поверхностных и грунтовых вод с территорий дворов, обеспечивается собственником таких систем или уполномоченным им лицом.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17. Собственники подземных инженерных коммуникаций и (или) уполномоченные ими лица, являющиеся владельцами и (или) пользователями таких коммуникаций, обязаны:</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производить содержание и ремонт подземных коммуникаций, а также своевременную очистку колодцев и коллекторов с обязательным вывозом мусора и грязи;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обеспечивать содержание колодцев и люков в исправном состоянии, размещение люков колодцев в одном уровне с полотном дороги, тротуаром или газоном (не допускается отклонение крышки люка относительно уровня покрытия более 2 см). Устранение недостатков следует осуществлять в течение суток с момента их обнаружения;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lastRenderedPageBreak/>
        <w:t xml:space="preserve">- ремонт подземной части линейных инженерных сетей производить </w:t>
      </w:r>
      <w:proofErr w:type="gramStart"/>
      <w:r w:rsidRPr="005B0D92">
        <w:rPr>
          <w:rFonts w:ascii="Times New Roman" w:eastAsia="Times New Roman" w:hAnsi="Times New Roman" w:cs="Times New Roman"/>
          <w:color w:val="000000"/>
          <w:sz w:val="20"/>
          <w:szCs w:val="20"/>
        </w:rPr>
        <w:t>при</w:t>
      </w:r>
      <w:proofErr w:type="gramEnd"/>
      <w:r w:rsidRPr="005B0D92">
        <w:rPr>
          <w:rFonts w:ascii="Times New Roman" w:eastAsia="Times New Roman" w:hAnsi="Times New Roman" w:cs="Times New Roman"/>
          <w:color w:val="000000"/>
          <w:sz w:val="20"/>
          <w:szCs w:val="20"/>
        </w:rPr>
        <w:t xml:space="preserve"> получения ордера на производство земляных работ;</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осуществлять контроль наличия, содержания в исправном состоянии люков на колодцах и производить их замену в течение суток с момента обнаружения отсутствия крышки или неисправности люка;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немедленно ограждать и обозначать соответствующими дорожными знаками разрушенные крышки и решетки;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ликвидировать последствия аварий на коммуникациях (снежные валы, наледь, грязь, жидкости) в нормативные сроки;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обеспечивать безопасность движения транспортных средств и пешеходов в период ремонта (ликвидации последствий аварий) подземных коммуникаций, колодцев, установки люков, в том числе осуществлять установку ограждений и соответствующих дорожных знаков;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обеспечивать освещение мест аварий в темное время суток, оповещать о ней население через средства массовой информации;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не допускать слива воды на проезжую часть дорог и тротуары.</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Рекомендуется производить ремонт, а в случае необходимости - перекладку устаревших инженерных коммуникаций до начала проведения работ по реконструкции, ремонту и капитальному ремонту дорог.</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18. Содержание и уборку проезжих частей автомобильных дорог общего пользования местного значения, улиц, проездов, включая </w:t>
      </w:r>
      <w:proofErr w:type="spellStart"/>
      <w:r w:rsidRPr="005B0D92">
        <w:rPr>
          <w:rFonts w:ascii="Times New Roman" w:eastAsia="Times New Roman" w:hAnsi="Times New Roman" w:cs="Times New Roman"/>
          <w:color w:val="000000"/>
          <w:sz w:val="20"/>
          <w:szCs w:val="20"/>
        </w:rPr>
        <w:t>прилотковую</w:t>
      </w:r>
      <w:proofErr w:type="spellEnd"/>
      <w:r w:rsidRPr="005B0D92">
        <w:rPr>
          <w:rFonts w:ascii="Times New Roman" w:eastAsia="Times New Roman" w:hAnsi="Times New Roman" w:cs="Times New Roman"/>
          <w:color w:val="000000"/>
          <w:sz w:val="20"/>
          <w:szCs w:val="20"/>
        </w:rPr>
        <w:t xml:space="preserve"> зону, расположенные в одном уровне с проезжей частью, мостов, путепроводов, обеспечивают владельцы автомобильных дорог, лица, на обслуживании и (или) содержании которых находятся данные объекты.</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19. Очистка крыш, карнизов, водосточных труб от снега и ледяных наростов производится регулярно собственниками и (или) уполномоченными ими лицами, являющимися владельцами и (или) пользователями зданий и сооружений, в светлое время суток с обязательным соблюдением мер, обеспечивающих безопасное движение пешеходов и транспорта.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В местах проведения указанных работ устанавливаются временные ограждения, устраиваются временные обходы по газонам с использованием настилов. Снег и лед складируются в местах, не препятствующих свободному проезду автотранспорта, движению пешеходов и маломобильных групп населения, для дальнейшего вывоза. Вывоз снега и льда обеспечивается лицами, ответственными за содержание соответствующей территории.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При сбрасывании снега с крыш должны быть приняты меры, обеспечивающие полную сохранность деревьев, кустарников, воздушных инженерных коммуникаций, указателей и дорожных знаков.</w:t>
      </w:r>
    </w:p>
    <w:p w:rsidR="00C21C94"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20. Благоустройство земельных участков, вводимых в эксплуатацию зданий, сооружений осуществляется согласно проектной документации объектов капитального строительства.</w:t>
      </w:r>
    </w:p>
    <w:p w:rsidR="009A6723" w:rsidRPr="005B0D92" w:rsidRDefault="009A6723" w:rsidP="005B0D92">
      <w:pPr>
        <w:spacing w:after="0" w:line="240" w:lineRule="auto"/>
        <w:jc w:val="both"/>
        <w:rPr>
          <w:rFonts w:ascii="Times New Roman" w:eastAsia="Times New Roman" w:hAnsi="Times New Roman" w:cs="Times New Roman"/>
          <w:color w:val="000000"/>
          <w:sz w:val="20"/>
          <w:szCs w:val="20"/>
        </w:rPr>
      </w:pPr>
    </w:p>
    <w:p w:rsidR="00C21C94" w:rsidRDefault="00C21C94" w:rsidP="009A6723">
      <w:pPr>
        <w:spacing w:after="0" w:line="240" w:lineRule="auto"/>
        <w:jc w:val="center"/>
        <w:rPr>
          <w:rFonts w:ascii="Times New Roman" w:eastAsia="Times New Roman" w:hAnsi="Times New Roman" w:cs="Times New Roman"/>
          <w:color w:val="000000"/>
          <w:sz w:val="20"/>
          <w:szCs w:val="20"/>
        </w:rPr>
      </w:pPr>
      <w:bookmarkStart w:id="2" w:name="Par205"/>
      <w:bookmarkEnd w:id="2"/>
      <w:r w:rsidRPr="005B0D92">
        <w:rPr>
          <w:rFonts w:ascii="Times New Roman" w:eastAsia="Times New Roman" w:hAnsi="Times New Roman" w:cs="Times New Roman"/>
          <w:color w:val="000000"/>
          <w:sz w:val="20"/>
          <w:szCs w:val="20"/>
        </w:rPr>
        <w:t xml:space="preserve">Глава 4. ОРГАНИЗАЦИЯ СОДЕРЖАНИЯ И БЛАГОУСТРОЙСТВА ТЕРРИТОРИИ </w:t>
      </w:r>
      <w:r w:rsidR="009A6723">
        <w:rPr>
          <w:rFonts w:ascii="Times New Roman" w:eastAsia="Times New Roman" w:hAnsi="Times New Roman" w:cs="Times New Roman"/>
          <w:color w:val="000000"/>
          <w:sz w:val="20"/>
          <w:szCs w:val="20"/>
        </w:rPr>
        <w:t xml:space="preserve">ВОЛОШОВСКОГО </w:t>
      </w:r>
      <w:r w:rsidRPr="005B0D92">
        <w:rPr>
          <w:rFonts w:ascii="Times New Roman" w:eastAsia="Times New Roman" w:hAnsi="Times New Roman" w:cs="Times New Roman"/>
          <w:color w:val="000000"/>
          <w:sz w:val="20"/>
          <w:szCs w:val="20"/>
        </w:rPr>
        <w:t>СЕЛЬСКОГО ПОСЕЛЕНИЯ. ПОРЯДОК УЧАСТИЯ ЮРИДИЧЕСКИХ И ФИЗИЧЕСКИХ ЛИЦ В СОДЕРЖАНИИ И БЛАГОУСТРОЙСТВЕ ПРИЛЕГАЮЩИХ ТЕРРИТОРИЙ</w:t>
      </w:r>
    </w:p>
    <w:p w:rsidR="009A6723" w:rsidRPr="005B0D92" w:rsidRDefault="009A6723" w:rsidP="009A6723">
      <w:pPr>
        <w:spacing w:after="0" w:line="240" w:lineRule="auto"/>
        <w:jc w:val="center"/>
        <w:rPr>
          <w:rFonts w:ascii="Times New Roman" w:eastAsia="Times New Roman" w:hAnsi="Times New Roman" w:cs="Times New Roman"/>
          <w:color w:val="000000"/>
          <w:sz w:val="20"/>
          <w:szCs w:val="20"/>
        </w:rPr>
      </w:pPr>
    </w:p>
    <w:p w:rsidR="00C21C94" w:rsidRPr="005B0D92" w:rsidRDefault="00C21C94" w:rsidP="009A6723">
      <w:pPr>
        <w:spacing w:after="0" w:line="240" w:lineRule="auto"/>
        <w:jc w:val="center"/>
        <w:rPr>
          <w:rFonts w:ascii="Times New Roman" w:eastAsia="Times New Roman" w:hAnsi="Times New Roman" w:cs="Times New Roman"/>
          <w:color w:val="000000"/>
          <w:sz w:val="20"/>
          <w:szCs w:val="20"/>
        </w:rPr>
      </w:pPr>
      <w:bookmarkStart w:id="3" w:name="Par209"/>
      <w:bookmarkEnd w:id="3"/>
      <w:r w:rsidRPr="005B0D92">
        <w:rPr>
          <w:rFonts w:ascii="Times New Roman" w:eastAsia="Times New Roman" w:hAnsi="Times New Roman" w:cs="Times New Roman"/>
          <w:color w:val="000000"/>
          <w:sz w:val="20"/>
          <w:szCs w:val="20"/>
        </w:rPr>
        <w:t>Раздел 1. ПОРЯДОК УЧАСТИЯ ЮРИДИЧЕСКИХ И ФИЗИЧЕСКИХ ЛИЦ</w:t>
      </w:r>
    </w:p>
    <w:p w:rsidR="00C21C94" w:rsidRDefault="00C21C94" w:rsidP="009A6723">
      <w:pPr>
        <w:spacing w:after="0" w:line="240" w:lineRule="auto"/>
        <w:jc w:val="center"/>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В СОДЕРЖАНИИ И БЛАГОУСТРОЙСТВЕ ПРИЛЕГАЮЩИХ ТЕРРИТОРИЙ</w:t>
      </w:r>
    </w:p>
    <w:p w:rsidR="009A6723" w:rsidRPr="005B0D92" w:rsidRDefault="009A6723" w:rsidP="009A6723">
      <w:pPr>
        <w:spacing w:after="0" w:line="240" w:lineRule="auto"/>
        <w:jc w:val="center"/>
        <w:rPr>
          <w:rFonts w:ascii="Times New Roman" w:eastAsia="Times New Roman" w:hAnsi="Times New Roman" w:cs="Times New Roman"/>
          <w:color w:val="000000"/>
          <w:sz w:val="20"/>
          <w:szCs w:val="20"/>
        </w:rPr>
      </w:pPr>
    </w:p>
    <w:p w:rsidR="00C21C94"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Уборка не используемых и не осваиваемых длительное время территорий</w:t>
      </w:r>
      <w:r w:rsidR="004D1106" w:rsidRPr="00772A52">
        <w:rPr>
          <w:rFonts w:ascii="Times New Roman" w:eastAsia="Times New Roman" w:hAnsi="Times New Roman" w:cs="Times New Roman"/>
          <w:color w:val="000000"/>
          <w:sz w:val="20"/>
          <w:szCs w:val="20"/>
        </w:rPr>
        <w:t>, не поставленных на кадастровый учет и/или сведения о собственнике данных территорий не известен,</w:t>
      </w:r>
      <w:r w:rsidRPr="005B0D92">
        <w:rPr>
          <w:rFonts w:ascii="Times New Roman" w:eastAsia="Times New Roman" w:hAnsi="Times New Roman" w:cs="Times New Roman"/>
          <w:color w:val="000000"/>
          <w:sz w:val="20"/>
          <w:szCs w:val="20"/>
        </w:rPr>
        <w:t xml:space="preserve"> обеспечивается администрацией сельского поселения путем привлечения в установленном законодательством порядке специализированной организации.</w:t>
      </w:r>
    </w:p>
    <w:p w:rsidR="009A6723" w:rsidRPr="005B0D92" w:rsidRDefault="009A6723" w:rsidP="005B0D92">
      <w:pPr>
        <w:spacing w:after="0" w:line="240" w:lineRule="auto"/>
        <w:jc w:val="both"/>
        <w:rPr>
          <w:rFonts w:ascii="Times New Roman" w:eastAsia="Times New Roman" w:hAnsi="Times New Roman" w:cs="Times New Roman"/>
          <w:color w:val="000000"/>
          <w:sz w:val="20"/>
          <w:szCs w:val="20"/>
        </w:rPr>
      </w:pPr>
    </w:p>
    <w:p w:rsidR="00C21C94" w:rsidRDefault="00C21C94" w:rsidP="009A6723">
      <w:pPr>
        <w:spacing w:after="0" w:line="240" w:lineRule="auto"/>
        <w:jc w:val="center"/>
        <w:rPr>
          <w:rFonts w:ascii="Times New Roman" w:eastAsia="Times New Roman" w:hAnsi="Times New Roman" w:cs="Times New Roman"/>
          <w:color w:val="000000"/>
          <w:sz w:val="20"/>
          <w:szCs w:val="20"/>
        </w:rPr>
      </w:pPr>
      <w:bookmarkStart w:id="4" w:name="Par457"/>
      <w:bookmarkEnd w:id="4"/>
      <w:r w:rsidRPr="005B0D92">
        <w:rPr>
          <w:rFonts w:ascii="Times New Roman" w:eastAsia="Times New Roman" w:hAnsi="Times New Roman" w:cs="Times New Roman"/>
          <w:color w:val="000000"/>
          <w:sz w:val="20"/>
          <w:szCs w:val="20"/>
        </w:rPr>
        <w:t>Раздел 2. ВИДЫ РАБОТ ПО БЛАГОУСТРОЙСТВУ И ИХ ПЕРИОДИЧНОСТЬ</w:t>
      </w:r>
    </w:p>
    <w:p w:rsidR="009A6723" w:rsidRPr="005B0D92" w:rsidRDefault="009A6723" w:rsidP="009A6723">
      <w:pPr>
        <w:spacing w:after="0" w:line="240" w:lineRule="auto"/>
        <w:jc w:val="center"/>
        <w:rPr>
          <w:rFonts w:ascii="Times New Roman" w:eastAsia="Times New Roman" w:hAnsi="Times New Roman" w:cs="Times New Roman"/>
          <w:color w:val="000000"/>
          <w:sz w:val="20"/>
          <w:szCs w:val="20"/>
        </w:rPr>
      </w:pP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Работы по содержанию объектов благоустройства включают:</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исправление повреждений отдельных элементов благоустройства при необходимости;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мероприятия по уходу за деревьями и кустарниками, газонами, цветниками (полив, стрижка газонов и т.д.) по установленным нормативам;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 (от двух до четырех раз в сезон);</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5) 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но не реже одного раза в год;</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lastRenderedPageBreak/>
        <w:t>6) очистку урн по мере накопления мусора, их мойку и дезинфекцию один раз в месяц (в теплое время года), окраску и побелку - не реже одного раза в год, а металлических урн - не менее двух раз в год (весной и осенью);</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proofErr w:type="gramStart"/>
      <w:r w:rsidRPr="005B0D92">
        <w:rPr>
          <w:rFonts w:ascii="Times New Roman" w:eastAsia="Times New Roman" w:hAnsi="Times New Roman" w:cs="Times New Roman"/>
          <w:color w:val="000000"/>
          <w:sz w:val="20"/>
          <w:szCs w:val="20"/>
        </w:rPr>
        <w:t>7) снега, наледи, проведение иных технологических операций для поддержания объектов благоустройства в чистоте);</w:t>
      </w:r>
      <w:proofErr w:type="gramEnd"/>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8) сбор и вывоз отходов по планово-регулярной системе согласно утвержденным графикам.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Работы по ремонту (текущему, капитальному) объектов благоустройства включают:</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восстановление и замену покрытий дорог, проездов, тротуаров и их конструктивных элементов по мере необходимости при наличии денежных средств.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установку, замену, восстановление малых архитектурных форм и их отдельных элементов по мере необходимости;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текущие работы по уходу за зелеными насаждениями по мере необходимости;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5) 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6) восстановлени</w:t>
      </w:r>
      <w:r w:rsidR="009A6723">
        <w:rPr>
          <w:rFonts w:ascii="Times New Roman" w:eastAsia="Times New Roman" w:hAnsi="Times New Roman" w:cs="Times New Roman"/>
          <w:color w:val="000000"/>
          <w:sz w:val="20"/>
          <w:szCs w:val="20"/>
        </w:rPr>
        <w:t xml:space="preserve">е объектов наружного освещения </w:t>
      </w:r>
      <w:r w:rsidRPr="005B0D92">
        <w:rPr>
          <w:rFonts w:ascii="Times New Roman" w:eastAsia="Times New Roman" w:hAnsi="Times New Roman" w:cs="Times New Roman"/>
          <w:color w:val="000000"/>
          <w:sz w:val="20"/>
          <w:szCs w:val="20"/>
        </w:rPr>
        <w:t xml:space="preserve">(объектов наружного освещения находящихся в ведении администрации </w:t>
      </w:r>
      <w:r w:rsidR="009A6723">
        <w:rPr>
          <w:rFonts w:ascii="Times New Roman" w:eastAsia="Times New Roman" w:hAnsi="Times New Roman" w:cs="Times New Roman"/>
          <w:color w:val="000000"/>
          <w:sz w:val="20"/>
          <w:szCs w:val="20"/>
        </w:rPr>
        <w:t>Волошовского</w:t>
      </w:r>
      <w:r w:rsidRPr="005B0D92">
        <w:rPr>
          <w:rFonts w:ascii="Times New Roman" w:eastAsia="Times New Roman" w:hAnsi="Times New Roman" w:cs="Times New Roman"/>
          <w:color w:val="000000"/>
          <w:sz w:val="20"/>
          <w:szCs w:val="20"/>
        </w:rPr>
        <w:t xml:space="preserve"> сельского поселения;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7) снос сухих, аварийных и потерявших декоративный вид деревьев 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sidRPr="005B0D92">
        <w:rPr>
          <w:rFonts w:ascii="Times New Roman" w:eastAsia="Times New Roman" w:hAnsi="Times New Roman" w:cs="Times New Roman"/>
          <w:color w:val="000000"/>
          <w:sz w:val="20"/>
          <w:szCs w:val="20"/>
        </w:rPr>
        <w:t>кронирование</w:t>
      </w:r>
      <w:proofErr w:type="spellEnd"/>
      <w:r w:rsidRPr="005B0D92">
        <w:rPr>
          <w:rFonts w:ascii="Times New Roman" w:eastAsia="Times New Roman" w:hAnsi="Times New Roman" w:cs="Times New Roman"/>
          <w:color w:val="000000"/>
          <w:sz w:val="20"/>
          <w:szCs w:val="20"/>
        </w:rPr>
        <w:t xml:space="preserve"> живой изгороди, лечение ран при необходимости.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Установление характера вида работ по благоустройству (</w:t>
      </w:r>
      <w:proofErr w:type="gramStart"/>
      <w:r w:rsidRPr="005B0D92">
        <w:rPr>
          <w:rFonts w:ascii="Times New Roman" w:eastAsia="Times New Roman" w:hAnsi="Times New Roman" w:cs="Times New Roman"/>
          <w:color w:val="000000"/>
          <w:sz w:val="20"/>
          <w:szCs w:val="20"/>
        </w:rPr>
        <w:t>текущий</w:t>
      </w:r>
      <w:proofErr w:type="gramEnd"/>
      <w:r w:rsidRPr="005B0D92">
        <w:rPr>
          <w:rFonts w:ascii="Times New Roman" w:eastAsia="Times New Roman" w:hAnsi="Times New Roman" w:cs="Times New Roman"/>
          <w:color w:val="000000"/>
          <w:sz w:val="20"/>
          <w:szCs w:val="20"/>
        </w:rPr>
        <w:t>, капитальный) производится на основании нормативных документов, действующих в соответствующих сферах благоустройства.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Работы по созданию новых объектов благоустройства включают:</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proofErr w:type="gramStart"/>
      <w:r w:rsidRPr="005B0D92">
        <w:rPr>
          <w:rFonts w:ascii="Times New Roman" w:eastAsia="Times New Roman" w:hAnsi="Times New Roman" w:cs="Times New Roman"/>
          <w:color w:val="000000"/>
          <w:sz w:val="20"/>
          <w:szCs w:val="20"/>
        </w:rPr>
        <w:t>1)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водных устройств и т.п.) и элементов внешнего благоустройства (оград, заборов, газонных ограждений и т.п.);</w:t>
      </w:r>
      <w:proofErr w:type="gramEnd"/>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работы по созданию озелененных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мероприятия по созданию объектов наружного освещения и художественно-светового оформления района.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Работы, связанные с разработкой грунта, временным нарушением благоустройства территории поселения,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5. Работы по содержанию и уборке придомовых и дворовых территорий проводятся в объеме и с периодичностью не менее установленных </w:t>
      </w:r>
      <w:hyperlink r:id="rId10" w:tgtFrame="_blank" w:history="1">
        <w:r w:rsidRPr="005B0D92">
          <w:rPr>
            <w:rFonts w:ascii="Times New Roman" w:eastAsia="Times New Roman" w:hAnsi="Times New Roman" w:cs="Times New Roman"/>
            <w:color w:val="0000FF"/>
            <w:sz w:val="20"/>
            <w:szCs w:val="20"/>
            <w:u w:val="single"/>
          </w:rPr>
          <w:t>Правилами</w:t>
        </w:r>
      </w:hyperlink>
      <w:r w:rsidRPr="005B0D92">
        <w:rPr>
          <w:rFonts w:ascii="Times New Roman" w:eastAsia="Times New Roman" w:hAnsi="Times New Roman" w:cs="Times New Roman"/>
          <w:color w:val="000000"/>
          <w:sz w:val="20"/>
          <w:szCs w:val="20"/>
        </w:rPr>
        <w:t xml:space="preserve">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г. № 170.</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6.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7. Вывоз скола асфальта при проведении дорожно-ремонтных работ производится организациями, проводящими работы: на главных магистралях района - незамедлительно (в ходе работ), на остальных улицах и во дворах - в течение суток.</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8.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Пни, оставшиеся после вырубки зеленых насаждений, удаляются в течение суток на основных улицах в течение трех суток - на улицах второстепенного значения и дворовых территориях.</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Упавшие деревья удаляются собственником отведенной (прилегающей) территории немедленно с проезжей части дорог, тротуаров, от </w:t>
      </w:r>
      <w:proofErr w:type="spellStart"/>
      <w:r w:rsidRPr="005B0D92">
        <w:rPr>
          <w:rFonts w:ascii="Times New Roman" w:eastAsia="Times New Roman" w:hAnsi="Times New Roman" w:cs="Times New Roman"/>
          <w:color w:val="000000"/>
          <w:sz w:val="20"/>
          <w:szCs w:val="20"/>
        </w:rPr>
        <w:t>токонесущих</w:t>
      </w:r>
      <w:proofErr w:type="spellEnd"/>
      <w:r w:rsidRPr="005B0D92">
        <w:rPr>
          <w:rFonts w:ascii="Times New Roman" w:eastAsia="Times New Roman" w:hAnsi="Times New Roman" w:cs="Times New Roman"/>
          <w:color w:val="000000"/>
          <w:sz w:val="20"/>
          <w:szCs w:val="20"/>
        </w:rPr>
        <w:t xml:space="preserve"> проводов, фасадов жилых и производственных зданий, а с других территорий - в течение 6 часов с момента обнаружения.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lastRenderedPageBreak/>
        <w:t>9. Очистка урн должна производиться по мере наполнения, но не реже одного раза в сутки.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Ремонт или замена урн производится в течение суток с момента обнаружения дефекта.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10. Контейнерные площадки должны содержаться в соответствии с санитарными нормами и правилами. </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Ответственность за содержание контейнерных площадок, вывоз твердых бытовых отходов и крупногабаритного мусора несут специализированные организации, оказывающие данную услугу на основании заключенных договоров, при отсутствии договоров - лица, владеющие земельными участками, на которых расположены контейнерные площадки.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11. Уборка территорий на улицах с интенсивным движением транспорта проводится в ночное время.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Уборка придомовых и дворовых территорий, мест массового пребывания людей (подходы к вокзалам, территории рынков, торговые зоны и др.) производится в течение всего рабочего дня.</w:t>
      </w:r>
    </w:p>
    <w:p w:rsidR="00C21C94"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12. Установленный настоящими Правилами перечень видов работ по благоустройству и их периодичность не являются исчерпывающими и при заключении договоров (соглашений) о благоустройстве прилегающих территорий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9A6723" w:rsidRPr="005B0D92" w:rsidRDefault="009A6723" w:rsidP="005B0D92">
      <w:pPr>
        <w:spacing w:after="0" w:line="240" w:lineRule="auto"/>
        <w:jc w:val="both"/>
        <w:rPr>
          <w:rFonts w:ascii="Times New Roman" w:eastAsia="Times New Roman" w:hAnsi="Times New Roman" w:cs="Times New Roman"/>
          <w:color w:val="000000"/>
          <w:sz w:val="20"/>
          <w:szCs w:val="20"/>
        </w:rPr>
      </w:pPr>
    </w:p>
    <w:p w:rsidR="00C21C94" w:rsidRDefault="00C21C94" w:rsidP="009A6723">
      <w:pPr>
        <w:spacing w:after="0" w:line="240" w:lineRule="auto"/>
        <w:jc w:val="center"/>
        <w:rPr>
          <w:rFonts w:ascii="Times New Roman" w:eastAsia="Times New Roman" w:hAnsi="Times New Roman" w:cs="Times New Roman"/>
          <w:color w:val="000000"/>
          <w:sz w:val="20"/>
          <w:szCs w:val="20"/>
        </w:rPr>
      </w:pPr>
      <w:bookmarkStart w:id="5" w:name="Par498"/>
      <w:bookmarkEnd w:id="5"/>
      <w:r w:rsidRPr="005B0D92">
        <w:rPr>
          <w:rFonts w:ascii="Times New Roman" w:eastAsia="Times New Roman" w:hAnsi="Times New Roman" w:cs="Times New Roman"/>
          <w:color w:val="000000"/>
          <w:sz w:val="20"/>
          <w:szCs w:val="20"/>
        </w:rPr>
        <w:t>Раздел 3. СОДЕРЖАНИЕ ТЕРРИТОРИИ ОБЩЕГО ПОЛЬЗОВАНИЯ</w:t>
      </w:r>
    </w:p>
    <w:p w:rsidR="009A6723" w:rsidRPr="005B0D92" w:rsidRDefault="009A6723" w:rsidP="009A6723">
      <w:pPr>
        <w:spacing w:after="0" w:line="240" w:lineRule="auto"/>
        <w:jc w:val="center"/>
        <w:rPr>
          <w:rFonts w:ascii="Times New Roman" w:eastAsia="Times New Roman" w:hAnsi="Times New Roman" w:cs="Times New Roman"/>
          <w:color w:val="000000"/>
          <w:sz w:val="20"/>
          <w:szCs w:val="20"/>
        </w:rPr>
      </w:pP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Уборка территории в зимний период.</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1. Зимняя уборка проезжей части улиц и проездов осуществляется в соответствии с настоящими Правилами, иными нормативными правовыми актами, устанавливающими требования к эксплуатационному состоянию автомобильных дорог, определяющими технологию работ, технические средства и применяемые </w:t>
      </w:r>
      <w:proofErr w:type="spellStart"/>
      <w:r w:rsidRPr="005B0D92">
        <w:rPr>
          <w:rFonts w:ascii="Times New Roman" w:eastAsia="Times New Roman" w:hAnsi="Times New Roman" w:cs="Times New Roman"/>
          <w:color w:val="000000"/>
          <w:sz w:val="20"/>
          <w:szCs w:val="20"/>
        </w:rPr>
        <w:t>противогололедные</w:t>
      </w:r>
      <w:proofErr w:type="spellEnd"/>
      <w:r w:rsidRPr="005B0D92">
        <w:rPr>
          <w:rFonts w:ascii="Times New Roman" w:eastAsia="Times New Roman" w:hAnsi="Times New Roman" w:cs="Times New Roman"/>
          <w:color w:val="000000"/>
          <w:sz w:val="20"/>
          <w:szCs w:val="20"/>
        </w:rPr>
        <w:t xml:space="preserve"> препараты </w:t>
      </w:r>
      <w:proofErr w:type="gramStart"/>
      <w:r w:rsidRPr="005B0D92">
        <w:rPr>
          <w:rFonts w:ascii="Times New Roman" w:eastAsia="Times New Roman" w:hAnsi="Times New Roman" w:cs="Times New Roman"/>
          <w:color w:val="000000"/>
          <w:sz w:val="20"/>
          <w:szCs w:val="20"/>
        </w:rPr>
        <w:t xml:space="preserve">( </w:t>
      </w:r>
      <w:proofErr w:type="gramEnd"/>
      <w:r w:rsidRPr="005B0D92">
        <w:rPr>
          <w:rFonts w:ascii="Times New Roman" w:eastAsia="Times New Roman" w:hAnsi="Times New Roman" w:cs="Times New Roman"/>
          <w:color w:val="000000"/>
          <w:sz w:val="20"/>
          <w:szCs w:val="20"/>
        </w:rPr>
        <w:t>ГОСТ 50597-93)</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2. Организации, отвечающие за уборку районных территорий, в срок до 1 октября обеспечивают готовность уборочной техники, заготовку и складирование необходимого количества </w:t>
      </w:r>
      <w:proofErr w:type="spellStart"/>
      <w:r w:rsidRPr="005B0D92">
        <w:rPr>
          <w:rFonts w:ascii="Times New Roman" w:eastAsia="Times New Roman" w:hAnsi="Times New Roman" w:cs="Times New Roman"/>
          <w:color w:val="000000"/>
          <w:sz w:val="20"/>
          <w:szCs w:val="20"/>
        </w:rPr>
        <w:t>противогололедных</w:t>
      </w:r>
      <w:proofErr w:type="spellEnd"/>
      <w:r w:rsidRPr="005B0D92">
        <w:rPr>
          <w:rFonts w:ascii="Times New Roman" w:eastAsia="Times New Roman" w:hAnsi="Times New Roman" w:cs="Times New Roman"/>
          <w:color w:val="000000"/>
          <w:sz w:val="20"/>
          <w:szCs w:val="20"/>
        </w:rPr>
        <w:t xml:space="preserve"> препаратов.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Вывоз снега с улиц и проездов должен осуществляться на специальные площадки (</w:t>
      </w:r>
      <w:proofErr w:type="spellStart"/>
      <w:r w:rsidRPr="005B0D92">
        <w:rPr>
          <w:rFonts w:ascii="Times New Roman" w:eastAsia="Times New Roman" w:hAnsi="Times New Roman" w:cs="Times New Roman"/>
          <w:color w:val="000000"/>
          <w:sz w:val="20"/>
          <w:szCs w:val="20"/>
        </w:rPr>
        <w:t>снегосвалки</w:t>
      </w:r>
      <w:proofErr w:type="spellEnd"/>
      <w:r w:rsidRPr="005B0D92">
        <w:rPr>
          <w:rFonts w:ascii="Times New Roman" w:eastAsia="Times New Roman" w:hAnsi="Times New Roman" w:cs="Times New Roman"/>
          <w:color w:val="000000"/>
          <w:sz w:val="20"/>
          <w:szCs w:val="20"/>
        </w:rPr>
        <w:t xml:space="preserve">, </w:t>
      </w:r>
      <w:proofErr w:type="spellStart"/>
      <w:r w:rsidRPr="005B0D92">
        <w:rPr>
          <w:rFonts w:ascii="Times New Roman" w:eastAsia="Times New Roman" w:hAnsi="Times New Roman" w:cs="Times New Roman"/>
          <w:color w:val="000000"/>
          <w:sz w:val="20"/>
          <w:szCs w:val="20"/>
        </w:rPr>
        <w:t>снегоплавильные</w:t>
      </w:r>
      <w:proofErr w:type="spellEnd"/>
      <w:r w:rsidRPr="005B0D92">
        <w:rPr>
          <w:rFonts w:ascii="Times New Roman" w:eastAsia="Times New Roman" w:hAnsi="Times New Roman" w:cs="Times New Roman"/>
          <w:color w:val="000000"/>
          <w:sz w:val="20"/>
          <w:szCs w:val="20"/>
        </w:rPr>
        <w:t xml:space="preserve"> камеры и т.п.), подготовка которых должна быть завершена до 1 октября. Запрещается вывоз снега на несогласованные в установленном порядке места.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Места, пригодные для временного складирования снега, определяются администрацией </w:t>
      </w:r>
      <w:r w:rsidR="00384F04">
        <w:rPr>
          <w:rFonts w:ascii="Times New Roman" w:eastAsia="Times New Roman" w:hAnsi="Times New Roman" w:cs="Times New Roman"/>
          <w:color w:val="000000"/>
          <w:sz w:val="20"/>
          <w:szCs w:val="20"/>
        </w:rPr>
        <w:t xml:space="preserve">Волошовского </w:t>
      </w:r>
      <w:bookmarkStart w:id="6" w:name="_GoBack"/>
      <w:bookmarkEnd w:id="6"/>
      <w:r w:rsidRPr="005B0D92">
        <w:rPr>
          <w:rFonts w:ascii="Times New Roman" w:eastAsia="Times New Roman" w:hAnsi="Times New Roman" w:cs="Times New Roman"/>
          <w:color w:val="000000"/>
          <w:sz w:val="20"/>
          <w:szCs w:val="20"/>
        </w:rPr>
        <w:t>сельского поселения.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После снеготаяния места временного складирования снега должны быть очищены от мусора и благоустроены.</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При уборке дорог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5. В зимний период дорожки, садовые диваны, урны и прочие элементы (малые архитектурные формы), подходы к ним, а также пространство вокруг них очищаются от снега и наледи.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6. 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7. Запрещается: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выдвигать или перемещать на проезжую часть магистралей,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2) применять техническую соль и жидкий хлористый кальций в чистом виде в качестве </w:t>
      </w:r>
      <w:proofErr w:type="spellStart"/>
      <w:r w:rsidRPr="005B0D92">
        <w:rPr>
          <w:rFonts w:ascii="Times New Roman" w:eastAsia="Times New Roman" w:hAnsi="Times New Roman" w:cs="Times New Roman"/>
          <w:color w:val="000000"/>
          <w:sz w:val="20"/>
          <w:szCs w:val="20"/>
        </w:rPr>
        <w:t>противогололедного</w:t>
      </w:r>
      <w:proofErr w:type="spellEnd"/>
      <w:r w:rsidRPr="005B0D92">
        <w:rPr>
          <w:rFonts w:ascii="Times New Roman" w:eastAsia="Times New Roman" w:hAnsi="Times New Roman" w:cs="Times New Roman"/>
          <w:color w:val="000000"/>
          <w:sz w:val="20"/>
          <w:szCs w:val="20"/>
        </w:rPr>
        <w:t xml:space="preserve"> препарата на тротуарах, посадочных площадках, остановках районного пассажирского транспорта, в парках, скверах, дворах и прочих пешеходных и озелененных зонах;</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выдвигать снег, счищаемый с полотна дорог,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 к контейнерным площадкам и межквартальным проездам;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применять жидкие реагенты на улицах и проездах, по которым проходят маршруты движения общественного транспорта.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8. Зимняя уборка улиц и дорог.</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К первоочередным операциям зимней уборки относятся: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 обработка проезжей части дороги </w:t>
      </w:r>
      <w:proofErr w:type="spellStart"/>
      <w:r w:rsidRPr="005B0D92">
        <w:rPr>
          <w:rFonts w:ascii="Times New Roman" w:eastAsia="Times New Roman" w:hAnsi="Times New Roman" w:cs="Times New Roman"/>
          <w:color w:val="000000"/>
          <w:sz w:val="20"/>
          <w:szCs w:val="20"/>
        </w:rPr>
        <w:t>противогололедными</w:t>
      </w:r>
      <w:proofErr w:type="spellEnd"/>
      <w:r w:rsidRPr="005B0D92">
        <w:rPr>
          <w:rFonts w:ascii="Times New Roman" w:eastAsia="Times New Roman" w:hAnsi="Times New Roman" w:cs="Times New Roman"/>
          <w:color w:val="000000"/>
          <w:sz w:val="20"/>
          <w:szCs w:val="20"/>
        </w:rPr>
        <w:t xml:space="preserve"> препаратами;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сгребание и подметание снега;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формирование снежного вала для последующего вывоза;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выполнение разрывов в валах снега на перекрестках, у остановок районного пассажирского транспорта, подъездов к административным и общественным зданиям, выездов из дворов и т.п.</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К операциям второй очереди относятся: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удаление снега (вывоз);</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зачистка дорожных лотков после удаления снега;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скалывание льда и удаление снежно-ледяных образований.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lastRenderedPageBreak/>
        <w:t xml:space="preserve">9. Снегоуборочные работы должны быть проведены в сроки, установленные </w:t>
      </w:r>
      <w:hyperlink r:id="rId11" w:tgtFrame="_blank" w:history="1">
        <w:r w:rsidRPr="005B0D92">
          <w:rPr>
            <w:rFonts w:ascii="Times New Roman" w:eastAsia="Times New Roman" w:hAnsi="Times New Roman" w:cs="Times New Roman"/>
            <w:color w:val="0000FF"/>
            <w:sz w:val="20"/>
            <w:szCs w:val="20"/>
            <w:u w:val="single"/>
          </w:rPr>
          <w:t>ГОСТ Р50597-93</w:t>
        </w:r>
      </w:hyperlink>
      <w:r w:rsidRPr="005B0D92">
        <w:rPr>
          <w:rFonts w:ascii="Times New Roman" w:eastAsia="Times New Roman" w:hAnsi="Times New Roman" w:cs="Times New Roman"/>
          <w:color w:val="000000"/>
          <w:sz w:val="20"/>
          <w:szCs w:val="20"/>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10. Требования к зимней уборке дорог по отдельным технологическим операциям: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1) Обработка проезжей части дорог местного значения поселения </w:t>
      </w:r>
      <w:proofErr w:type="spellStart"/>
      <w:r w:rsidRPr="005B0D92">
        <w:rPr>
          <w:rFonts w:ascii="Times New Roman" w:eastAsia="Times New Roman" w:hAnsi="Times New Roman" w:cs="Times New Roman"/>
          <w:color w:val="000000"/>
          <w:sz w:val="20"/>
          <w:szCs w:val="20"/>
        </w:rPr>
        <w:t>противогололедными</w:t>
      </w:r>
      <w:proofErr w:type="spellEnd"/>
      <w:r w:rsidRPr="005B0D92">
        <w:rPr>
          <w:rFonts w:ascii="Times New Roman" w:eastAsia="Times New Roman" w:hAnsi="Times New Roman" w:cs="Times New Roman"/>
          <w:color w:val="000000"/>
          <w:sz w:val="20"/>
          <w:szCs w:val="20"/>
        </w:rPr>
        <w:t xml:space="preserve"> препаратами начинается сразу с началом снегопада и (или) появления гололеда.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2) Все машины для распределения </w:t>
      </w:r>
      <w:proofErr w:type="spellStart"/>
      <w:r w:rsidRPr="005B0D92">
        <w:rPr>
          <w:rFonts w:ascii="Times New Roman" w:eastAsia="Times New Roman" w:hAnsi="Times New Roman" w:cs="Times New Roman"/>
          <w:color w:val="000000"/>
          <w:sz w:val="20"/>
          <w:szCs w:val="20"/>
        </w:rPr>
        <w:t>противогололедных</w:t>
      </w:r>
      <w:proofErr w:type="spellEnd"/>
      <w:r w:rsidRPr="005B0D92">
        <w:rPr>
          <w:rFonts w:ascii="Times New Roman" w:eastAsia="Times New Roman" w:hAnsi="Times New Roman" w:cs="Times New Roman"/>
          <w:color w:val="000000"/>
          <w:sz w:val="20"/>
          <w:szCs w:val="20"/>
        </w:rPr>
        <w:t xml:space="preserve"> материалов, находящиеся в круглосуточном дежурстве, закрепляются для работы за определенными улицами и проездами (маршрутные графики работы). Копия маршрутного графика выдается водителю вместе с путевым листом.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3) С началом снегопада в первую очередь обрабатываются </w:t>
      </w:r>
      <w:proofErr w:type="spellStart"/>
      <w:r w:rsidRPr="005B0D92">
        <w:rPr>
          <w:rFonts w:ascii="Times New Roman" w:eastAsia="Times New Roman" w:hAnsi="Times New Roman" w:cs="Times New Roman"/>
          <w:color w:val="000000"/>
          <w:sz w:val="20"/>
          <w:szCs w:val="20"/>
        </w:rPr>
        <w:t>противогололедными</w:t>
      </w:r>
      <w:proofErr w:type="spellEnd"/>
      <w:r w:rsidRPr="005B0D92">
        <w:rPr>
          <w:rFonts w:ascii="Times New Roman" w:eastAsia="Times New Roman" w:hAnsi="Times New Roman" w:cs="Times New Roman"/>
          <w:color w:val="000000"/>
          <w:sz w:val="20"/>
          <w:szCs w:val="20"/>
        </w:rPr>
        <w:t xml:space="preserve"> препаратами наиболее опасные для движения транспорта участки дорог и улиц - крутые спуски и подъемы, мосты, эстакады, тормозные площадки на перекрестках улиц и остановках общественного транспорта и др.</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11. Подметание снега: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В технологическом цикле «посыпка – подметание» доли той и другой операций должны быть равными (количество обработанных реагентами площадей должно соответствовать количеству подметенных).</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Механизированное подметание проезжей части начинается при высоте рыхлой массы на дорожном полотне 2,5 - 3,0 см, что соответствует 5 см свежевыпавшего неуплотненного снега.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При длительном снегопаде циклы механизированного подметания проезжей части осуществляются после каждых 5 см свежевыпавшего снега.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При непрекращающемся снегопаде в течение суток выполняется не менее трех полных технологических циклов «посыпка – подметание», то есть практически обеспечивается постоянная работа уборочных машин на улицах поселения с кратковременными (не более одного часа) перерывами для заправки машин горюче-смазочными материалами и принятия пищи водителями.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По окончании очередного цикла подметания выполняются работы по формированию снежных валов в лотках улиц и проездов, расчистке проходов в валах снега на остановках пассажирского транспорта и в местах наземных пешеходных переходов.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5) После завершения механизированного подметания проезжая часть очищается от снежных накатов и наледей.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12. Формирование снежных валов: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Снег, счищаемый с проезжей части улиц и проездов, а также с тротуаров, сдвигается в лотковую часть улиц и проездов для временного складирования снежной массы.</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Формирование снежных валов не допускается </w:t>
      </w:r>
      <w:proofErr w:type="gramStart"/>
      <w:r w:rsidRPr="005B0D92">
        <w:rPr>
          <w:rFonts w:ascii="Times New Roman" w:eastAsia="Times New Roman" w:hAnsi="Times New Roman" w:cs="Times New Roman"/>
          <w:color w:val="000000"/>
          <w:sz w:val="20"/>
          <w:szCs w:val="20"/>
        </w:rPr>
        <w:t>на</w:t>
      </w:r>
      <w:proofErr w:type="gramEnd"/>
      <w:r w:rsidRPr="005B0D92">
        <w:rPr>
          <w:rFonts w:ascii="Times New Roman" w:eastAsia="Times New Roman" w:hAnsi="Times New Roman" w:cs="Times New Roman"/>
          <w:color w:val="000000"/>
          <w:sz w:val="20"/>
          <w:szCs w:val="20"/>
        </w:rPr>
        <w:t>:</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 контейнерных </w:t>
      </w:r>
      <w:proofErr w:type="gramStart"/>
      <w:r w:rsidRPr="005B0D92">
        <w:rPr>
          <w:rFonts w:ascii="Times New Roman" w:eastAsia="Times New Roman" w:hAnsi="Times New Roman" w:cs="Times New Roman"/>
          <w:color w:val="000000"/>
          <w:sz w:val="20"/>
          <w:szCs w:val="20"/>
        </w:rPr>
        <w:t>площадках</w:t>
      </w:r>
      <w:proofErr w:type="gramEnd"/>
      <w:r w:rsidRPr="005B0D92">
        <w:rPr>
          <w:rFonts w:ascii="Times New Roman" w:eastAsia="Times New Roman" w:hAnsi="Times New Roman" w:cs="Times New Roman"/>
          <w:color w:val="000000"/>
          <w:sz w:val="20"/>
          <w:szCs w:val="20"/>
        </w:rPr>
        <w:t>;</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 </w:t>
      </w:r>
      <w:proofErr w:type="gramStart"/>
      <w:r w:rsidRPr="005B0D92">
        <w:rPr>
          <w:rFonts w:ascii="Times New Roman" w:eastAsia="Times New Roman" w:hAnsi="Times New Roman" w:cs="Times New Roman"/>
          <w:color w:val="000000"/>
          <w:sz w:val="20"/>
          <w:szCs w:val="20"/>
        </w:rPr>
        <w:t>пересечениях</w:t>
      </w:r>
      <w:proofErr w:type="gramEnd"/>
      <w:r w:rsidRPr="005B0D92">
        <w:rPr>
          <w:rFonts w:ascii="Times New Roman" w:eastAsia="Times New Roman" w:hAnsi="Times New Roman" w:cs="Times New Roman"/>
          <w:color w:val="000000"/>
          <w:sz w:val="20"/>
          <w:szCs w:val="20"/>
        </w:rPr>
        <w:t xml:space="preserve"> всех дорог и улиц и проездов в одном уровне и вблизи железнодорожных переездов;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 </w:t>
      </w:r>
      <w:proofErr w:type="gramStart"/>
      <w:r w:rsidRPr="005B0D92">
        <w:rPr>
          <w:rFonts w:ascii="Times New Roman" w:eastAsia="Times New Roman" w:hAnsi="Times New Roman" w:cs="Times New Roman"/>
          <w:color w:val="000000"/>
          <w:sz w:val="20"/>
          <w:szCs w:val="20"/>
        </w:rPr>
        <w:t>участках</w:t>
      </w:r>
      <w:proofErr w:type="gramEnd"/>
      <w:r w:rsidRPr="005B0D92">
        <w:rPr>
          <w:rFonts w:ascii="Times New Roman" w:eastAsia="Times New Roman" w:hAnsi="Times New Roman" w:cs="Times New Roman"/>
          <w:color w:val="000000"/>
          <w:sz w:val="20"/>
          <w:szCs w:val="20"/>
        </w:rPr>
        <w:t xml:space="preserve"> дорог, оборудованных транспортными ограждениями или повышенным бордюром;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 </w:t>
      </w:r>
      <w:proofErr w:type="gramStart"/>
      <w:r w:rsidRPr="005B0D92">
        <w:rPr>
          <w:rFonts w:ascii="Times New Roman" w:eastAsia="Times New Roman" w:hAnsi="Times New Roman" w:cs="Times New Roman"/>
          <w:color w:val="000000"/>
          <w:sz w:val="20"/>
          <w:szCs w:val="20"/>
        </w:rPr>
        <w:t>тротуарах</w:t>
      </w:r>
      <w:proofErr w:type="gramEnd"/>
      <w:r w:rsidRPr="005B0D92">
        <w:rPr>
          <w:rFonts w:ascii="Times New Roman" w:eastAsia="Times New Roman" w:hAnsi="Times New Roman" w:cs="Times New Roman"/>
          <w:color w:val="000000"/>
          <w:sz w:val="20"/>
          <w:szCs w:val="20"/>
        </w:rPr>
        <w:t>.</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Ширина снежных валов в лотковой зоне улиц не должна превышать 1,5 м, валы снега должны быть подготовлены к погрузке в самосвалы. Время формирования снежных валов не должно превышать 24 часа после окончания снегопада.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При формировании снежных валов в лотках не допускается перемещение снега на тротуары и газоны, а также на посадочные площадки остановок общественного транспорта и автопарковки, расположенные вдоль проезжей части.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2) На улицах и проездах с односторонним движением транспорта, в том числе на дорогах с разделительной полосой в виде газонов и бетонных блоков, </w:t>
      </w:r>
      <w:proofErr w:type="spellStart"/>
      <w:r w:rsidRPr="005B0D92">
        <w:rPr>
          <w:rFonts w:ascii="Times New Roman" w:eastAsia="Times New Roman" w:hAnsi="Times New Roman" w:cs="Times New Roman"/>
          <w:color w:val="000000"/>
          <w:sz w:val="20"/>
          <w:szCs w:val="20"/>
        </w:rPr>
        <w:t>прилотковые</w:t>
      </w:r>
      <w:proofErr w:type="spellEnd"/>
      <w:r w:rsidRPr="005B0D92">
        <w:rPr>
          <w:rFonts w:ascii="Times New Roman" w:eastAsia="Times New Roman" w:hAnsi="Times New Roman" w:cs="Times New Roman"/>
          <w:color w:val="000000"/>
          <w:sz w:val="20"/>
          <w:szCs w:val="20"/>
        </w:rPr>
        <w:t xml:space="preserve"> зоны, со стороны которых начинается подметание проезжей части, очищаются в течение всего зимнего периода от снега и наледи до бортового камня организациями, осуществляющими механизированную уборку.</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3) В период временного хранения снежного вала и возможной оттепели (для пропуска талых вод), а также во время работ по вывозу снега на двухметровой </w:t>
      </w:r>
      <w:proofErr w:type="spellStart"/>
      <w:r w:rsidRPr="005B0D92">
        <w:rPr>
          <w:rFonts w:ascii="Times New Roman" w:eastAsia="Times New Roman" w:hAnsi="Times New Roman" w:cs="Times New Roman"/>
          <w:color w:val="000000"/>
          <w:sz w:val="20"/>
          <w:szCs w:val="20"/>
        </w:rPr>
        <w:t>прилотковой</w:t>
      </w:r>
      <w:proofErr w:type="spellEnd"/>
      <w:r w:rsidRPr="005B0D92">
        <w:rPr>
          <w:rFonts w:ascii="Times New Roman" w:eastAsia="Times New Roman" w:hAnsi="Times New Roman" w:cs="Times New Roman"/>
          <w:color w:val="000000"/>
          <w:sz w:val="20"/>
          <w:szCs w:val="20"/>
        </w:rPr>
        <w:t xml:space="preserve"> полосе проезжей части расчищается лоток шириной не менее 0,5 м между валом и бортовым камнем.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13. Выполнение разрывов в валах снега: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В валах снега на остановках муниципального и межмуниципального пассажирского транспорта и в местах наземных пешеходных переходов делаются разрывы:</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на остановках: на дорогах - 50 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на переходах: имеющих разметку, - на ширину разметки; не имеющих разметки, - 5 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Устройство разрывов в валах снега в указанных местах и перед въездами во дворы, внутриквартальные проезды выполняются в первую очередь после выполнения механизированного подметания проезжей части по окончании очередного снегопада организациями, осуществляющими механизированную уборку.</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14. Вывоз снега и зачистка лотков: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Вывоз снега с улиц и проездов осуществляется в два этапа: первоочередной (выборочный) вывоз снега от остановок муниципального и межмуниципального пассажирского транспорта, наземных пешеходных переходов, с мостов и путепроводов, мест массового посещения населения, въездов на территорию социально важных объектов осуществляется в течение 24 часов после окончания снегопада.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lastRenderedPageBreak/>
        <w:t>При уборке дорог снегоуборочной техникой уборку снежного вала с территории автомобильной стоянки осуществляют организации, отвечающие за уборку и содержание проезжей части.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Время для вывоза снега и зачистки лотков не может превышать </w:t>
      </w:r>
      <w:proofErr w:type="gramStart"/>
      <w:r w:rsidRPr="005B0D92">
        <w:rPr>
          <w:rFonts w:ascii="Times New Roman" w:eastAsia="Times New Roman" w:hAnsi="Times New Roman" w:cs="Times New Roman"/>
          <w:color w:val="000000"/>
          <w:sz w:val="20"/>
          <w:szCs w:val="20"/>
        </w:rPr>
        <w:t>с</w:t>
      </w:r>
      <w:proofErr w:type="gramEnd"/>
      <w:r w:rsidRPr="005B0D92">
        <w:rPr>
          <w:rFonts w:ascii="Times New Roman" w:eastAsia="Times New Roman" w:hAnsi="Times New Roman" w:cs="Times New Roman"/>
          <w:color w:val="000000"/>
          <w:sz w:val="20"/>
          <w:szCs w:val="20"/>
        </w:rPr>
        <w:t>:</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площадей, улиц и проездов 1, 2, 4 категорий при снегопаде до 6 см - более 5 дней, до 10 см - более 9 дней;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улиц и проездов 3 категорий при снегопаде до 6 см - более 7 дней, до 10 см - более 12 дней.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15. Уборка обочин на дорогах:</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1) Снег, сдвигаемый в процессе снегоуборочных работ с проезжей части дорог на обочины, перемещается с обочин на откосы насыпи либо перекидывается ротором в полосу отвода, а при невозможности выполнения названных операций - вывозится на </w:t>
      </w:r>
      <w:proofErr w:type="spellStart"/>
      <w:r w:rsidRPr="005B0D92">
        <w:rPr>
          <w:rFonts w:ascii="Times New Roman" w:eastAsia="Times New Roman" w:hAnsi="Times New Roman" w:cs="Times New Roman"/>
          <w:color w:val="000000"/>
          <w:sz w:val="20"/>
          <w:szCs w:val="20"/>
        </w:rPr>
        <w:t>снегосвалки</w:t>
      </w:r>
      <w:proofErr w:type="spellEnd"/>
      <w:r w:rsidRPr="005B0D92">
        <w:rPr>
          <w:rFonts w:ascii="Times New Roman" w:eastAsia="Times New Roman" w:hAnsi="Times New Roman" w:cs="Times New Roman"/>
          <w:color w:val="000000"/>
          <w:sz w:val="20"/>
          <w:szCs w:val="20"/>
        </w:rPr>
        <w:t>.</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Разделительные бетонные стенки, металлический криволинейный брус, барьерные ограждения, дорожные знаки и указатели очищаются от снега, наледи для обеспечения безопасного движения транспорта.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16. Уборка тротуаров, посадочных площадок на остановках наземного пассажирского транспорта, пешеходных дорожек:</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1) В период снегопадов и гололеда тротуары и другие пешеходные зоны обрабатываются </w:t>
      </w:r>
      <w:proofErr w:type="spellStart"/>
      <w:r w:rsidRPr="005B0D92">
        <w:rPr>
          <w:rFonts w:ascii="Times New Roman" w:eastAsia="Times New Roman" w:hAnsi="Times New Roman" w:cs="Times New Roman"/>
          <w:color w:val="000000"/>
          <w:sz w:val="20"/>
          <w:szCs w:val="20"/>
        </w:rPr>
        <w:t>противогололедными</w:t>
      </w:r>
      <w:proofErr w:type="spellEnd"/>
      <w:r w:rsidRPr="005B0D92">
        <w:rPr>
          <w:rFonts w:ascii="Times New Roman" w:eastAsia="Times New Roman" w:hAnsi="Times New Roman" w:cs="Times New Roman"/>
          <w:color w:val="000000"/>
          <w:sz w:val="20"/>
          <w:szCs w:val="20"/>
        </w:rPr>
        <w:t xml:space="preserve"> препаратами.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2) Снегоуборочные работы (механизированное подметание и ручная зачистка) на тротуарах,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w:t>
      </w:r>
      <w:proofErr w:type="spellStart"/>
      <w:r w:rsidRPr="005B0D92">
        <w:rPr>
          <w:rFonts w:ascii="Times New Roman" w:eastAsia="Times New Roman" w:hAnsi="Times New Roman" w:cs="Times New Roman"/>
          <w:color w:val="000000"/>
          <w:sz w:val="20"/>
          <w:szCs w:val="20"/>
        </w:rPr>
        <w:t>противогололедными</w:t>
      </w:r>
      <w:proofErr w:type="spellEnd"/>
      <w:r w:rsidRPr="005B0D92">
        <w:rPr>
          <w:rFonts w:ascii="Times New Roman" w:eastAsia="Times New Roman" w:hAnsi="Times New Roman" w:cs="Times New Roman"/>
          <w:color w:val="000000"/>
          <w:sz w:val="20"/>
          <w:szCs w:val="20"/>
        </w:rPr>
        <w:t xml:space="preserve"> препаратами повторяются после каждого выпадения 5 см снега.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17. Уборка тротуаров и лестничных сходов на мостовых сооружениях:</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Тротуары, лестничные сходы, мосты очищаются на всю ширину до покрытия от свежевыпавшего или уплотненного снега (</w:t>
      </w:r>
      <w:proofErr w:type="spellStart"/>
      <w:r w:rsidRPr="005B0D92">
        <w:rPr>
          <w:rFonts w:ascii="Times New Roman" w:eastAsia="Times New Roman" w:hAnsi="Times New Roman" w:cs="Times New Roman"/>
          <w:color w:val="000000"/>
          <w:sz w:val="20"/>
          <w:szCs w:val="20"/>
        </w:rPr>
        <w:t>снежноледяных</w:t>
      </w:r>
      <w:proofErr w:type="spellEnd"/>
      <w:r w:rsidRPr="005B0D92">
        <w:rPr>
          <w:rFonts w:ascii="Times New Roman" w:eastAsia="Times New Roman" w:hAnsi="Times New Roman" w:cs="Times New Roman"/>
          <w:color w:val="000000"/>
          <w:sz w:val="20"/>
          <w:szCs w:val="20"/>
        </w:rPr>
        <w:t xml:space="preserve"> образований) - в течение 4 часов после окончания снегопада.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2) В период интенсивного снегопада (более 1 см/час) тротуары, лестничные сходы, мосты обрабатываются </w:t>
      </w:r>
      <w:proofErr w:type="spellStart"/>
      <w:r w:rsidRPr="005B0D92">
        <w:rPr>
          <w:rFonts w:ascii="Times New Roman" w:eastAsia="Times New Roman" w:hAnsi="Times New Roman" w:cs="Times New Roman"/>
          <w:color w:val="000000"/>
          <w:sz w:val="20"/>
          <w:szCs w:val="20"/>
        </w:rPr>
        <w:t>противогололедными</w:t>
      </w:r>
      <w:proofErr w:type="spellEnd"/>
      <w:r w:rsidRPr="005B0D92">
        <w:rPr>
          <w:rFonts w:ascii="Times New Roman" w:eastAsia="Times New Roman" w:hAnsi="Times New Roman" w:cs="Times New Roman"/>
          <w:color w:val="000000"/>
          <w:sz w:val="20"/>
          <w:szCs w:val="20"/>
        </w:rPr>
        <w:t xml:space="preserve"> препаратами с расчисткой проходов для движения пешеходов.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18. Уборка тротуаров в сельских территориях области в течени</w:t>
      </w:r>
      <w:proofErr w:type="gramStart"/>
      <w:r w:rsidRPr="005B0D92">
        <w:rPr>
          <w:rFonts w:ascii="Times New Roman" w:eastAsia="Times New Roman" w:hAnsi="Times New Roman" w:cs="Times New Roman"/>
          <w:color w:val="000000"/>
          <w:sz w:val="20"/>
          <w:szCs w:val="20"/>
        </w:rPr>
        <w:t>и</w:t>
      </w:r>
      <w:proofErr w:type="gramEnd"/>
      <w:r w:rsidRPr="005B0D92">
        <w:rPr>
          <w:rFonts w:ascii="Times New Roman" w:eastAsia="Times New Roman" w:hAnsi="Times New Roman" w:cs="Times New Roman"/>
          <w:color w:val="000000"/>
          <w:sz w:val="20"/>
          <w:szCs w:val="20"/>
        </w:rPr>
        <w:t xml:space="preserve"> зимнего периода должна производится в соответствии с Постановлением Госстроя РФ от 27.09.2003 года № 170 «Об утверждении Правил и норм технической эксплуатации жилищного фонда»: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В зимний период на тротуарах проводятся следующие виды работ:</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уборка снега вручную;</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подметание и сгребание снега подметальными тракторами;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очистка тротуаров от наледи;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посыпка тротуаров песком;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погрузка и вывоз снега.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 среднее количество пешеходов в час, полученное в результате подсчета пешеходов с 8 до 18 ч в полосе движения шириной 0,75 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 при движении до 50 </w:t>
      </w:r>
      <w:proofErr w:type="spellStart"/>
      <w:proofErr w:type="gramStart"/>
      <w:r w:rsidRPr="005B0D92">
        <w:rPr>
          <w:rFonts w:ascii="Times New Roman" w:eastAsia="Times New Roman" w:hAnsi="Times New Roman" w:cs="Times New Roman"/>
          <w:color w:val="000000"/>
          <w:sz w:val="20"/>
          <w:szCs w:val="20"/>
        </w:rPr>
        <w:t>человеко</w:t>
      </w:r>
      <w:proofErr w:type="spellEnd"/>
      <w:r w:rsidRPr="005B0D92">
        <w:rPr>
          <w:rFonts w:ascii="Times New Roman" w:eastAsia="Times New Roman" w:hAnsi="Times New Roman" w:cs="Times New Roman"/>
          <w:color w:val="000000"/>
          <w:sz w:val="20"/>
          <w:szCs w:val="20"/>
        </w:rPr>
        <w:t>/час</w:t>
      </w:r>
      <w:proofErr w:type="gramEnd"/>
      <w:r w:rsidRPr="005B0D92">
        <w:rPr>
          <w:rFonts w:ascii="Times New Roman" w:eastAsia="Times New Roman" w:hAnsi="Times New Roman" w:cs="Times New Roman"/>
          <w:color w:val="000000"/>
          <w:sz w:val="20"/>
          <w:szCs w:val="20"/>
        </w:rPr>
        <w:t xml:space="preserve"> -1 класс;</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 при движении от 51 до 100 </w:t>
      </w:r>
      <w:proofErr w:type="spellStart"/>
      <w:proofErr w:type="gramStart"/>
      <w:r w:rsidRPr="005B0D92">
        <w:rPr>
          <w:rFonts w:ascii="Times New Roman" w:eastAsia="Times New Roman" w:hAnsi="Times New Roman" w:cs="Times New Roman"/>
          <w:color w:val="000000"/>
          <w:sz w:val="20"/>
          <w:szCs w:val="20"/>
        </w:rPr>
        <w:t>человеко</w:t>
      </w:r>
      <w:proofErr w:type="spellEnd"/>
      <w:r w:rsidRPr="005B0D92">
        <w:rPr>
          <w:rFonts w:ascii="Times New Roman" w:eastAsia="Times New Roman" w:hAnsi="Times New Roman" w:cs="Times New Roman"/>
          <w:color w:val="000000"/>
          <w:sz w:val="20"/>
          <w:szCs w:val="20"/>
        </w:rPr>
        <w:t>/час</w:t>
      </w:r>
      <w:proofErr w:type="gramEnd"/>
      <w:r w:rsidRPr="005B0D92">
        <w:rPr>
          <w:rFonts w:ascii="Times New Roman" w:eastAsia="Times New Roman" w:hAnsi="Times New Roman" w:cs="Times New Roman"/>
          <w:color w:val="000000"/>
          <w:sz w:val="20"/>
          <w:szCs w:val="20"/>
        </w:rPr>
        <w:t xml:space="preserve"> - II класс;</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 при движении от 101 и более </w:t>
      </w:r>
      <w:proofErr w:type="spellStart"/>
      <w:proofErr w:type="gramStart"/>
      <w:r w:rsidRPr="005B0D92">
        <w:rPr>
          <w:rFonts w:ascii="Times New Roman" w:eastAsia="Times New Roman" w:hAnsi="Times New Roman" w:cs="Times New Roman"/>
          <w:color w:val="000000"/>
          <w:sz w:val="20"/>
          <w:szCs w:val="20"/>
        </w:rPr>
        <w:t>человеко</w:t>
      </w:r>
      <w:proofErr w:type="spellEnd"/>
      <w:r w:rsidRPr="005B0D92">
        <w:rPr>
          <w:rFonts w:ascii="Times New Roman" w:eastAsia="Times New Roman" w:hAnsi="Times New Roman" w:cs="Times New Roman"/>
          <w:color w:val="000000"/>
          <w:sz w:val="20"/>
          <w:szCs w:val="20"/>
        </w:rPr>
        <w:t>/час</w:t>
      </w:r>
      <w:proofErr w:type="gramEnd"/>
      <w:r w:rsidRPr="005B0D92">
        <w:rPr>
          <w:rFonts w:ascii="Times New Roman" w:eastAsia="Times New Roman" w:hAnsi="Times New Roman" w:cs="Times New Roman"/>
          <w:color w:val="000000"/>
          <w:sz w:val="20"/>
          <w:szCs w:val="20"/>
        </w:rPr>
        <w:t xml:space="preserve"> - III класс.</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Периодичность выполнения зимних уборочных работ по очистке тротуаров во время снегопада (сгребание и подметание снега) следует принимать по таблице 1:</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Таблица 1</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78"/>
        <w:gridCol w:w="2158"/>
        <w:gridCol w:w="2032"/>
        <w:gridCol w:w="4277"/>
      </w:tblGrid>
      <w:tr w:rsidR="00C21C94" w:rsidRPr="00C21C94" w:rsidTr="00C21C94">
        <w:trPr>
          <w:tblCellSpacing w:w="15" w:type="dxa"/>
          <w:jc w:val="center"/>
        </w:trPr>
        <w:tc>
          <w:tcPr>
            <w:tcW w:w="0" w:type="auto"/>
            <w:vMerge w:val="restart"/>
            <w:vAlign w:val="center"/>
            <w:hideMark/>
          </w:tcPr>
          <w:p w:rsidR="00C21C94" w:rsidRPr="00C21C94" w:rsidRDefault="00C21C94" w:rsidP="005B0D92">
            <w:pPr>
              <w:spacing w:after="0" w:line="240" w:lineRule="auto"/>
              <w:rPr>
                <w:rFonts w:ascii="Times New Roman" w:eastAsia="Times New Roman" w:hAnsi="Times New Roman" w:cs="Times New Roman"/>
                <w:sz w:val="24"/>
                <w:szCs w:val="24"/>
              </w:rPr>
            </w:pPr>
            <w:r w:rsidRPr="00C21C94">
              <w:rPr>
                <w:rFonts w:ascii="Times New Roman" w:eastAsia="Times New Roman" w:hAnsi="Times New Roman" w:cs="Times New Roman"/>
                <w:sz w:val="24"/>
                <w:szCs w:val="24"/>
              </w:rPr>
              <w:t>Класс</w:t>
            </w:r>
          </w:p>
          <w:p w:rsidR="00C21C94" w:rsidRPr="00C21C94" w:rsidRDefault="00C21C94" w:rsidP="00C21C94">
            <w:pPr>
              <w:spacing w:before="100" w:beforeAutospacing="1" w:after="100" w:afterAutospacing="1" w:line="240" w:lineRule="auto"/>
              <w:rPr>
                <w:rFonts w:ascii="Times New Roman" w:eastAsia="Times New Roman" w:hAnsi="Times New Roman" w:cs="Times New Roman"/>
                <w:sz w:val="24"/>
                <w:szCs w:val="24"/>
              </w:rPr>
            </w:pPr>
            <w:r w:rsidRPr="00C21C94">
              <w:rPr>
                <w:rFonts w:ascii="Times New Roman" w:eastAsia="Times New Roman" w:hAnsi="Times New Roman" w:cs="Times New Roman"/>
                <w:sz w:val="24"/>
                <w:szCs w:val="24"/>
              </w:rPr>
              <w:t>тротуара</w:t>
            </w:r>
          </w:p>
        </w:tc>
        <w:tc>
          <w:tcPr>
            <w:tcW w:w="0" w:type="auto"/>
            <w:gridSpan w:val="2"/>
            <w:vAlign w:val="center"/>
            <w:hideMark/>
          </w:tcPr>
          <w:p w:rsidR="00C21C94" w:rsidRPr="00C21C94" w:rsidRDefault="00C21C94" w:rsidP="00C21C94">
            <w:pPr>
              <w:spacing w:before="100" w:beforeAutospacing="1" w:after="100" w:afterAutospacing="1" w:line="240" w:lineRule="auto"/>
              <w:rPr>
                <w:rFonts w:ascii="Times New Roman" w:eastAsia="Times New Roman" w:hAnsi="Times New Roman" w:cs="Times New Roman"/>
                <w:sz w:val="24"/>
                <w:szCs w:val="24"/>
              </w:rPr>
            </w:pPr>
            <w:r w:rsidRPr="00C21C94">
              <w:rPr>
                <w:rFonts w:ascii="Times New Roman" w:eastAsia="Times New Roman" w:hAnsi="Times New Roman" w:cs="Times New Roman"/>
                <w:sz w:val="24"/>
                <w:szCs w:val="24"/>
              </w:rPr>
              <w:t>Периодичность (часов), при температуре воздуха</w:t>
            </w:r>
          </w:p>
        </w:tc>
        <w:tc>
          <w:tcPr>
            <w:tcW w:w="0" w:type="auto"/>
            <w:vAlign w:val="center"/>
            <w:hideMark/>
          </w:tcPr>
          <w:p w:rsidR="00C21C94" w:rsidRPr="00C21C94" w:rsidRDefault="00C21C94" w:rsidP="00C21C94">
            <w:pPr>
              <w:spacing w:before="100" w:beforeAutospacing="1" w:after="100" w:afterAutospacing="1" w:line="240" w:lineRule="auto"/>
              <w:rPr>
                <w:rFonts w:ascii="Times New Roman" w:eastAsia="Times New Roman" w:hAnsi="Times New Roman" w:cs="Times New Roman"/>
                <w:sz w:val="24"/>
                <w:szCs w:val="24"/>
              </w:rPr>
            </w:pPr>
            <w:r w:rsidRPr="00C21C94">
              <w:rPr>
                <w:rFonts w:ascii="Times New Roman" w:eastAsia="Times New Roman" w:hAnsi="Times New Roman" w:cs="Times New Roman"/>
                <w:sz w:val="24"/>
                <w:szCs w:val="24"/>
              </w:rPr>
              <w:t>Периодичность при отсутствии снегопада, (сутки)</w:t>
            </w:r>
          </w:p>
        </w:tc>
      </w:tr>
      <w:tr w:rsidR="00C21C94" w:rsidRPr="00C21C94" w:rsidTr="00C21C94">
        <w:trPr>
          <w:tblCellSpacing w:w="15" w:type="dxa"/>
          <w:jc w:val="center"/>
        </w:trPr>
        <w:tc>
          <w:tcPr>
            <w:tcW w:w="0" w:type="auto"/>
            <w:vMerge/>
            <w:vAlign w:val="center"/>
            <w:hideMark/>
          </w:tcPr>
          <w:p w:rsidR="00C21C94" w:rsidRPr="00C21C94" w:rsidRDefault="00C21C94" w:rsidP="00C21C94">
            <w:pPr>
              <w:spacing w:after="0" w:line="240" w:lineRule="auto"/>
              <w:rPr>
                <w:rFonts w:ascii="Times New Roman" w:eastAsia="Times New Roman" w:hAnsi="Times New Roman" w:cs="Times New Roman"/>
                <w:sz w:val="24"/>
                <w:szCs w:val="24"/>
              </w:rPr>
            </w:pPr>
          </w:p>
        </w:tc>
        <w:tc>
          <w:tcPr>
            <w:tcW w:w="0" w:type="auto"/>
            <w:vAlign w:val="center"/>
            <w:hideMark/>
          </w:tcPr>
          <w:p w:rsidR="00C21C94" w:rsidRPr="00C21C94" w:rsidRDefault="00C21C94" w:rsidP="00C21C94">
            <w:pPr>
              <w:spacing w:before="100" w:beforeAutospacing="1" w:after="100" w:afterAutospacing="1" w:line="240" w:lineRule="auto"/>
              <w:rPr>
                <w:rFonts w:ascii="Times New Roman" w:eastAsia="Times New Roman" w:hAnsi="Times New Roman" w:cs="Times New Roman"/>
                <w:sz w:val="24"/>
                <w:szCs w:val="24"/>
              </w:rPr>
            </w:pPr>
            <w:r w:rsidRPr="00C21C94">
              <w:rPr>
                <w:rFonts w:ascii="Times New Roman" w:eastAsia="Times New Roman" w:hAnsi="Times New Roman" w:cs="Times New Roman"/>
                <w:sz w:val="24"/>
                <w:szCs w:val="24"/>
              </w:rPr>
              <w:t>ниже -2</w:t>
            </w:r>
            <w:proofErr w:type="gramStart"/>
            <w:r w:rsidRPr="00C21C94">
              <w:rPr>
                <w:rFonts w:ascii="Times New Roman" w:eastAsia="Times New Roman" w:hAnsi="Times New Roman" w:cs="Times New Roman"/>
                <w:sz w:val="24"/>
                <w:szCs w:val="24"/>
              </w:rPr>
              <w:t>° С</w:t>
            </w:r>
            <w:proofErr w:type="gramEnd"/>
          </w:p>
        </w:tc>
        <w:tc>
          <w:tcPr>
            <w:tcW w:w="0" w:type="auto"/>
            <w:vAlign w:val="center"/>
            <w:hideMark/>
          </w:tcPr>
          <w:p w:rsidR="00C21C94" w:rsidRPr="00C21C94" w:rsidRDefault="00C21C94" w:rsidP="00C21C94">
            <w:pPr>
              <w:spacing w:before="100" w:beforeAutospacing="1" w:after="100" w:afterAutospacing="1" w:line="240" w:lineRule="auto"/>
              <w:rPr>
                <w:rFonts w:ascii="Times New Roman" w:eastAsia="Times New Roman" w:hAnsi="Times New Roman" w:cs="Times New Roman"/>
                <w:sz w:val="24"/>
                <w:szCs w:val="24"/>
              </w:rPr>
            </w:pPr>
            <w:r w:rsidRPr="00C21C94">
              <w:rPr>
                <w:rFonts w:ascii="Times New Roman" w:eastAsia="Times New Roman" w:hAnsi="Times New Roman" w:cs="Times New Roman"/>
                <w:sz w:val="24"/>
                <w:szCs w:val="24"/>
              </w:rPr>
              <w:t>выше -2</w:t>
            </w:r>
            <w:proofErr w:type="gramStart"/>
            <w:r w:rsidRPr="00C21C94">
              <w:rPr>
                <w:rFonts w:ascii="Times New Roman" w:eastAsia="Times New Roman" w:hAnsi="Times New Roman" w:cs="Times New Roman"/>
                <w:sz w:val="24"/>
                <w:szCs w:val="24"/>
              </w:rPr>
              <w:t xml:space="preserve"> С</w:t>
            </w:r>
            <w:proofErr w:type="gramEnd"/>
          </w:p>
        </w:tc>
        <w:tc>
          <w:tcPr>
            <w:tcW w:w="0" w:type="auto"/>
            <w:vAlign w:val="center"/>
            <w:hideMark/>
          </w:tcPr>
          <w:p w:rsidR="00C21C94" w:rsidRPr="00C21C94" w:rsidRDefault="00C21C94" w:rsidP="00C21C94">
            <w:pPr>
              <w:spacing w:after="0" w:line="240" w:lineRule="auto"/>
              <w:rPr>
                <w:rFonts w:ascii="Times New Roman" w:eastAsia="Times New Roman" w:hAnsi="Times New Roman" w:cs="Times New Roman"/>
                <w:sz w:val="20"/>
                <w:szCs w:val="20"/>
              </w:rPr>
            </w:pPr>
          </w:p>
        </w:tc>
      </w:tr>
      <w:tr w:rsidR="00C21C94" w:rsidRPr="00C21C94" w:rsidTr="00C21C94">
        <w:trPr>
          <w:tblCellSpacing w:w="15" w:type="dxa"/>
          <w:jc w:val="center"/>
        </w:trPr>
        <w:tc>
          <w:tcPr>
            <w:tcW w:w="0" w:type="auto"/>
            <w:vAlign w:val="center"/>
            <w:hideMark/>
          </w:tcPr>
          <w:p w:rsidR="00C21C94" w:rsidRPr="00C21C94" w:rsidRDefault="00C21C94" w:rsidP="00C21C94">
            <w:pPr>
              <w:spacing w:before="100" w:beforeAutospacing="1" w:after="100" w:afterAutospacing="1" w:line="240" w:lineRule="auto"/>
              <w:rPr>
                <w:rFonts w:ascii="Times New Roman" w:eastAsia="Times New Roman" w:hAnsi="Times New Roman" w:cs="Times New Roman"/>
                <w:sz w:val="24"/>
                <w:szCs w:val="24"/>
              </w:rPr>
            </w:pPr>
            <w:r w:rsidRPr="00C21C94">
              <w:rPr>
                <w:rFonts w:ascii="Times New Roman" w:eastAsia="Times New Roman" w:hAnsi="Times New Roman" w:cs="Times New Roman"/>
                <w:sz w:val="24"/>
                <w:szCs w:val="24"/>
              </w:rPr>
              <w:t>I</w:t>
            </w:r>
          </w:p>
        </w:tc>
        <w:tc>
          <w:tcPr>
            <w:tcW w:w="0" w:type="auto"/>
            <w:vAlign w:val="center"/>
            <w:hideMark/>
          </w:tcPr>
          <w:p w:rsidR="00C21C94" w:rsidRPr="00C21C94" w:rsidRDefault="00C21C94" w:rsidP="00C21C94">
            <w:pPr>
              <w:spacing w:before="100" w:beforeAutospacing="1" w:after="100" w:afterAutospacing="1" w:line="240" w:lineRule="auto"/>
              <w:rPr>
                <w:rFonts w:ascii="Times New Roman" w:eastAsia="Times New Roman" w:hAnsi="Times New Roman" w:cs="Times New Roman"/>
                <w:sz w:val="24"/>
                <w:szCs w:val="24"/>
              </w:rPr>
            </w:pPr>
            <w:r w:rsidRPr="00C21C94">
              <w:rPr>
                <w:rFonts w:ascii="Times New Roman" w:eastAsia="Times New Roman" w:hAnsi="Times New Roman" w:cs="Times New Roman"/>
                <w:sz w:val="24"/>
                <w:szCs w:val="24"/>
              </w:rPr>
              <w:t>через 3</w:t>
            </w:r>
          </w:p>
        </w:tc>
        <w:tc>
          <w:tcPr>
            <w:tcW w:w="0" w:type="auto"/>
            <w:vAlign w:val="center"/>
            <w:hideMark/>
          </w:tcPr>
          <w:p w:rsidR="00C21C94" w:rsidRPr="00C21C94" w:rsidRDefault="00C21C94" w:rsidP="00C21C94">
            <w:pPr>
              <w:spacing w:before="100" w:beforeAutospacing="1" w:after="100" w:afterAutospacing="1" w:line="240" w:lineRule="auto"/>
              <w:rPr>
                <w:rFonts w:ascii="Times New Roman" w:eastAsia="Times New Roman" w:hAnsi="Times New Roman" w:cs="Times New Roman"/>
                <w:sz w:val="24"/>
                <w:szCs w:val="24"/>
              </w:rPr>
            </w:pPr>
            <w:r w:rsidRPr="00C21C94">
              <w:rPr>
                <w:rFonts w:ascii="Times New Roman" w:eastAsia="Times New Roman" w:hAnsi="Times New Roman" w:cs="Times New Roman"/>
                <w:sz w:val="24"/>
                <w:szCs w:val="24"/>
              </w:rPr>
              <w:t>через 1,5</w:t>
            </w:r>
          </w:p>
        </w:tc>
        <w:tc>
          <w:tcPr>
            <w:tcW w:w="0" w:type="auto"/>
            <w:vAlign w:val="center"/>
            <w:hideMark/>
          </w:tcPr>
          <w:p w:rsidR="00C21C94" w:rsidRPr="00C21C94" w:rsidRDefault="00C21C94" w:rsidP="00C21C94">
            <w:pPr>
              <w:spacing w:before="100" w:beforeAutospacing="1" w:after="100" w:afterAutospacing="1" w:line="240" w:lineRule="auto"/>
              <w:rPr>
                <w:rFonts w:ascii="Times New Roman" w:eastAsia="Times New Roman" w:hAnsi="Times New Roman" w:cs="Times New Roman"/>
                <w:sz w:val="24"/>
                <w:szCs w:val="24"/>
              </w:rPr>
            </w:pPr>
            <w:r w:rsidRPr="00C21C94">
              <w:rPr>
                <w:rFonts w:ascii="Times New Roman" w:eastAsia="Times New Roman" w:hAnsi="Times New Roman" w:cs="Times New Roman"/>
                <w:sz w:val="24"/>
                <w:szCs w:val="24"/>
              </w:rPr>
              <w:t>через 3</w:t>
            </w:r>
          </w:p>
        </w:tc>
      </w:tr>
      <w:tr w:rsidR="00C21C94" w:rsidRPr="00C21C94" w:rsidTr="00C21C94">
        <w:trPr>
          <w:tblCellSpacing w:w="15" w:type="dxa"/>
          <w:jc w:val="center"/>
        </w:trPr>
        <w:tc>
          <w:tcPr>
            <w:tcW w:w="0" w:type="auto"/>
            <w:vAlign w:val="center"/>
            <w:hideMark/>
          </w:tcPr>
          <w:p w:rsidR="00C21C94" w:rsidRPr="00C21C94" w:rsidRDefault="00C21C94" w:rsidP="00C21C94">
            <w:pPr>
              <w:spacing w:before="100" w:beforeAutospacing="1" w:after="100" w:afterAutospacing="1" w:line="240" w:lineRule="auto"/>
              <w:rPr>
                <w:rFonts w:ascii="Times New Roman" w:eastAsia="Times New Roman" w:hAnsi="Times New Roman" w:cs="Times New Roman"/>
                <w:sz w:val="24"/>
                <w:szCs w:val="24"/>
              </w:rPr>
            </w:pPr>
            <w:r w:rsidRPr="00C21C94">
              <w:rPr>
                <w:rFonts w:ascii="Times New Roman" w:eastAsia="Times New Roman" w:hAnsi="Times New Roman" w:cs="Times New Roman"/>
                <w:sz w:val="24"/>
                <w:szCs w:val="24"/>
              </w:rPr>
              <w:t>II</w:t>
            </w:r>
          </w:p>
        </w:tc>
        <w:tc>
          <w:tcPr>
            <w:tcW w:w="0" w:type="auto"/>
            <w:vAlign w:val="center"/>
            <w:hideMark/>
          </w:tcPr>
          <w:p w:rsidR="00C21C94" w:rsidRPr="00C21C94" w:rsidRDefault="00C21C94" w:rsidP="00C21C94">
            <w:pPr>
              <w:spacing w:before="100" w:beforeAutospacing="1" w:after="100" w:afterAutospacing="1" w:line="240" w:lineRule="auto"/>
              <w:rPr>
                <w:rFonts w:ascii="Times New Roman" w:eastAsia="Times New Roman" w:hAnsi="Times New Roman" w:cs="Times New Roman"/>
                <w:sz w:val="24"/>
                <w:szCs w:val="24"/>
              </w:rPr>
            </w:pPr>
            <w:r w:rsidRPr="00C21C94">
              <w:rPr>
                <w:rFonts w:ascii="Times New Roman" w:eastAsia="Times New Roman" w:hAnsi="Times New Roman" w:cs="Times New Roman"/>
                <w:sz w:val="24"/>
                <w:szCs w:val="24"/>
              </w:rPr>
              <w:t>через 2</w:t>
            </w:r>
          </w:p>
        </w:tc>
        <w:tc>
          <w:tcPr>
            <w:tcW w:w="0" w:type="auto"/>
            <w:vAlign w:val="center"/>
            <w:hideMark/>
          </w:tcPr>
          <w:p w:rsidR="00C21C94" w:rsidRPr="00C21C94" w:rsidRDefault="00C21C94" w:rsidP="00C21C94">
            <w:pPr>
              <w:spacing w:before="100" w:beforeAutospacing="1" w:after="100" w:afterAutospacing="1" w:line="240" w:lineRule="auto"/>
              <w:rPr>
                <w:rFonts w:ascii="Times New Roman" w:eastAsia="Times New Roman" w:hAnsi="Times New Roman" w:cs="Times New Roman"/>
                <w:sz w:val="24"/>
                <w:szCs w:val="24"/>
              </w:rPr>
            </w:pPr>
            <w:r w:rsidRPr="00C21C94">
              <w:rPr>
                <w:rFonts w:ascii="Times New Roman" w:eastAsia="Times New Roman" w:hAnsi="Times New Roman" w:cs="Times New Roman"/>
                <w:sz w:val="24"/>
                <w:szCs w:val="24"/>
              </w:rPr>
              <w:t>через 1</w:t>
            </w:r>
          </w:p>
        </w:tc>
        <w:tc>
          <w:tcPr>
            <w:tcW w:w="0" w:type="auto"/>
            <w:vAlign w:val="center"/>
            <w:hideMark/>
          </w:tcPr>
          <w:p w:rsidR="00C21C94" w:rsidRPr="00C21C94" w:rsidRDefault="00C21C94" w:rsidP="00C21C94">
            <w:pPr>
              <w:spacing w:before="100" w:beforeAutospacing="1" w:after="100" w:afterAutospacing="1" w:line="240" w:lineRule="auto"/>
              <w:rPr>
                <w:rFonts w:ascii="Times New Roman" w:eastAsia="Times New Roman" w:hAnsi="Times New Roman" w:cs="Times New Roman"/>
                <w:sz w:val="24"/>
                <w:szCs w:val="24"/>
              </w:rPr>
            </w:pPr>
            <w:r w:rsidRPr="00C21C94">
              <w:rPr>
                <w:rFonts w:ascii="Times New Roman" w:eastAsia="Times New Roman" w:hAnsi="Times New Roman" w:cs="Times New Roman"/>
                <w:sz w:val="24"/>
                <w:szCs w:val="24"/>
              </w:rPr>
              <w:t>через 2</w:t>
            </w:r>
          </w:p>
        </w:tc>
      </w:tr>
      <w:tr w:rsidR="00C21C94" w:rsidRPr="00C21C94" w:rsidTr="00C21C94">
        <w:trPr>
          <w:tblCellSpacing w:w="15" w:type="dxa"/>
          <w:jc w:val="center"/>
        </w:trPr>
        <w:tc>
          <w:tcPr>
            <w:tcW w:w="0" w:type="auto"/>
            <w:vAlign w:val="center"/>
            <w:hideMark/>
          </w:tcPr>
          <w:p w:rsidR="00C21C94" w:rsidRPr="00C21C94" w:rsidRDefault="00C21C94" w:rsidP="00C21C94">
            <w:pPr>
              <w:spacing w:before="100" w:beforeAutospacing="1" w:after="100" w:afterAutospacing="1" w:line="240" w:lineRule="auto"/>
              <w:rPr>
                <w:rFonts w:ascii="Times New Roman" w:eastAsia="Times New Roman" w:hAnsi="Times New Roman" w:cs="Times New Roman"/>
                <w:sz w:val="24"/>
                <w:szCs w:val="24"/>
              </w:rPr>
            </w:pPr>
            <w:r w:rsidRPr="00C21C94">
              <w:rPr>
                <w:rFonts w:ascii="Times New Roman" w:eastAsia="Times New Roman" w:hAnsi="Times New Roman" w:cs="Times New Roman"/>
                <w:sz w:val="24"/>
                <w:szCs w:val="24"/>
              </w:rPr>
              <w:t>III</w:t>
            </w:r>
          </w:p>
        </w:tc>
        <w:tc>
          <w:tcPr>
            <w:tcW w:w="0" w:type="auto"/>
            <w:vAlign w:val="center"/>
            <w:hideMark/>
          </w:tcPr>
          <w:p w:rsidR="00C21C94" w:rsidRPr="00C21C94" w:rsidRDefault="00C21C94" w:rsidP="00C21C94">
            <w:pPr>
              <w:spacing w:before="100" w:beforeAutospacing="1" w:after="100" w:afterAutospacing="1" w:line="240" w:lineRule="auto"/>
              <w:rPr>
                <w:rFonts w:ascii="Times New Roman" w:eastAsia="Times New Roman" w:hAnsi="Times New Roman" w:cs="Times New Roman"/>
                <w:sz w:val="24"/>
                <w:szCs w:val="24"/>
              </w:rPr>
            </w:pPr>
            <w:r w:rsidRPr="00C21C94">
              <w:rPr>
                <w:rFonts w:ascii="Times New Roman" w:eastAsia="Times New Roman" w:hAnsi="Times New Roman" w:cs="Times New Roman"/>
                <w:sz w:val="24"/>
                <w:szCs w:val="24"/>
              </w:rPr>
              <w:t>через 1</w:t>
            </w:r>
          </w:p>
        </w:tc>
        <w:tc>
          <w:tcPr>
            <w:tcW w:w="0" w:type="auto"/>
            <w:vAlign w:val="center"/>
            <w:hideMark/>
          </w:tcPr>
          <w:p w:rsidR="00C21C94" w:rsidRPr="00C21C94" w:rsidRDefault="00C21C94" w:rsidP="00C21C94">
            <w:pPr>
              <w:spacing w:before="100" w:beforeAutospacing="1" w:after="100" w:afterAutospacing="1" w:line="240" w:lineRule="auto"/>
              <w:rPr>
                <w:rFonts w:ascii="Times New Roman" w:eastAsia="Times New Roman" w:hAnsi="Times New Roman" w:cs="Times New Roman"/>
                <w:sz w:val="24"/>
                <w:szCs w:val="24"/>
              </w:rPr>
            </w:pPr>
            <w:r w:rsidRPr="00C21C94">
              <w:rPr>
                <w:rFonts w:ascii="Times New Roman" w:eastAsia="Times New Roman" w:hAnsi="Times New Roman" w:cs="Times New Roman"/>
                <w:sz w:val="24"/>
                <w:szCs w:val="24"/>
              </w:rPr>
              <w:t>через 0,5</w:t>
            </w:r>
          </w:p>
        </w:tc>
        <w:tc>
          <w:tcPr>
            <w:tcW w:w="0" w:type="auto"/>
            <w:vAlign w:val="center"/>
            <w:hideMark/>
          </w:tcPr>
          <w:p w:rsidR="00C21C94" w:rsidRDefault="00C21C94" w:rsidP="00C21C94">
            <w:pPr>
              <w:spacing w:before="100" w:beforeAutospacing="1" w:after="100" w:afterAutospacing="1" w:line="240" w:lineRule="auto"/>
              <w:rPr>
                <w:rFonts w:ascii="Times New Roman" w:eastAsia="Times New Roman" w:hAnsi="Times New Roman" w:cs="Times New Roman"/>
                <w:sz w:val="24"/>
                <w:szCs w:val="24"/>
              </w:rPr>
            </w:pPr>
            <w:r w:rsidRPr="00C21C94">
              <w:rPr>
                <w:rFonts w:ascii="Times New Roman" w:eastAsia="Times New Roman" w:hAnsi="Times New Roman" w:cs="Times New Roman"/>
                <w:sz w:val="24"/>
                <w:szCs w:val="24"/>
              </w:rPr>
              <w:t>через 1</w:t>
            </w:r>
          </w:p>
          <w:p w:rsidR="009A6723" w:rsidRPr="00C21C94" w:rsidRDefault="009A6723" w:rsidP="00C21C94">
            <w:pPr>
              <w:spacing w:before="100" w:beforeAutospacing="1" w:after="100" w:afterAutospacing="1" w:line="240" w:lineRule="auto"/>
              <w:rPr>
                <w:rFonts w:ascii="Times New Roman" w:eastAsia="Times New Roman" w:hAnsi="Times New Roman" w:cs="Times New Roman"/>
                <w:sz w:val="24"/>
                <w:szCs w:val="24"/>
              </w:rPr>
            </w:pPr>
          </w:p>
        </w:tc>
      </w:tr>
    </w:tbl>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Места, не предусмотренные для уборки машинами, должны убираться вручную до начала работы машин, с труднодоступных мест допускается подавать снег на полосу, убираемую машинами.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Тротуары шириной более 3,5 м, а также внутриквартальные проезды и дворы следует убирать, как правило, машинами, предназначенными </w:t>
      </w:r>
      <w:proofErr w:type="gramStart"/>
      <w:r w:rsidRPr="005B0D92">
        <w:rPr>
          <w:rFonts w:ascii="Times New Roman" w:eastAsia="Times New Roman" w:hAnsi="Times New Roman" w:cs="Times New Roman"/>
          <w:color w:val="000000"/>
          <w:sz w:val="20"/>
          <w:szCs w:val="20"/>
        </w:rPr>
        <w:t>для</w:t>
      </w:r>
      <w:proofErr w:type="gramEnd"/>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проезжей части улиц (при удовлетворительной несущей способности покрытий).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5) Уборку, кроме снегоочистки, которая производится во время снегопадов, следует проводить в режиме, в утренние или вечерние часы.</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lastRenderedPageBreak/>
        <w:t>На тротуарах I класса допускается механизированная уборка на повышенных скоростях (7-8 км/ч), при условии безопасности движения пешеходов.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Механизированную уборку придомовых территорий допускается проводить в дневное время при скоростях машин до 4 км/ч.</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6)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7) Убираемый снег должен сгребаться с тротуаров на проезжую часть в </w:t>
      </w:r>
      <w:proofErr w:type="spellStart"/>
      <w:r w:rsidRPr="005B0D92">
        <w:rPr>
          <w:rFonts w:ascii="Times New Roman" w:eastAsia="Times New Roman" w:hAnsi="Times New Roman" w:cs="Times New Roman"/>
          <w:color w:val="000000"/>
          <w:sz w:val="20"/>
          <w:szCs w:val="20"/>
        </w:rPr>
        <w:t>прилотковую</w:t>
      </w:r>
      <w:proofErr w:type="spellEnd"/>
      <w:r w:rsidRPr="005B0D92">
        <w:rPr>
          <w:rFonts w:ascii="Times New Roman" w:eastAsia="Times New Roman" w:hAnsi="Times New Roman" w:cs="Times New Roman"/>
          <w:color w:val="000000"/>
          <w:sz w:val="20"/>
          <w:szCs w:val="20"/>
        </w:rPr>
        <w:t xml:space="preserve"> полосу, а во дворах - к местам складирования.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8) Убираемый с внутриквартальных проездов снег следует укладывать в кучи и валы, расположенные параллельно бортовому камню или складировать вдоль проезда.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11) Участки тротуаров и дворов, покрытые уплотненным снегом, следует убирать в кратчайшие сроки. Сгребание и уборка скола уплотненного снега должна производиться одновременно со скалыванием или немедленно после него и складироваться вместе со снегом.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12) Снег при ручной уборке тротуаров и внутриквартальных проездов должен убираться полностью под скребок. При отсутствии твёрдых покрытий снег следует убирать под движок, оставляя слой снега для последующего его уплотнения.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13) При возникновении скользкости обработка дорожных покрытий </w:t>
      </w:r>
      <w:proofErr w:type="spellStart"/>
      <w:r w:rsidRPr="005B0D92">
        <w:rPr>
          <w:rFonts w:ascii="Times New Roman" w:eastAsia="Times New Roman" w:hAnsi="Times New Roman" w:cs="Times New Roman"/>
          <w:color w:val="000000"/>
          <w:sz w:val="20"/>
          <w:szCs w:val="20"/>
        </w:rPr>
        <w:t>пескосоляной</w:t>
      </w:r>
      <w:proofErr w:type="spellEnd"/>
      <w:r w:rsidRPr="005B0D92">
        <w:rPr>
          <w:rFonts w:ascii="Times New Roman" w:eastAsia="Times New Roman" w:hAnsi="Times New Roman" w:cs="Times New Roman"/>
          <w:color w:val="000000"/>
          <w:sz w:val="20"/>
          <w:szCs w:val="20"/>
        </w:rPr>
        <w:t xml:space="preserve"> смесью должна производиться по норме 0,2-0,3 кг/м при помощи распределителей.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14) Время проведения обработки покрытий </w:t>
      </w:r>
      <w:proofErr w:type="spellStart"/>
      <w:r w:rsidRPr="005B0D92">
        <w:rPr>
          <w:rFonts w:ascii="Times New Roman" w:eastAsia="Times New Roman" w:hAnsi="Times New Roman" w:cs="Times New Roman"/>
          <w:color w:val="000000"/>
          <w:sz w:val="20"/>
          <w:szCs w:val="20"/>
        </w:rPr>
        <w:t>пескосоляной</w:t>
      </w:r>
      <w:proofErr w:type="spellEnd"/>
      <w:r w:rsidRPr="005B0D92">
        <w:rPr>
          <w:rFonts w:ascii="Times New Roman" w:eastAsia="Times New Roman" w:hAnsi="Times New Roman" w:cs="Times New Roman"/>
          <w:color w:val="000000"/>
          <w:sz w:val="20"/>
          <w:szCs w:val="20"/>
        </w:rPr>
        <w:t xml:space="preserve"> смесью первоочередных территорий (тротуары, пешеходные дорожки, дворовые территории) не должно превышать 1,5 ч, а срок окончания всех работ - 3 ч.</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15) Размягченные после обработки льдообразования должны убираться, не допуская их попадания на открытый грунт, под деревья или на газоны.</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Уборка территории в летний период.</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19. Период летней уборки устанавливается с 16 апреля по 30 сентября.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В случае резкого изменения погодных условий сроки проведения летней уборки корректируются распорядительным актом администрации </w:t>
      </w:r>
      <w:r w:rsidR="009A6723">
        <w:rPr>
          <w:rFonts w:ascii="Times New Roman" w:eastAsia="Times New Roman" w:hAnsi="Times New Roman" w:cs="Times New Roman"/>
          <w:color w:val="000000"/>
          <w:sz w:val="20"/>
          <w:szCs w:val="20"/>
        </w:rPr>
        <w:t>Волошовского</w:t>
      </w:r>
      <w:r w:rsidRPr="005B0D92">
        <w:rPr>
          <w:rFonts w:ascii="Times New Roman" w:eastAsia="Times New Roman" w:hAnsi="Times New Roman" w:cs="Times New Roman"/>
          <w:color w:val="000000"/>
          <w:sz w:val="20"/>
          <w:szCs w:val="20"/>
        </w:rPr>
        <w:t xml:space="preserve"> сельского поселения.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20. В летний период на дорогах проводятся следующие виды работ:</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уборка проезжей части по лотку подметально-уборочными машинами с вакуумной подборкой мусора;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подметание проезжей части по лотку подметально-уборочными машинами с механизированным сбором мусора (при наличии необходимости);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подметание перекрестков, поворотов;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мойка проезжей части по лотку дорожно-уборочными машинами;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подметание вручную проезжей части по лотку;</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механизированная и ручная погрузка и вывоз грязи и случайного мусора;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очистка вручную проезжей части по лотку от случайного мусора.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21. В летний период на тротуарах проводятся следующие виды работ:</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механизированное подметание с предварительным смачиванием;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уборка подметально-уборочными машинами с вакуумной подборкой мусора;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мойка тротуаров дорожно-уборочными машинами;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подметание тротуаров вручную;</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механизированная и ручная погрузка и вывоз грязи и случайного мусора.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22. В летний период на остановках общественного транспорта проводятся следующие виды работ:</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подметание остановок вручную;</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механизированная и ручная погрузка и вывоз грязи и случайного мусора.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23. В летний период на газонах проводятся следующие виды работ:</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очистка газонов от случайного мусора;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очистка газонов при средней и сильной засоренности с применением граблей;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выкашивание газонов газонокосилкой или вручную;</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сбор и вывоз упавших веток;</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механизированная и ручная погрузка и вывоз бытового, растительного мусора и зеленой массы после кошения.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24. Содержание урн в летний период включает в себя: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очистку урн;</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погрузку вручную и вывоз бытового мусора;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покраску, ремонт или замену поврежденных урн.</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25. Подметание дорожных покрытий, осевых и резервных полос, лотковых зон магистралей, улиц и проездов осуществляется с предварительным увлажнением дорожных покрытий согласно графику, </w:t>
      </w:r>
      <w:r w:rsidRPr="005B0D92">
        <w:rPr>
          <w:rFonts w:ascii="Times New Roman" w:eastAsia="Times New Roman" w:hAnsi="Times New Roman" w:cs="Times New Roman"/>
          <w:color w:val="000000"/>
          <w:sz w:val="20"/>
          <w:szCs w:val="20"/>
        </w:rPr>
        <w:lastRenderedPageBreak/>
        <w:t xml:space="preserve">подготовленному администрацией городского поселения и утвержденному уполномоченным органом администрации </w:t>
      </w:r>
      <w:r w:rsidR="002E63BB">
        <w:rPr>
          <w:rFonts w:ascii="Times New Roman" w:eastAsia="Times New Roman" w:hAnsi="Times New Roman" w:cs="Times New Roman"/>
          <w:color w:val="000000"/>
          <w:sz w:val="20"/>
          <w:szCs w:val="20"/>
        </w:rPr>
        <w:t>Лужского</w:t>
      </w:r>
      <w:r w:rsidRPr="005B0D92">
        <w:rPr>
          <w:rFonts w:ascii="Times New Roman" w:eastAsia="Times New Roman" w:hAnsi="Times New Roman" w:cs="Times New Roman"/>
          <w:color w:val="000000"/>
          <w:sz w:val="20"/>
          <w:szCs w:val="20"/>
        </w:rPr>
        <w:t xml:space="preserve"> района.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26. Мойка дорожных покрытий проезжей части площадей, улиц и проездов производится в ночное (с 23 часов до 7 часов) и дневное время в соответствии с технологическими рекомендациями.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При мойке проезжей части не допускается выбивание струей воды смета и мусора на тротуары, газоны, посадочные площадки, павильоны остановок муниципального и межмуниципального пассажирского транспорта, близко расположенные фасады зданий, объекты торговли и т.д.</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В жаркие дни (при температуре воздуха выше +25 град. C) поливка дорожных покрытий производится в период с 12 часов до 16 часов (с интервалом в два часа).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27. В период листопада лица, ответственные за уборку закрепленных территорий, производят сгребание и вывоз опавшей листвы на газонах вдоль улиц и магистралей,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28. Требования к летней уборке дорог:</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Проезжая часть полностью очищается от всякого вида загрязнений и промывается. Осевые, резервные полосы, обозначенные линиями регулирования, постоянно очищаются от песка и различного мусора.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Лотковые зоны не должны иметь грунтово-песчаных наносов и загрязнений различным мусором.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Тротуары и расположенные на них посадочные площадки остановок пассажирского транспорта полностью очищаются от грунтово-песчаных наносов, различного мусора, промываются.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Обочины дорог очищаются от крупногабаритного отходов и мусора.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Разделительные полосы, выполненные из железобетонных блоков, постоянно очищаются от песка, грязи и мусора по всей поверхности (верхняя полка, боковые стенки, нижние полки). Металлические ограждения, дорожные знаки и указатели промываются.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5) В полосе отвода муниципальных дорог, имеющих поперечный профиль шоссейных дорог, высота травяного покрова не должна превышать 15 см. Не допускается засорение полосы мусором.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Разделительные полосы, выполненные в виде газонов, очищаются от мусора, высота травяного покрова не должна превышать 15 см.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29. Ремонт дорог и тротуаров производится в соответствии с требованиями законодательства.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Работы по техническому содержанию асфальтобетонных покрытий проезжей части, включая аварийно-восстановительный ремонт бортового камня, в летний период осуществляется с применением горячих и холодных асфальтобетонных смесей.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30. Асфальтобетонные покрытия допускается укладывать только в сухую погоду (за исключением действий, связанных с проведением аварийно-восстановительных работ). Смеси, приготовленные с использованием битумных эмульсий, допускается укладывать на влажную поверхность. Основания под асфальтобетонные покрытия должны быть очищенными от грязи и сухими.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31. Лотковые зоны очищаются от грунтово-песчаных наносов и различного мусора. Обочины дорог очищаются от случайного мусора. Разделительные полосы, выполненные из железобетонных блоков, очищаются от песка, грязи и мелкого мусора по всей поверхности (верхняя полка, боковые стенки, нижние полки). Металлические ограждения, знаки промываются.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32. Тротуары и расположенные на них посадочные площадки остановок пассажирского транспорта полностью очищаются от грунтово-песчаных наносов, различного мусора и промываются.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33. Уборка и подметание дорожных покрытий, осевых и резервных полос, лотковых зон улиц, проездов и тротуаров осуществляются с обязательным предварительным увлажнением дорожного и тротуарного покрытий.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34. При мойке проезжей части не допускается выбивание струей воды смета и мусора на тротуары, газоны, посадочные площадки, павильоны остановок межмуниципального пассажирского транспорта, близко расположенные фасады зданий, объекты торговли и т.д.</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35. Основные работы по содержанию тротуаров (подметание и мойка) должны быть завершены до 7 часов утра.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36. При уборке тротуаров производится первоначальная ручная уборка недоступных для механизмов мест. Работы по уборке тротуаров должны быть завершены до выполнения этих операций на проезжей части дорог.</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37. Вывоз смета производится непосредственно после подметания.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38. Вывоз собранного с газонов мусора, веток осуществляется в течение суток.</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39. К содержанию пешеходных и барьерных ограждений относится очистка и мойка ограждений, исправление, замена поврежденных или не соответствующих действующим стандартам секций ограждения, уборка наносного грунта у ограждений.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40. Периодами межсезонья считаются переходные периоды от зимы к весне (март - апрель), от осени к зиме (октябрь - ноябрь).</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При незначительном слое грунтово-песчаных наносов проезжие части дорог, лотковые зоны и тротуары убираются подметально-уборочными машинами или подметальными тракторами с последующей погрузкой и вывозом грязи на свалку.</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lastRenderedPageBreak/>
        <w:t>При значительном слое грунтово-песчаных наносов, когда невозможно их убрать подметально-уборочными машинами или подметальными тракторами, применяются автогрейдеры. Зачистка лотковой зоны дорог и тротуаров производится вручную.</w:t>
      </w:r>
    </w:p>
    <w:p w:rsidR="00C21C94"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После вывоза грязи завершающую уборку оставшихся загрязнений производят подметально-уборочными машинами, подметальными тракторами или подметально-уборочными машинами с вакуумной или механизированной подборкой грязи, а также поливомоечными машинами.</w:t>
      </w:r>
    </w:p>
    <w:p w:rsidR="002E63BB" w:rsidRPr="005B0D92" w:rsidRDefault="002E63BB" w:rsidP="005B0D92">
      <w:pPr>
        <w:spacing w:after="0" w:line="240" w:lineRule="auto"/>
        <w:jc w:val="both"/>
        <w:rPr>
          <w:rFonts w:ascii="Times New Roman" w:eastAsia="Times New Roman" w:hAnsi="Times New Roman" w:cs="Times New Roman"/>
          <w:color w:val="000000"/>
          <w:sz w:val="20"/>
          <w:szCs w:val="20"/>
        </w:rPr>
      </w:pPr>
    </w:p>
    <w:p w:rsidR="00C21C94" w:rsidRPr="005B0D92" w:rsidRDefault="00C21C94" w:rsidP="002E63BB">
      <w:pPr>
        <w:spacing w:after="0" w:line="240" w:lineRule="auto"/>
        <w:jc w:val="center"/>
        <w:rPr>
          <w:rFonts w:ascii="Times New Roman" w:eastAsia="Times New Roman" w:hAnsi="Times New Roman" w:cs="Times New Roman"/>
          <w:color w:val="000000"/>
          <w:sz w:val="20"/>
          <w:szCs w:val="20"/>
        </w:rPr>
      </w:pPr>
      <w:bookmarkStart w:id="7" w:name="Par635"/>
      <w:bookmarkEnd w:id="7"/>
      <w:r w:rsidRPr="005B0D92">
        <w:rPr>
          <w:rFonts w:ascii="Times New Roman" w:eastAsia="Times New Roman" w:hAnsi="Times New Roman" w:cs="Times New Roman"/>
          <w:color w:val="000000"/>
          <w:sz w:val="20"/>
          <w:szCs w:val="20"/>
        </w:rPr>
        <w:t>Раздел 4. СОДЕРЖАНИЕ ПРИДОМОВЫХ И ДВОРОВЫХ</w:t>
      </w:r>
    </w:p>
    <w:p w:rsidR="00C21C94" w:rsidRDefault="00C21C94" w:rsidP="002E63BB">
      <w:pPr>
        <w:spacing w:after="0" w:line="240" w:lineRule="auto"/>
        <w:jc w:val="center"/>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ТЕРРИТОРИЙ МНОГОКВАРТИРНЫХ ДОМОВ</w:t>
      </w:r>
    </w:p>
    <w:p w:rsidR="002E63BB" w:rsidRPr="005B0D92" w:rsidRDefault="002E63BB" w:rsidP="002E63BB">
      <w:pPr>
        <w:spacing w:after="0" w:line="240" w:lineRule="auto"/>
        <w:jc w:val="center"/>
        <w:rPr>
          <w:rFonts w:ascii="Times New Roman" w:eastAsia="Times New Roman" w:hAnsi="Times New Roman" w:cs="Times New Roman"/>
          <w:color w:val="000000"/>
          <w:sz w:val="20"/>
          <w:szCs w:val="20"/>
        </w:rPr>
      </w:pP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придомовых и дворовых территорий в установленных границах.</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Содержание придомовых территорий осуществляется в соответствии с </w:t>
      </w:r>
      <w:hyperlink r:id="rId12" w:tgtFrame="_blank" w:history="1">
        <w:r w:rsidRPr="005B0D92">
          <w:rPr>
            <w:rFonts w:ascii="Times New Roman" w:eastAsia="Times New Roman" w:hAnsi="Times New Roman" w:cs="Times New Roman"/>
            <w:color w:val="0000FF"/>
            <w:sz w:val="20"/>
            <w:szCs w:val="20"/>
            <w:u w:val="single"/>
          </w:rPr>
          <w:t>Правилами</w:t>
        </w:r>
      </w:hyperlink>
      <w:r w:rsidRPr="005B0D92">
        <w:rPr>
          <w:rFonts w:ascii="Times New Roman" w:eastAsia="Times New Roman" w:hAnsi="Times New Roman" w:cs="Times New Roman"/>
          <w:color w:val="000000"/>
          <w:sz w:val="20"/>
          <w:szCs w:val="20"/>
        </w:rPr>
        <w:t xml:space="preserve">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 сентября 2003 г. № 170, и настоящими Правилами.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Организация работ по содержанию и благоустройству придомовой и дворовой территории производится собственниками помещений в многоквартирных домах либо лицами, осуществляющими по договору управление/эксплуатацию многоквартирными домами.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Хранение и стоянка личного автотранспорта на придомовых, дворовых и внутриквартальных территориях допускается в один ряд и должна обеспечивать беспрепятственное продвижение уборочной и специальной техники. Хранение и отстой грузового и коммерческого автотранспорта, в том числе частного, не допускается.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Организаторы парковки обязаны соблюдать санитарные нормы и правила и обеспечивать санитарное содержание и благоустройство зоны, отведенной для парковки автотранспорта, и прилегающей к ней территории, а также вывоз твердых бытовых отходов.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При организации парковки автотранспорта запрещаются вырубка и (или) повреждение зеленых насаждений, ограждающих конструкций, малых архитектурных форм.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5. Парковки автотранспорта и автотранспорт не должны:</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размещаться на детских и спортивных площадках, в местах отдыха, на газонах;</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препятствовать пешеходному движению, проезду автотранспорта и специальных машин (пожарных, машин скорой помощи, аварийных, уборочных и др.).</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6.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и адресных таблиц (указатель наименования улицы, номер дома, подъезда) на домах.</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7. Домовые фонари и светильники у подъездов включаются и выключаются одновременно с наружным освещением на территории поселения.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8. 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Жидкие нечистоты вывозятся по договорам или разовым заявкам специализированными организациями.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9. Внутриквартальные проезды, проезды с асфальтовым покрытием на придомовых территориях очищаются от снега и наледи до покрытия на всю ширину дороги или проезда.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При возникновении наледи (гололеда) производится обработка мелкофракционным щебнем или </w:t>
      </w:r>
      <w:proofErr w:type="spellStart"/>
      <w:r w:rsidRPr="005B0D92">
        <w:rPr>
          <w:rFonts w:ascii="Times New Roman" w:eastAsia="Times New Roman" w:hAnsi="Times New Roman" w:cs="Times New Roman"/>
          <w:color w:val="000000"/>
          <w:sz w:val="20"/>
          <w:szCs w:val="20"/>
        </w:rPr>
        <w:t>противогололедными</w:t>
      </w:r>
      <w:proofErr w:type="spellEnd"/>
      <w:r w:rsidRPr="005B0D92">
        <w:rPr>
          <w:rFonts w:ascii="Times New Roman" w:eastAsia="Times New Roman" w:hAnsi="Times New Roman" w:cs="Times New Roman"/>
          <w:color w:val="000000"/>
          <w:sz w:val="20"/>
          <w:szCs w:val="20"/>
        </w:rPr>
        <w:t xml:space="preserve"> материалами.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10. Тротуары в границах земельного участка, принадлежащего собственникам многоквартирных и индивидуальных жилых домов, очищаются от снега и наледи до покрытия на всю ширину тротуара.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При ширине тротуара не менее 2,5 м допускается сохранять толщину снежного покрова до 10 см на части тротуара шириной не более 1 м. При возникновении наледи (гололеда) производится обработка тротуаров песком или другими </w:t>
      </w:r>
      <w:proofErr w:type="spellStart"/>
      <w:r w:rsidRPr="005B0D92">
        <w:rPr>
          <w:rFonts w:ascii="Times New Roman" w:eastAsia="Times New Roman" w:hAnsi="Times New Roman" w:cs="Times New Roman"/>
          <w:color w:val="000000"/>
          <w:sz w:val="20"/>
          <w:szCs w:val="20"/>
        </w:rPr>
        <w:t>противогололедными</w:t>
      </w:r>
      <w:proofErr w:type="spellEnd"/>
      <w:r w:rsidRPr="005B0D92">
        <w:rPr>
          <w:rFonts w:ascii="Times New Roman" w:eastAsia="Times New Roman" w:hAnsi="Times New Roman" w:cs="Times New Roman"/>
          <w:color w:val="000000"/>
          <w:sz w:val="20"/>
          <w:szCs w:val="20"/>
        </w:rPr>
        <w:t xml:space="preserve"> материалами.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Снег, счищаемый с придомовых территорий и внутриквартальных проездов, допускается складировать на территориях дворов в местах, не препятствующих свободному проезду автотранспорта и движению пешеходов. Складирование снега должно предусматривать отвод талых вод. Не допускается повреждение зеленых насаждений при складировании снега.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11. Не допускается выталкивание или перемещение снега с придомовых территорий на объекты улично-дорожной сети.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lastRenderedPageBreak/>
        <w:t xml:space="preserve">12. Подметание придомовых территорий, внутриквартальных проездов, </w:t>
      </w:r>
      <w:proofErr w:type="spellStart"/>
      <w:r w:rsidRPr="005B0D92">
        <w:rPr>
          <w:rFonts w:ascii="Times New Roman" w:eastAsia="Times New Roman" w:hAnsi="Times New Roman" w:cs="Times New Roman"/>
          <w:color w:val="000000"/>
          <w:sz w:val="20"/>
          <w:szCs w:val="20"/>
        </w:rPr>
        <w:t>внутридворовых</w:t>
      </w:r>
      <w:proofErr w:type="spellEnd"/>
      <w:r w:rsidRPr="005B0D92">
        <w:rPr>
          <w:rFonts w:ascii="Times New Roman" w:eastAsia="Times New Roman" w:hAnsi="Times New Roman" w:cs="Times New Roman"/>
          <w:color w:val="000000"/>
          <w:sz w:val="20"/>
          <w:szCs w:val="20"/>
        </w:rPr>
        <w:t xml:space="preserve"> проездов и тротуаров, их мойка осуществляются механизированным способом или вручную до 8 часов утра. Чистота территории поддерживается в течение всего дня.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13. В соответствии с санитарными нормами и правилами организации по обслуживанию жилищного фонда должны проводить дератизацию, дезинсекцию и дезинфекцию в местах общего пользования, подвалах, технических подпольях.</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14. У подъездов жилых домов устанавливаются урны. Собственники индивидуальных жилых домов и (или) уполномоченные ими лица, являющиеся владельцами и (или) пользователями индивидуальных жилых домов, обеспечивают вывоз мусора и отходов со своей территории. </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15. Краны для полива из шлангов придомовых и дворовых территорий оборудуются во всех многоквартирных домах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16. Уборка придомовых и дворовых территорий многоквартирных домов в летний период.</w:t>
      </w:r>
    </w:p>
    <w:p w:rsidR="00C21C94"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В летний период придомовые и дворовые территории, </w:t>
      </w:r>
      <w:proofErr w:type="spellStart"/>
      <w:r w:rsidRPr="005B0D92">
        <w:rPr>
          <w:rFonts w:ascii="Times New Roman" w:eastAsia="Times New Roman" w:hAnsi="Times New Roman" w:cs="Times New Roman"/>
          <w:color w:val="000000"/>
          <w:sz w:val="20"/>
          <w:szCs w:val="20"/>
        </w:rPr>
        <w:t>внутридворовые</w:t>
      </w:r>
      <w:proofErr w:type="spellEnd"/>
      <w:r w:rsidRPr="005B0D92">
        <w:rPr>
          <w:rFonts w:ascii="Times New Roman" w:eastAsia="Times New Roman" w:hAnsi="Times New Roman" w:cs="Times New Roman"/>
          <w:color w:val="000000"/>
          <w:sz w:val="20"/>
          <w:szCs w:val="20"/>
        </w:rPr>
        <w:t xml:space="preserve"> проезды и тротуары должны быть очищены от мусора. Чистота на территории должна поддерживаться в течение рабочего дня.</w:t>
      </w:r>
    </w:p>
    <w:p w:rsidR="002E63BB" w:rsidRPr="005B0D92" w:rsidRDefault="002E63BB" w:rsidP="005B0D92">
      <w:pPr>
        <w:spacing w:after="0" w:line="240" w:lineRule="auto"/>
        <w:jc w:val="both"/>
        <w:rPr>
          <w:rFonts w:ascii="Times New Roman" w:eastAsia="Times New Roman" w:hAnsi="Times New Roman" w:cs="Times New Roman"/>
          <w:color w:val="000000"/>
          <w:sz w:val="20"/>
          <w:szCs w:val="20"/>
        </w:rPr>
      </w:pPr>
    </w:p>
    <w:p w:rsidR="00C21C94" w:rsidRDefault="00C21C94" w:rsidP="002E63BB">
      <w:pPr>
        <w:spacing w:after="0" w:line="240" w:lineRule="auto"/>
        <w:jc w:val="center"/>
        <w:rPr>
          <w:rFonts w:ascii="Times New Roman" w:eastAsia="Times New Roman" w:hAnsi="Times New Roman" w:cs="Times New Roman"/>
          <w:color w:val="000000"/>
          <w:sz w:val="20"/>
          <w:szCs w:val="20"/>
        </w:rPr>
      </w:pPr>
      <w:bookmarkStart w:id="8" w:name="Par666"/>
      <w:bookmarkEnd w:id="8"/>
      <w:r w:rsidRPr="005B0D92">
        <w:rPr>
          <w:rFonts w:ascii="Times New Roman" w:eastAsia="Times New Roman" w:hAnsi="Times New Roman" w:cs="Times New Roman"/>
          <w:color w:val="000000"/>
          <w:sz w:val="20"/>
          <w:szCs w:val="20"/>
        </w:rPr>
        <w:t>Раздел 5. СОДЕРЖАНИЕ ТЕРРИТОРИЙ ИНДИВИДУАЛЬНОЙ ЗАСТРОЙКИ</w:t>
      </w:r>
    </w:p>
    <w:p w:rsidR="002E63BB" w:rsidRPr="005B0D92" w:rsidRDefault="002E63BB" w:rsidP="002E63BB">
      <w:pPr>
        <w:spacing w:after="0" w:line="240" w:lineRule="auto"/>
        <w:jc w:val="center"/>
        <w:rPr>
          <w:rFonts w:ascii="Times New Roman" w:eastAsia="Times New Roman" w:hAnsi="Times New Roman" w:cs="Times New Roman"/>
          <w:color w:val="000000"/>
          <w:sz w:val="20"/>
          <w:szCs w:val="20"/>
        </w:rPr>
      </w:pP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Собственники жилых домов на территориях индивидуальной застройки обязаны:</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содержать в чистоте и порядке жилой дом, надворные постройки, ограждения и прилегающую к жилому дому территорию;</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обеспечивать сохранность имеющихся перед жилым домом зеленых насаждений, их полив в сухую погоду;</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обустраивать выгреб для сбора жидких бытовых отходов в соответствии с требованиями законодательства, принимать меры для предотвращения переполнения выгреба;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очищать канавы, трубы для стока воды на прилегающей территории для обеспечения отвода талых вод в весенний период;</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5) осуществлять сброс, накопление мусора и отходов в специально отведенных для этих целей местах (в контейнеры);</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6) не допуская розлива (слива) сточных и фекальных вод;</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7) производить земляные работы на землях общего пользования в установленном порядке;</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8) обеспечивать надлежащее состояние фасадов зданий, заборов и ограждений, а также прочих сооружений в пределах землеотвода. Своевременно производить поддерживающий их ремонт и окраску;</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9) иметь на жилом доме номерной знак и поддерживать его в исправном состоянии;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10) содержать в порядке земельный участок в пределах землеотвода и обеспечивать надлежащее санитарное со</w:t>
      </w:r>
      <w:r w:rsidR="004D1106">
        <w:rPr>
          <w:rFonts w:ascii="Times New Roman" w:eastAsia="Times New Roman" w:hAnsi="Times New Roman" w:cs="Times New Roman"/>
          <w:color w:val="000000"/>
          <w:sz w:val="20"/>
          <w:szCs w:val="20"/>
        </w:rPr>
        <w:t xml:space="preserve">стояние прилегающей территории </w:t>
      </w:r>
      <w:r w:rsidR="004D1106" w:rsidRPr="00006755">
        <w:rPr>
          <w:rFonts w:ascii="Times New Roman" w:eastAsia="Times New Roman" w:hAnsi="Times New Roman" w:cs="Times New Roman"/>
          <w:color w:val="000000"/>
          <w:sz w:val="20"/>
          <w:szCs w:val="20"/>
        </w:rPr>
        <w:t>в пределах 5 метров по периметру границы этого земельного участка</w:t>
      </w:r>
      <w:r w:rsidR="004D1106" w:rsidRPr="004D1106">
        <w:rPr>
          <w:rFonts w:ascii="Times New Roman" w:eastAsia="Times New Roman" w:hAnsi="Times New Roman" w:cs="Times New Roman"/>
          <w:b/>
          <w:color w:val="000000"/>
          <w:sz w:val="20"/>
          <w:szCs w:val="20"/>
        </w:rPr>
        <w:t>;</w:t>
      </w:r>
      <w:r w:rsidRPr="005B0D92">
        <w:rPr>
          <w:rFonts w:ascii="Times New Roman" w:eastAsia="Times New Roman" w:hAnsi="Times New Roman" w:cs="Times New Roman"/>
          <w:color w:val="000000"/>
          <w:sz w:val="20"/>
          <w:szCs w:val="20"/>
        </w:rPr>
        <w:t xml:space="preserve"> производить уборку ее от мусора, скашивание</w:t>
      </w:r>
      <w:r w:rsidR="00006755">
        <w:rPr>
          <w:rFonts w:ascii="Times New Roman" w:eastAsia="Times New Roman" w:hAnsi="Times New Roman" w:cs="Times New Roman"/>
          <w:color w:val="000000"/>
          <w:sz w:val="20"/>
          <w:szCs w:val="20"/>
        </w:rPr>
        <w:t xml:space="preserve"> травы, избавление от иной растительности</w:t>
      </w:r>
      <w:r w:rsidRPr="005B0D92">
        <w:rPr>
          <w:rFonts w:ascii="Times New Roman" w:eastAsia="Times New Roman" w:hAnsi="Times New Roman" w:cs="Times New Roman"/>
          <w:color w:val="000000"/>
          <w:sz w:val="20"/>
          <w:szCs w:val="20"/>
        </w:rPr>
        <w:t>;</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11) содержать в порядке зеленые насаждения в пределах землеотвода,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12) оборудовать в соответствии с санитарными нормами в пределах землеотвода при отсутствии централизованного </w:t>
      </w:r>
      <w:proofErr w:type="spellStart"/>
      <w:r w:rsidRPr="005B0D92">
        <w:rPr>
          <w:rFonts w:ascii="Times New Roman" w:eastAsia="Times New Roman" w:hAnsi="Times New Roman" w:cs="Times New Roman"/>
          <w:color w:val="000000"/>
          <w:sz w:val="20"/>
          <w:szCs w:val="20"/>
        </w:rPr>
        <w:t>канализования</w:t>
      </w:r>
      <w:proofErr w:type="spellEnd"/>
      <w:r w:rsidRPr="005B0D92">
        <w:rPr>
          <w:rFonts w:ascii="Times New Roman" w:eastAsia="Times New Roman" w:hAnsi="Times New Roman" w:cs="Times New Roman"/>
          <w:color w:val="000000"/>
          <w:sz w:val="20"/>
          <w:szCs w:val="20"/>
        </w:rPr>
        <w:t xml:space="preserve"> местную канализацию, помойную яму, туалет, содержать их в чистоте и порядке, регулярно производить их очистку и дезинфекцию;</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13) не допускать захламления прилегающей территории отходами производства и потребления.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Собственникам жилых домов на территориях индивидуальной застройки запрещается: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осуществлять сброс, накопление отходов и мусора в местах, не отведенных для этих целей;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складировать мусор и отходы на прилегающей территории, ливнестоки, дренажные стоки; складировать на прилегающей территории вне землеотвода строительные материалы, топливо, удобрения и иные движимые вещи;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пристроек, гаражей, погребов и др.);</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самовольно устанавливать объекты (шлагбаумы,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5) 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C21C94"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lastRenderedPageBreak/>
        <w:t>6) самовольное строительство выгреба для сбора жидких бытовых отходов вне придомовой территории.</w:t>
      </w:r>
    </w:p>
    <w:p w:rsidR="002E63BB" w:rsidRPr="005B0D92" w:rsidRDefault="002E63BB" w:rsidP="005B0D92">
      <w:pPr>
        <w:spacing w:after="0" w:line="240" w:lineRule="auto"/>
        <w:jc w:val="both"/>
        <w:rPr>
          <w:rFonts w:ascii="Times New Roman" w:eastAsia="Times New Roman" w:hAnsi="Times New Roman" w:cs="Times New Roman"/>
          <w:color w:val="000000"/>
          <w:sz w:val="20"/>
          <w:szCs w:val="20"/>
        </w:rPr>
      </w:pPr>
    </w:p>
    <w:p w:rsidR="00C21C94" w:rsidRDefault="00C21C94" w:rsidP="002E63BB">
      <w:pPr>
        <w:spacing w:after="0" w:line="240" w:lineRule="auto"/>
        <w:jc w:val="center"/>
        <w:rPr>
          <w:rFonts w:ascii="Times New Roman" w:eastAsia="Times New Roman" w:hAnsi="Times New Roman" w:cs="Times New Roman"/>
          <w:color w:val="000000"/>
          <w:sz w:val="20"/>
          <w:szCs w:val="20"/>
        </w:rPr>
      </w:pPr>
      <w:bookmarkStart w:id="9" w:name="Par691"/>
      <w:bookmarkEnd w:id="9"/>
      <w:r w:rsidRPr="005B0D92">
        <w:rPr>
          <w:rFonts w:ascii="Times New Roman" w:eastAsia="Times New Roman" w:hAnsi="Times New Roman" w:cs="Times New Roman"/>
          <w:color w:val="000000"/>
          <w:sz w:val="20"/>
          <w:szCs w:val="20"/>
        </w:rPr>
        <w:t>Раздел 6. ОСНОВНЫЕ ТРЕБОВАНИЯ К ОБРАЩЕНИЮ С ОТХОДАМИ</w:t>
      </w:r>
    </w:p>
    <w:p w:rsidR="002E63BB" w:rsidRPr="005B0D92" w:rsidRDefault="002E63BB" w:rsidP="002E63BB">
      <w:pPr>
        <w:spacing w:after="0" w:line="240" w:lineRule="auto"/>
        <w:jc w:val="center"/>
        <w:rPr>
          <w:rFonts w:ascii="Times New Roman" w:eastAsia="Times New Roman" w:hAnsi="Times New Roman" w:cs="Times New Roman"/>
          <w:color w:val="000000"/>
          <w:sz w:val="20"/>
          <w:szCs w:val="20"/>
        </w:rPr>
      </w:pP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Система обращения с отходами на территории поселения включает комплекс мер по рациональному сбору, вывозу и утилизации бытовых и промышленных отходов, в том числе крупногабаритных, жидких бытовых и пищевых отходов.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Все отходы, образующиеся в результате жизнедеятельности населения и деятельности организаций, подлежат утилизации либо захоронению на объектах размещения отходов.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3. В случае возникновения или угрозы возникновения аварий при обращении с отходами хозяйствующие субъекты и физические лица немедленно информируют об этом федеральные органы, исполнительные органы государственной власти </w:t>
      </w:r>
      <w:r w:rsidR="002E63BB">
        <w:rPr>
          <w:rFonts w:ascii="Times New Roman" w:eastAsia="Times New Roman" w:hAnsi="Times New Roman" w:cs="Times New Roman"/>
          <w:color w:val="000000"/>
          <w:sz w:val="20"/>
          <w:szCs w:val="20"/>
        </w:rPr>
        <w:t>Ленинградской</w:t>
      </w:r>
      <w:r w:rsidRPr="005B0D92">
        <w:rPr>
          <w:rFonts w:ascii="Times New Roman" w:eastAsia="Times New Roman" w:hAnsi="Times New Roman" w:cs="Times New Roman"/>
          <w:color w:val="000000"/>
          <w:sz w:val="20"/>
          <w:szCs w:val="20"/>
        </w:rPr>
        <w:t xml:space="preserve"> области в области охраны окружающей среды, управление по делам гражданской обороны и чрезвычайным ситуациям </w:t>
      </w:r>
      <w:r w:rsidR="002E63BB">
        <w:rPr>
          <w:rFonts w:ascii="Times New Roman" w:eastAsia="Times New Roman" w:hAnsi="Times New Roman" w:cs="Times New Roman"/>
          <w:color w:val="000000"/>
          <w:sz w:val="20"/>
          <w:szCs w:val="20"/>
        </w:rPr>
        <w:t xml:space="preserve">Ленинградской </w:t>
      </w:r>
      <w:r w:rsidRPr="005B0D92">
        <w:rPr>
          <w:rFonts w:ascii="Times New Roman" w:eastAsia="Times New Roman" w:hAnsi="Times New Roman" w:cs="Times New Roman"/>
          <w:color w:val="000000"/>
          <w:sz w:val="20"/>
          <w:szCs w:val="20"/>
        </w:rPr>
        <w:t xml:space="preserve"> области и администрацию </w:t>
      </w:r>
      <w:r w:rsidR="002E63BB">
        <w:rPr>
          <w:rFonts w:ascii="Times New Roman" w:eastAsia="Times New Roman" w:hAnsi="Times New Roman" w:cs="Times New Roman"/>
          <w:color w:val="000000"/>
          <w:sz w:val="20"/>
          <w:szCs w:val="20"/>
        </w:rPr>
        <w:t>Лужского</w:t>
      </w:r>
      <w:r w:rsidRPr="005B0D92">
        <w:rPr>
          <w:rFonts w:ascii="Times New Roman" w:eastAsia="Times New Roman" w:hAnsi="Times New Roman" w:cs="Times New Roman"/>
          <w:color w:val="000000"/>
          <w:sz w:val="20"/>
          <w:szCs w:val="20"/>
        </w:rPr>
        <w:t xml:space="preserve"> района.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Запрещается передача отходов производства и потребления I - IV класса опасности с целью использования, обезвреживания и размещения юридическим и физическим лицам, не имеющим лицензии на деятельность по обезвреживанию, размещению отходов I - IV класса опасности в соответствии с действующим законодательством Российской Федерации.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5. Обращение с отходами строительства организуют хозяйствующие субъекты и физические лица, выступающие подрядчиками при производстве работ по строительству, ремонту или реконструкции, если иное не предусмотрено в договоре подряда с заказчиком.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6. Физические и юридические лица независимо от их организационно-правовых форм обязаны обеспечивать своевременный и качественный вывоз отходов, в том числе крупногабаритного и строительного мусора самостоятельно, либо по договору со специализированной организацией.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В целях своевременного и качественного вывоза отходов, в том числе крупногабаритного и строительного мусора физическим и юридическим лицам независимо от их организационно-правовых форм необходимо заключать договора со специализированными организациями. </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7. Вывоз отходов, в том числе крупногабаритного и строительного мусора, из многоквартирных жилых домов осуществляется организациями, осуществляющими по договору управление/эксплуатацию многоквартирными домами, из организаций торговли и общественного питания, культуры, детских и лечебных заведений осуществляется указанными организациями, а также иными производителями отходов самостоятельно либо на основании договоров со специализированными организациями.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8. Размещение отходов производства и потребления на территории поселения осуществляется организацией, уполномоченной на проведение указанных работ, в установленном законодательством порядке.</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9. При осуществлении самостоятельной транспортировки отходов лица, обеспечивающие вывоз, обязаны соблюдать регулярность вывоза, установленную настоящими Правилами, а также иметь документы, подтверждающие передачу вывезенных отходов на утилизацию (захоронение).</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10. Сбор твердых бытовых отходов осуществляется в контейнеры, размещенные в установленных местах, на оборудованных контейнерных площадках, в контейнеры-накопители мусоропроводов и в иные места хранения отходов.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Площадки для установки контейнеров для сбора твердых бытовых отходов должны иметь асфальтовое или бетонное покрытие с ограждением, уклон в сторону проезжей части, а также удобный подъезд </w:t>
      </w:r>
      <w:proofErr w:type="spellStart"/>
      <w:r w:rsidRPr="005B0D92">
        <w:rPr>
          <w:rFonts w:ascii="Times New Roman" w:eastAsia="Times New Roman" w:hAnsi="Times New Roman" w:cs="Times New Roman"/>
          <w:color w:val="000000"/>
          <w:sz w:val="20"/>
          <w:szCs w:val="20"/>
        </w:rPr>
        <w:t>спецавтотранспорта</w:t>
      </w:r>
      <w:proofErr w:type="spellEnd"/>
      <w:r w:rsidRPr="005B0D92">
        <w:rPr>
          <w:rFonts w:ascii="Times New Roman" w:eastAsia="Times New Roman" w:hAnsi="Times New Roman" w:cs="Times New Roman"/>
          <w:color w:val="000000"/>
          <w:sz w:val="20"/>
          <w:szCs w:val="20"/>
        </w:rPr>
        <w:t xml:space="preserve"> для очистки контейнеров и разворотную площадку.</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Контейнерные площадки размещаются в соответствии с дислокацией, утвержденной администрацией </w:t>
      </w:r>
      <w:r w:rsidR="002E63BB">
        <w:rPr>
          <w:rFonts w:ascii="Times New Roman" w:eastAsia="Times New Roman" w:hAnsi="Times New Roman" w:cs="Times New Roman"/>
          <w:color w:val="000000"/>
          <w:sz w:val="20"/>
          <w:szCs w:val="20"/>
        </w:rPr>
        <w:t>Волошовского</w:t>
      </w:r>
      <w:r w:rsidRPr="005B0D92">
        <w:rPr>
          <w:rFonts w:ascii="Times New Roman" w:eastAsia="Times New Roman" w:hAnsi="Times New Roman" w:cs="Times New Roman"/>
          <w:color w:val="000000"/>
          <w:sz w:val="20"/>
          <w:szCs w:val="20"/>
        </w:rPr>
        <w:t xml:space="preserve"> сельского поселения.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Контейнерные площадки должны быть удалены от жилых домов, детских учреждений, спортивных площадок и мест отдыха населения на расстояние не менее 20 м, но не более 100 м. В районах сложившейся застройки, где нет возможности соблюдения установленных расстояний до контейнерных площадок, разрыв может быть сокращен в порядке, установленном санитарными правилами.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Размер площадки на один контейнер - 2 - 3 кв. м. Между контейнером и краем площадки размер должен быть обеспечен проход не менее 1,0 м, между контейнерами - не менее 0,35 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11. Контейнеры и контейнерные площадки должны быть своевременно очищены от мусора, крупногабаритных отходов, содержаться в чистоте и порядке. Дезинфекция контейнера должна проводиться не реже 1 раза в квартал.</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Твердые бытовые отходы из контейнеров должны быть вывезены в течение суток (ежедневный вывоз).</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12. Контейнеры должны быть в технически исправном состоянии, ограждены, покрашены и иметь маркировку с указанием реквизитов организации, осуществляющей вывоз мусора.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13. Обеспечение чистоты контейнеров и контейнерных площадок (включая прилегающую территорию), расположенных рядом с многоквартирными жилыми домами, осуществляется организациями, осуществляющими по договору управление/эксплуатацию данными многоквартирными домами.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lastRenderedPageBreak/>
        <w:t>Уборку мусора на погрузочной площадке перед контейнерами и просыпавшегося при выгрузке из контейнеров в мусоровоз или загрузке бункера производят работники организации, производящей вывоз мусора.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14. Специализированные организации, юридические и физические лица, осуществляющие вывоз мусора самостоятельно, обязаны вывозить отходы исключительно на объекты размещения отходов.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15. Отходы, образующиеся в результате строительства, ремонта или реконструкции жилых и иных зданий (помещений в них), а также объектов культурно-бытового назначения, вывозятся лицами, производящими ремонт, самостоятельно или на договорной основе со специализированной организацией.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16. Складирование крупногабаритных бытовых отходов в районе многоквартирных жилых домов осуществляется рядом с контейнерной площадкой в пределах трех метров от одной из боковой границы, при этом должен быть обеспечен свободный подъезд специализированного транспорта для загрузки контейнеров.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17. В районе многоквартирных жилых домов крупногабаритные бытовые отходы, обрезанные ветви кустарников и деревьев, смет с территории вывозятся по мере накопления, но не реже одного раза в неделю организациями, осуществляющими по договору управление многоквартирными домами, либо по договору со специализированной организацией.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18. В районах индивидуальной жилой застройки (частного сектора) крупногабаритные бытовые отходы, обрезанные ветви кустарников и деревьев, смет с территории домовладений вывозятся на договорной основе со специализированной организацией, осуществляющей вывоз бытовых отходов или домовладельцами самостоятельно только на специализированный полигон отходов.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19. Лица, занимающиеся вырубкой (обрезкой) древесно-кустарниковой растительности, при выполнении работ по вырубке (обрезке) зеленых насаждений обязаны организовать раскорчевку пней и распил стволов </w:t>
      </w:r>
      <w:proofErr w:type="gramStart"/>
      <w:r w:rsidRPr="005B0D92">
        <w:rPr>
          <w:rFonts w:ascii="Times New Roman" w:eastAsia="Times New Roman" w:hAnsi="Times New Roman" w:cs="Times New Roman"/>
          <w:color w:val="000000"/>
          <w:sz w:val="20"/>
          <w:szCs w:val="20"/>
        </w:rPr>
        <w:t>деревьев</w:t>
      </w:r>
      <w:proofErr w:type="gramEnd"/>
      <w:r w:rsidRPr="005B0D92">
        <w:rPr>
          <w:rFonts w:ascii="Times New Roman" w:eastAsia="Times New Roman" w:hAnsi="Times New Roman" w:cs="Times New Roman"/>
          <w:color w:val="000000"/>
          <w:sz w:val="20"/>
          <w:szCs w:val="20"/>
        </w:rPr>
        <w:t xml:space="preserve"> и вывоз обрезков кустарников и деревьев в места переработки и (или) утилизации в течение трех суток.</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20. Сбор пищевых отходов осуществляется в соответствии с санитарными нормами и правилами.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Сбор, вывоз и утилизация биологических отходов, отходов лечебно-профилактических учреждений здравоохранения осуществляется в соответствии с требованиями соответствующих санитарных правил и норм.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Обращение с отработанными ртутьсодержащими лампами осуществляется в соответствии с требованиями, установленными нормативными правовыми актами Российской Федерации.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21. Запрещается: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эксплуатация контейнеров (мусоросборников) в технически не исправном состоянии или состоянии, не соответствующем санитарным нормам и правилам;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переполнение контейнеров (мусоросборников);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выгрузка отходов из контейнеров (мусоросборников) в специально не предназначенные и не оборудованные для этих целей транспортные средства;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размещение контейнеров (мусоросборников) вне специально оборудованных площадок для сбора и временного хранения ТБО;</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5) размещение площадок для сбора и временного хранения ТБО на проезжей части, газонах, тротуарах и в проходных арках домов;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6) 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7) сжигание всех видов отходов на территории домовладений;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8) установка контейнеров на проезжей части, тротуарах, газонах и в проходных арках домов;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9) размещение отходов и мусора, за исключением специально отведенных мест и контейнеров для сбора отходов, смет мусора, слив отработанных вод и жидких отходов на проезжую часть улиц, прилегающую территорию;</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10) сброс в контейнеры для твердых бытовых отходов трупов животных, птиц, других биологических отходов, крупногабаритных бытовых отходов, строительного мусора, ртутьсодержащих осветительных приборов, отработанных автошин, аккумуляторов, горюче-смазочных материалов и других опасных отходов;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11) складирование крупногабаритных бытовых отходов на контейнерных площадках, расположенных в районах индивидуальной жилищной застройки;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12) выгрузка отходов на контейнерной площадке из автотранспорта;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13) изъятие вторичного сырья и пищевых отходов из контейнеров;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14) размещение в грунте (захоронение) отходов производства и потребления в ходе проведения планировочных, строительных работ.</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22. В местах массового посещения населением, на улицах, у подъездов многоквартирных домов, на остановках муниципального и межмуниципального пассажирского транспорта, у входов в торговые объекты устанавливаются урны. На остановках пассажирского транспорта и у входов в торговые объекты - в количестве не менее двух.</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Установка урн осуществляется с учетом обеспечения беспрепятственного передвижения пешеходов, проезда инвалидных и детских колясок.</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lastRenderedPageBreak/>
        <w:t>Очистка урн производится собственниками или лицами, осуществляющими по договору содержание территорий, по мере их заполнения.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23. В дни проведения культурных, публичных, массовых мероприятий их организаторы обеспечивают установку временных контейнеров (мусоросборников) для сбора отходов.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24. В случае сброса мусора, отходов, снега, грунта на территории поселения вне установленных для этого мест лица, допустившие подобные нарушения, обязаны за свой счет принять меры по незамедлительной уборке загрязненной территории, а при необходимости - по рекультивации земельного участка.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рекультивация территории свалок производится за счет лиц, обязанных обеспечить выполнение работ по благоустройству и содержанию этих территорий.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25. Сбор (накопление) отработанных ртутьсодержащих ламп и приборов, образующихся у населения, осуществляют в соответствии с требованиями законодательства организации, обслуживающие жилой фонд, которые оборудуют для этих целей на своей территории пункты сбора (накопления) отработанных ртутьсодержащих ламп и приборов.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Сбор отработанных ртутьсодержащих ламп и приборов, образующихся от населения, административных строений, объектов социальной сферы, общественного питания и бытового обслуживания, торговых объектов, осуществляется в специальную тару для накопления транспортной партии и последующей передачи для обезвреживания в организации, имеющие лицензию на деятельность по обезвреживанию, размещению отходов I - IV класса опасности.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Не допускается самостоятельное обезвреживание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26. При производстве работ по сносу зданий, строений и сооружений и иных объектов обращение с отходами должно соответствовать Правилам.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27. Сбор отходов нефтепродуктов и </w:t>
      </w:r>
      <w:proofErr w:type="spellStart"/>
      <w:r w:rsidRPr="005B0D92">
        <w:rPr>
          <w:rFonts w:ascii="Times New Roman" w:eastAsia="Times New Roman" w:hAnsi="Times New Roman" w:cs="Times New Roman"/>
          <w:color w:val="000000"/>
          <w:sz w:val="20"/>
          <w:szCs w:val="20"/>
        </w:rPr>
        <w:t>нефтезагрязненных</w:t>
      </w:r>
      <w:proofErr w:type="spellEnd"/>
      <w:r w:rsidRPr="005B0D92">
        <w:rPr>
          <w:rFonts w:ascii="Times New Roman" w:eastAsia="Times New Roman" w:hAnsi="Times New Roman" w:cs="Times New Roman"/>
          <w:color w:val="000000"/>
          <w:sz w:val="20"/>
          <w:szCs w:val="20"/>
        </w:rPr>
        <w:t xml:space="preserve"> отходов (в </w:t>
      </w:r>
      <w:proofErr w:type="spellStart"/>
      <w:r w:rsidRPr="005B0D92">
        <w:rPr>
          <w:rFonts w:ascii="Times New Roman" w:eastAsia="Times New Roman" w:hAnsi="Times New Roman" w:cs="Times New Roman"/>
          <w:color w:val="000000"/>
          <w:sz w:val="20"/>
          <w:szCs w:val="20"/>
        </w:rPr>
        <w:t>т.ч</w:t>
      </w:r>
      <w:proofErr w:type="spellEnd"/>
      <w:r w:rsidRPr="005B0D92">
        <w:rPr>
          <w:rFonts w:ascii="Times New Roman" w:eastAsia="Times New Roman" w:hAnsi="Times New Roman" w:cs="Times New Roman"/>
          <w:color w:val="000000"/>
          <w:sz w:val="20"/>
          <w:szCs w:val="20"/>
        </w:rPr>
        <w:t>. отработанные масла, масляные фильтры; загрязненная нефтепродуктами ветошь; тара из-под масел, лаков и красок), подлежащих размещению на санкционированной свалке промышленных отходов на территории поселения, осуществляется в металлические контейнеры отдельно от отходов производства и потребления.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28. Сбор, утилизация и уничтожение биологических отходов, в том числе умерших домашних животных, осуществляются в соответствии с ветеринарно-санитарными правилами.</w:t>
      </w:r>
    </w:p>
    <w:p w:rsidR="00C21C94" w:rsidRPr="005B0D92" w:rsidRDefault="00C21C94" w:rsidP="002E63BB">
      <w:pPr>
        <w:spacing w:after="0" w:line="240" w:lineRule="auto"/>
        <w:jc w:val="center"/>
        <w:rPr>
          <w:rFonts w:ascii="Times New Roman" w:eastAsia="Times New Roman" w:hAnsi="Times New Roman" w:cs="Times New Roman"/>
          <w:color w:val="000000"/>
          <w:sz w:val="20"/>
          <w:szCs w:val="20"/>
        </w:rPr>
      </w:pPr>
      <w:bookmarkStart w:id="10" w:name="Par751"/>
      <w:bookmarkEnd w:id="10"/>
      <w:r w:rsidRPr="005B0D92">
        <w:rPr>
          <w:rFonts w:ascii="Times New Roman" w:eastAsia="Times New Roman" w:hAnsi="Times New Roman" w:cs="Times New Roman"/>
          <w:color w:val="000000"/>
          <w:sz w:val="20"/>
          <w:szCs w:val="20"/>
        </w:rPr>
        <w:t>Раздел 7. СОДЕРЖАНИЕ ИНЖЕНЕРНЫХ СООРУЖЕНИЙ</w:t>
      </w:r>
    </w:p>
    <w:p w:rsidR="00C21C94" w:rsidRPr="005B0D92" w:rsidRDefault="00C21C94" w:rsidP="002E63BB">
      <w:pPr>
        <w:spacing w:after="0" w:line="240" w:lineRule="auto"/>
        <w:jc w:val="center"/>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И КОММУНИКАЦИЙ, ВОЗДУШНЫХ ЛИНИЙ СВЯЗИ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Содержание инженерных сетей и коммуникаций осуществляется в соответствии с нормами и правилами эксплуатации этих сетей и сооружений.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Охранные зоны инженерных сетей и коммуникаций, включая воздушные, определяются нормами и правилами их эксплуатации.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В пределах охранной зоны коллекторов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запрещается: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производить земляные работы;</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повреждать сети канализации, взламывать или разрушать люки;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осуществлять строительство, устанавливать торговые, хозяйственные и бытовые сооружения;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сброс всех видов отходов, в том числе жидких, в сети канализации без согласования с организацией, эксплуатирующей эти сети;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5) установка осветительного оборудования, средств наружной рекламы и информации;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6) устройство площадок (детских, отдыха, стоянок автомобилей, установки мусоросборников).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Эксплуатация сетей канализации в районе осуществляется на основании договоров, заключенных со специализированными организациями.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5. Эксплуатация ведомственных сетей канализации производится за счет средств соответствующих организаций.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Организации, эксплуатирующие сети канализации, обязаны содержать их в соответствии с техническими правилами.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6. Не допускается подтопление улиц, зданий, сооружений, образование наледей от утечки воды из-за неисправности водопроводных, канализационных устройств, систем, сетей и сооружений, а также сброс, откачка или слив воды на газоны, тротуары, улицы и дворовые территории.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7. Колодцы должны постоянно находиться в очищенном состоянии. Не допускаются засорение, заливание колодцев, ограничивающие их пропускную способность. Профилактическое обследование смотровых колодцев канализации и их очистка производятся не реже одного раза в год.</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lastRenderedPageBreak/>
        <w:t>Коммуникационные колодцы, на которых разрушены крышки или решетки, должны быть в течение часа ограждены собственниками сетей, обозначены соответствующими предупреждающими знаками и заменены в минимальные сроки не более трех часов.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8.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запрещается.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Ликвидация последствий утечек выполняется силами и за счет владельцев поврежденных инженерных сетей.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9. Ответственность за исправное техническое состояние сетей канализации (в том числе своевременное закрытие люков) возлагается на эксплуатирующие организации.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10. Владельцы подземных инженерных коммуникаций: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содержат и ремонтируют подземные коммуникации, а также своевременно производят очистку колодцев и коллекторов;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обеспечивают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неудовлетворительным состоянием коммуникаций;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3) осуществляют </w:t>
      </w:r>
      <w:proofErr w:type="gramStart"/>
      <w:r w:rsidRPr="005B0D92">
        <w:rPr>
          <w:rFonts w:ascii="Times New Roman" w:eastAsia="Times New Roman" w:hAnsi="Times New Roman" w:cs="Times New Roman"/>
          <w:color w:val="000000"/>
          <w:sz w:val="20"/>
          <w:szCs w:val="20"/>
        </w:rPr>
        <w:t>контроль за</w:t>
      </w:r>
      <w:proofErr w:type="gramEnd"/>
      <w:r w:rsidRPr="005B0D92">
        <w:rPr>
          <w:rFonts w:ascii="Times New Roman" w:eastAsia="Times New Roman" w:hAnsi="Times New Roman" w:cs="Times New Roman"/>
          <w:color w:val="000000"/>
          <w:sz w:val="20"/>
          <w:szCs w:val="20"/>
        </w:rPr>
        <w:t xml:space="preserve"> наличием и исправным состоянием люков на колодцах и своевременно производят их замену и восстанавливают в случае утраты;</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в течение суток обеспечивают ликвидацию последствий аварий, связанных с функционированием коммуникаций (снежные валы, наледь, грязь и пр.);</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5) 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 оповещают население;</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6) обеспечивают предотвращение аварийных и плановых сливов воды и иных жидкостей на проезжую часть дорог и улиц поселения. </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7) до начала проведения работ по реконструкции и капитальному ремонту дорог производят ремонт, а в необходимых случаях перекладку устаревших инженерных коммуникаций;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8) 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11. 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При невозможности использования бестраншейного способа прокладки коммуникаций выполняют работы способом, согласованным с администрацией поселения.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Размещение инженерных сетей под проезжей частью улиц и дорог осуществляется в тоннелях и проходных каналах.</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12. Профилактическое обследование смотровых колодцев канализации и их очистка производятся специализированными организациями, обслуживающими эти сооружения, по утвержденным графикам.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Не допускается засорение, заиливание колодцев, ограничивающие их пропускную способность.</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13. В случаях обильных осадков при возникновении подтоплений проезжей части дорог ликвидация подтоплений проводится организацией, обслуживающей канализацию. При возникновении подтоплений, а в зимний период - при образовании наледи ответственность за их ликвидацию возлагается на лиц, допустивших нарушения.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14. Запрещается сброс сточных вод, не соответствующих установленным нормативам качества, а также сброс в систему ливневой канализации: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сточных вод, содержащих вещества, ухудшающие техническое состояние ливневой канализации, вызывающие разрушающее действие на материал труб и элементы сооружений, представляющие угрозу для обслуживающего сооружения персонала;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кислот, горючих примесей, токсичных и растворимых газообразных веществ, способных образовывать в сетях и сооружениях токсичные газы (сероводород, сероуглерод, цианистый водород и прочие);</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proofErr w:type="gramStart"/>
      <w:r w:rsidRPr="005B0D92">
        <w:rPr>
          <w:rFonts w:ascii="Times New Roman" w:eastAsia="Times New Roman" w:hAnsi="Times New Roman" w:cs="Times New Roman"/>
          <w:color w:val="000000"/>
          <w:sz w:val="20"/>
          <w:szCs w:val="20"/>
        </w:rPr>
        <w:t>3) веществ, способных засорять трубы, колодцы, решетки, производственных и хозяйственных отходов (окалина, известь, песок, гипс, металлическая стружка, волокна, шлам, зола, грунт, строительный и бытовой мусор, нерастворимые масла, смолы, мазут и прочее).</w:t>
      </w:r>
      <w:proofErr w:type="gramEnd"/>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15. Собственники проводных линий связи, операторы связи, </w:t>
      </w:r>
      <w:proofErr w:type="spellStart"/>
      <w:r w:rsidRPr="005B0D92">
        <w:rPr>
          <w:rFonts w:ascii="Times New Roman" w:eastAsia="Times New Roman" w:hAnsi="Times New Roman" w:cs="Times New Roman"/>
          <w:color w:val="000000"/>
          <w:sz w:val="20"/>
          <w:szCs w:val="20"/>
        </w:rPr>
        <w:t>интернет-провайдеры</w:t>
      </w:r>
      <w:proofErr w:type="spellEnd"/>
      <w:r w:rsidRPr="005B0D92">
        <w:rPr>
          <w:rFonts w:ascii="Times New Roman" w:eastAsia="Times New Roman" w:hAnsi="Times New Roman" w:cs="Times New Roman"/>
          <w:color w:val="000000"/>
          <w:sz w:val="20"/>
          <w:szCs w:val="20"/>
        </w:rPr>
        <w:t xml:space="preserve"> на территории поселения не должны:</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proofErr w:type="gramStart"/>
      <w:r w:rsidRPr="005B0D92">
        <w:rPr>
          <w:rFonts w:ascii="Times New Roman" w:eastAsia="Times New Roman" w:hAnsi="Times New Roman" w:cs="Times New Roman"/>
          <w:color w:val="000000"/>
          <w:sz w:val="20"/>
          <w:szCs w:val="20"/>
        </w:rPr>
        <w:t>1) использовать для крепления кабеля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за исключением зданий, относящихся к жилым домам индивидуальной застройки;</w:t>
      </w:r>
      <w:proofErr w:type="gramEnd"/>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2) использовать для крепления кабеля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w:t>
      </w:r>
      <w:r w:rsidRPr="005B0D92">
        <w:rPr>
          <w:rFonts w:ascii="Times New Roman" w:eastAsia="Times New Roman" w:hAnsi="Times New Roman" w:cs="Times New Roman"/>
          <w:color w:val="000000"/>
          <w:sz w:val="20"/>
          <w:szCs w:val="20"/>
        </w:rPr>
        <w:lastRenderedPageBreak/>
        <w:t>знаков, информационных панелей, за исключением кабелей связи, предназначенных для управления информационными панелями в пределах одного перекрестка дорог;</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пересекать кабелем связи улицы с проезжей частью, имеющей ширину более двух полос для движения автомобильного транспорта, воздушным способом независимо от высоты и способа подвеса кабеля.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16. Собственники проводных линий связи, операторы связи, </w:t>
      </w:r>
      <w:proofErr w:type="spellStart"/>
      <w:r w:rsidRPr="005B0D92">
        <w:rPr>
          <w:rFonts w:ascii="Times New Roman" w:eastAsia="Times New Roman" w:hAnsi="Times New Roman" w:cs="Times New Roman"/>
          <w:color w:val="000000"/>
          <w:sz w:val="20"/>
          <w:szCs w:val="20"/>
        </w:rPr>
        <w:t>интернет-провайдеры</w:t>
      </w:r>
      <w:proofErr w:type="spellEnd"/>
      <w:r w:rsidRPr="005B0D92">
        <w:rPr>
          <w:rFonts w:ascii="Times New Roman" w:eastAsia="Times New Roman" w:hAnsi="Times New Roman" w:cs="Times New Roman"/>
          <w:color w:val="000000"/>
          <w:sz w:val="20"/>
          <w:szCs w:val="20"/>
        </w:rPr>
        <w:t>:</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производят подключение зданий, сооружений, многоквартирных домов к сети связи общего пользования подземным способом, без использования воздушных линий;</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размещают существующие воздушные линии связи подземным способом;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3) осуществляют монтаж, реконструкцию сетей и оборудования с внешней стороны зданий, многоквартирных домов по решению собственников и после согласования технических условий на производство работ с собственниками либо организациями, ответственными за управление/эксплуатацию многоквартирным домом;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при имеющейся технической возможности размещают на взаимовыгодных условиях в собственных тоннелях и проходных каналах кабели связи других операторов связи и собственников.</w:t>
      </w:r>
    </w:p>
    <w:p w:rsidR="00C21C94" w:rsidRPr="005B0D92" w:rsidRDefault="00C21C94" w:rsidP="002E63BB">
      <w:pPr>
        <w:spacing w:after="0" w:line="240" w:lineRule="auto"/>
        <w:jc w:val="center"/>
        <w:rPr>
          <w:rFonts w:ascii="Times New Roman" w:eastAsia="Times New Roman" w:hAnsi="Times New Roman" w:cs="Times New Roman"/>
          <w:color w:val="000000"/>
          <w:sz w:val="20"/>
          <w:szCs w:val="20"/>
        </w:rPr>
      </w:pPr>
      <w:bookmarkStart w:id="11" w:name="Par801"/>
      <w:bookmarkEnd w:id="11"/>
      <w:r w:rsidRPr="005B0D92">
        <w:rPr>
          <w:rFonts w:ascii="Times New Roman" w:eastAsia="Times New Roman" w:hAnsi="Times New Roman" w:cs="Times New Roman"/>
          <w:color w:val="000000"/>
          <w:sz w:val="20"/>
          <w:szCs w:val="20"/>
        </w:rPr>
        <w:t>Раздел 8. СОДЕРЖАНИЕ СТРОИТЕЛЬНЫХ ОБЪЕКТОВ</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Содержание строительных площадок и прилегающих к ним территорий, восстановление благоустройства после окончания ремонтных, строительных и иных видов работ возлагаются на застройщика и (или) производителя работ.</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bookmarkStart w:id="12" w:name="Par804"/>
      <w:bookmarkEnd w:id="12"/>
      <w:r w:rsidRPr="005B0D92">
        <w:rPr>
          <w:rFonts w:ascii="Times New Roman" w:eastAsia="Times New Roman" w:hAnsi="Times New Roman" w:cs="Times New Roman"/>
          <w:color w:val="000000"/>
          <w:sz w:val="20"/>
          <w:szCs w:val="20"/>
        </w:rPr>
        <w:t>2. Строительную площадку размещать только в границах земельного участка, отведенного в установленном законом порядке.</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До начала и при производстве строительных, ремонтных и иных видов работ (далее - работ) необходимо:</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 выполнить работы по устройству необходимых ограждений (охранных, защитных или сигнальных), организации пожарного пункта, временных бытовых помещений, туалетов, ме</w:t>
      </w:r>
      <w:proofErr w:type="gramStart"/>
      <w:r w:rsidRPr="005B0D92">
        <w:rPr>
          <w:rFonts w:ascii="Times New Roman" w:eastAsia="Times New Roman" w:hAnsi="Times New Roman" w:cs="Times New Roman"/>
          <w:color w:val="000000"/>
          <w:sz w:val="20"/>
          <w:szCs w:val="20"/>
        </w:rPr>
        <w:t>ст скл</w:t>
      </w:r>
      <w:proofErr w:type="gramEnd"/>
      <w:r w:rsidRPr="005B0D92">
        <w:rPr>
          <w:rFonts w:ascii="Times New Roman" w:eastAsia="Times New Roman" w:hAnsi="Times New Roman" w:cs="Times New Roman"/>
          <w:color w:val="000000"/>
          <w:sz w:val="20"/>
          <w:szCs w:val="20"/>
        </w:rPr>
        <w:t>адирования строительных отходов и создания разбивочной геодезической основы;</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2) до начала возведения зданий и сооружений в границах строительной площадки в случаях, определенных нормативными правовыми актами, необходимо произвести срезку и складирование используемого для рекультивации земель растительного слоя грунта в специально отведенных местах;</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proofErr w:type="gramStart"/>
      <w:r w:rsidRPr="005B0D92">
        <w:rPr>
          <w:rFonts w:ascii="Times New Roman" w:eastAsia="Times New Roman" w:hAnsi="Times New Roman" w:cs="Times New Roman"/>
          <w:color w:val="000000"/>
          <w:sz w:val="20"/>
          <w:szCs w:val="20"/>
        </w:rPr>
        <w:t>3) выполнить вертикальную планировку строительной площадки с уплотнением насыпей до плотности грунта в естественном состоянии (или заданной проектом), работы по водоотводу, по устройству постоянных и временных внутриплощадочных дорог и инженерных сетей (канализации, водо-, тепло-, энергоснабжения и др.), необходимых на время строительства и предусмотренных проектами организации строительства и проектами производства работ;</w:t>
      </w:r>
      <w:proofErr w:type="gramEnd"/>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4) установить по всему периметру строительной площадки сплошное ограждение (забор);</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5) обеспечить общую устойчивость, прочность, надежность, эксплуатационную безопасность ограждения строительной площадки;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6) следить за надлежащим техническим состоянием ограждения строительной площадки, его чистотой, своевременной очисткой от грязи, снега, наледи, информационно-печатной продукции;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7) на ограждениях и прилегающей территории строительной площадки необходимо разместить указатели и знаки пути объезда транспорта и прохода пешеходов, обустроить пешеходные галереи, настилы, перила, мостки, объезды, дорожные знаки в соответствии со строительным генеральным планом;</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proofErr w:type="gramStart"/>
      <w:r w:rsidRPr="005B0D92">
        <w:rPr>
          <w:rFonts w:ascii="Times New Roman" w:eastAsia="Times New Roman" w:hAnsi="Times New Roman" w:cs="Times New Roman"/>
          <w:color w:val="000000"/>
          <w:sz w:val="20"/>
          <w:szCs w:val="20"/>
        </w:rPr>
        <w:t>8) на ограждениях строительных площадок в обязательном порядке должен быть размещен информационный щит (паспорт) строительного объекта, отвечающий требованиям СП 48.13330.2011 «СНиП 12-01-2004 «Организация строительства», с информацией на щите размером не менее 1,2 x 1,5 метра: графическим изображением строящегося объекта, краткой его характеристикой, указанием автора или авторского коллектива, разрабатывающего проект, номером разрешения на строительство, сроками начала и окончания строительства, наименованием организации</w:t>
      </w:r>
      <w:proofErr w:type="gramEnd"/>
      <w:r w:rsidRPr="005B0D92">
        <w:rPr>
          <w:rFonts w:ascii="Times New Roman" w:eastAsia="Times New Roman" w:hAnsi="Times New Roman" w:cs="Times New Roman"/>
          <w:color w:val="000000"/>
          <w:sz w:val="20"/>
          <w:szCs w:val="20"/>
        </w:rPr>
        <w:t>, ведущей строительство, генерального подрядчика и ответственного руководителя стройки с номером его контактного телефона.</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Информационные щиты должны быть установлены со стороны основной улицы, площадки или главного фасада на надежной конструкции и иметь хороший обзор.</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Наименование подрядных организаций и номера телефонов могут указываться также на бытовых помещениях, щитах ограждения, кабельных барабанах и иных механизмах и оборудовании;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9) обеспечить территорию строительной площадки габаритным освещением и освещением опасных мест в ночное время суток;</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10) оборудовать временные автомобильные дороги и другие подъездные пути из твердого покрытия с учетом требований проекта организации строительства и требований по предотвращению повреждений древесно-кустарниковой растительности;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 xml:space="preserve">11) оборудовать выезды со строительных площадок пунктами мойки колес автотранспорта с замкнутым циклом </w:t>
      </w:r>
      <w:proofErr w:type="spellStart"/>
      <w:r w:rsidRPr="005B0D92">
        <w:rPr>
          <w:rFonts w:ascii="Times New Roman" w:eastAsia="Times New Roman" w:hAnsi="Times New Roman" w:cs="Times New Roman"/>
          <w:color w:val="000000"/>
          <w:sz w:val="20"/>
          <w:szCs w:val="20"/>
        </w:rPr>
        <w:t>водооборота</w:t>
      </w:r>
      <w:proofErr w:type="spellEnd"/>
      <w:r w:rsidRPr="005B0D92">
        <w:rPr>
          <w:rFonts w:ascii="Times New Roman" w:eastAsia="Times New Roman" w:hAnsi="Times New Roman" w:cs="Times New Roman"/>
          <w:color w:val="000000"/>
          <w:sz w:val="20"/>
          <w:szCs w:val="20"/>
        </w:rPr>
        <w:t xml:space="preserve"> и утилизацией стоков и исключающих вынос грязи на проезжую часть улиц (проездов, дорог);</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12) разместить на территории строительных площадок бытовые и подсобные помещения для рабочих и служащих в соответствии с нормативными требованиями, временные здания и сооружения производственного и складского назначения;</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lastRenderedPageBreak/>
        <w:t xml:space="preserve">13) обеспечить надлежащую очистку и обезвреживание производственных и бытовых стоков, образующихся на строительной площадке, в соответствии </w:t>
      </w:r>
      <w:proofErr w:type="gramStart"/>
      <w:r w:rsidRPr="005B0D92">
        <w:rPr>
          <w:rFonts w:ascii="Times New Roman" w:eastAsia="Times New Roman" w:hAnsi="Times New Roman" w:cs="Times New Roman"/>
          <w:color w:val="000000"/>
          <w:sz w:val="20"/>
          <w:szCs w:val="20"/>
        </w:rPr>
        <w:t>в</w:t>
      </w:r>
      <w:proofErr w:type="gramEnd"/>
      <w:r w:rsidRPr="005B0D92">
        <w:rPr>
          <w:rFonts w:ascii="Times New Roman" w:eastAsia="Times New Roman" w:hAnsi="Times New Roman" w:cs="Times New Roman"/>
          <w:color w:val="000000"/>
          <w:sz w:val="20"/>
          <w:szCs w:val="20"/>
        </w:rPr>
        <w:t xml:space="preserve"> </w:t>
      </w:r>
      <w:proofErr w:type="gramStart"/>
      <w:r w:rsidRPr="005B0D92">
        <w:rPr>
          <w:rFonts w:ascii="Times New Roman" w:eastAsia="Times New Roman" w:hAnsi="Times New Roman" w:cs="Times New Roman"/>
          <w:color w:val="000000"/>
          <w:sz w:val="20"/>
          <w:szCs w:val="20"/>
        </w:rPr>
        <w:t>порядком</w:t>
      </w:r>
      <w:proofErr w:type="gramEnd"/>
      <w:r w:rsidRPr="005B0D92">
        <w:rPr>
          <w:rFonts w:ascii="Times New Roman" w:eastAsia="Times New Roman" w:hAnsi="Times New Roman" w:cs="Times New Roman"/>
          <w:color w:val="000000"/>
          <w:sz w:val="20"/>
          <w:szCs w:val="20"/>
        </w:rPr>
        <w:t>, предусмотренным проектом организации строительства и проектом производства работ;</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14) оснастить строительную площадку средствами пожарной безопасности;</w:t>
      </w:r>
    </w:p>
    <w:p w:rsidR="00C21C94" w:rsidRPr="005B0D92" w:rsidRDefault="00C21C94" w:rsidP="005B0D92">
      <w:pPr>
        <w:spacing w:after="0" w:line="240" w:lineRule="auto"/>
        <w:jc w:val="both"/>
        <w:rPr>
          <w:rFonts w:ascii="Times New Roman" w:eastAsia="Times New Roman" w:hAnsi="Times New Roman" w:cs="Times New Roman"/>
          <w:color w:val="000000"/>
          <w:sz w:val="20"/>
          <w:szCs w:val="20"/>
        </w:rPr>
      </w:pPr>
      <w:r w:rsidRPr="005B0D92">
        <w:rPr>
          <w:rFonts w:ascii="Times New Roman" w:eastAsia="Times New Roman" w:hAnsi="Times New Roman" w:cs="Times New Roman"/>
          <w:color w:val="000000"/>
          <w:sz w:val="20"/>
          <w:szCs w:val="20"/>
        </w:rPr>
        <w:t>15) оборудовать на территории строительной площадки специальные места для складирования материалов, конструкций изделий и инвентаря, а также места для установки строительной техники;</w:t>
      </w:r>
    </w:p>
    <w:p w:rsidR="00C21C94" w:rsidRPr="00C21C94" w:rsidRDefault="00C21C94" w:rsidP="005B0D92">
      <w:pPr>
        <w:spacing w:after="0" w:line="240" w:lineRule="auto"/>
        <w:jc w:val="both"/>
        <w:rPr>
          <w:rFonts w:ascii="yandex-sans" w:eastAsia="Times New Roman" w:hAnsi="yandex-sans" w:cs="Times New Roman"/>
          <w:color w:val="000000"/>
          <w:sz w:val="13"/>
          <w:szCs w:val="13"/>
        </w:rPr>
      </w:pPr>
      <w:r w:rsidRPr="005B0D92">
        <w:rPr>
          <w:rFonts w:ascii="Times New Roman" w:eastAsia="Times New Roman" w:hAnsi="Times New Roman" w:cs="Times New Roman"/>
          <w:color w:val="000000"/>
          <w:sz w:val="20"/>
          <w:szCs w:val="20"/>
        </w:rPr>
        <w:t>16) установить для сбора строительного мусора и твердых бытовых отходов бункер-накопитель или огородить для этих целей специальну</w:t>
      </w:r>
      <w:r w:rsidRPr="002E63BB">
        <w:rPr>
          <w:rFonts w:ascii="Times New Roman" w:eastAsia="Times New Roman" w:hAnsi="Times New Roman" w:cs="Times New Roman"/>
          <w:color w:val="000000"/>
          <w:sz w:val="20"/>
          <w:szCs w:val="20"/>
        </w:rPr>
        <w:t>ю площадку на территории строительной площадки;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17) обеспечить при производстве работ уборку строительной площадки и прилегающей территории, своевременный покос травы и сорной растительности, в зимнее время - очистку от снега и наледи с вывозом на специально оборудованные </w:t>
      </w:r>
      <w:proofErr w:type="spellStart"/>
      <w:r w:rsidRPr="002E63BB">
        <w:rPr>
          <w:rFonts w:ascii="Times New Roman" w:eastAsia="Times New Roman" w:hAnsi="Times New Roman" w:cs="Times New Roman"/>
          <w:color w:val="000000"/>
          <w:sz w:val="20"/>
          <w:szCs w:val="20"/>
        </w:rPr>
        <w:t>снегоприемные</w:t>
      </w:r>
      <w:proofErr w:type="spellEnd"/>
      <w:r w:rsidRPr="002E63BB">
        <w:rPr>
          <w:rFonts w:ascii="Times New Roman" w:eastAsia="Times New Roman" w:hAnsi="Times New Roman" w:cs="Times New Roman"/>
          <w:color w:val="000000"/>
          <w:sz w:val="20"/>
          <w:szCs w:val="20"/>
        </w:rPr>
        <w:t xml:space="preserve"> пункты;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18) обеспечить регулярный вывоз строительного мусора и твердых бытовых отходов (по мере необходимости, но не реже 1 раза в неделю) с территории строительной площадки на специальные полигоны для утилизации отходов;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19) при работе на территории строительной площадки грузоподъемных кранов необходимо выполнить ограждение опасной зоны работы крана с установкой соответствующих информационных табличек и знаков;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proofErr w:type="gramStart"/>
      <w:r w:rsidRPr="002E63BB">
        <w:rPr>
          <w:rFonts w:ascii="Times New Roman" w:eastAsia="Times New Roman" w:hAnsi="Times New Roman" w:cs="Times New Roman"/>
          <w:color w:val="000000"/>
          <w:sz w:val="20"/>
          <w:szCs w:val="20"/>
        </w:rPr>
        <w:t>20) леса должны быть окрашены, всегда содержаться чистыми, в исправном состоянии, иметь трафареты с указанием номера телефона и названия организации, которым они принадлежат, разбираться и вывозиться, как только минует в них необходимость;</w:t>
      </w:r>
      <w:proofErr w:type="gramEnd"/>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21) 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и ремонту фасадов существующих зданий. На фасадах объектов капитального строительства с длительными сроками строительства рекомендуется размещение баннеров;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22) установить ограждение сохраняемых деревьев. При производстве строительных работ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растущих деревьев и кустарников;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23)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24) оборудовать автотранспорт, перевозящий сыпучие грузы, специальными съемными тентами, препятствующими загрязнению окружающей среды;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25) при прекращении строительных работ на период более 6 месяцев произвести перечень необходимых работ по консервации объекта, обеспечивающих сохранность основных несущих конструкций здания, а также сохранность и надежность элементов строительной </w:t>
      </w:r>
      <w:proofErr w:type="gramStart"/>
      <w:r w:rsidRPr="002E63BB">
        <w:rPr>
          <w:rFonts w:ascii="Times New Roman" w:eastAsia="Times New Roman" w:hAnsi="Times New Roman" w:cs="Times New Roman"/>
          <w:color w:val="000000"/>
          <w:sz w:val="20"/>
          <w:szCs w:val="20"/>
        </w:rPr>
        <w:t>площадки</w:t>
      </w:r>
      <w:proofErr w:type="gramEnd"/>
      <w:r w:rsidRPr="002E63BB">
        <w:rPr>
          <w:rFonts w:ascii="Times New Roman" w:eastAsia="Times New Roman" w:hAnsi="Times New Roman" w:cs="Times New Roman"/>
          <w:color w:val="000000"/>
          <w:sz w:val="20"/>
          <w:szCs w:val="20"/>
        </w:rPr>
        <w:t xml:space="preserve"> и содержание строительной площадки в надлежащем состоянии.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В течение всего периода проведения строительных и (или) ремонтных работ необходимо соблюдать требования, указанные в пункте 145 настоящих Правил, а также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Ограждения строительных площадок должны отвечать требованиям ГОСТ 23407-78 «Ограждения инвентарные строительных площадок и участков производства строительно-монтажных работ. Технические условия».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Ограждения строительных площадок и мест разрытия должны иметь опрятный внешний вид: очищены от грязи, промыты, не иметь проемов, поврежденных участков, отклонений от вертикали, посторонних наклеек, объявлений и надписей, окрашены красками, устойчивыми к неблагоприятным погодным условиям, а при повторном использовании - отремонтированы и окрашены заново.</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Высота ограждений не должна превышать двух метров, если иное не предусмотрено нормами и правилами.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Конструкции ограждений должны быть рассчитаны на ветровую нагрузку при различных навесных элементах и отвечать технике безопасности.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В целях безопасности пешеходов в местах близкого размещения строящегося, реконструируемого или ремонтируемого объекта от пешеходного движения над ограждением должен быть установлен защитный козырек и обустроен настил для пешеходов шириной не менее 70 см, оборудованный перилами со стороны движения транспорта с защитным экраном высотой не менее 1,0 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Внешний вид типовых ограждений для серийного изготовления и массового применения на строительных площадках указывается в проекте организации строительства.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Для изготовления панельно-стоечных ограждений допускается применять металлический профиль, каждая секция такого ограждения должна быть обрамлена металлическим уголком по всему периметру секции.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Содержание ограждений, козырьков, настилов, прилегающей территории, включая удаление мусора, осуществляется организациями, производящими работы.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После завершения строительных работ ограждение должно быть демонтировано, а территория приведена в порядок и благоустроена, в том числе и в границах прилегающей территории, границы которой определяются в порядке, установленном настоящими Правилами.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lastRenderedPageBreak/>
        <w:t>Работы по благоустройству объектов капитального строительства, выполненные в объеме и границах согласно утвержденной проектной документации, должны быть увязаны с благоустройством прилегающей территории.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Благоустройство прилегающей территории в соответствии с заключенными договорами на благоустройство прилегающей территории принимается </w:t>
      </w:r>
      <w:proofErr w:type="spellStart"/>
      <w:r w:rsidRPr="002E63BB">
        <w:rPr>
          <w:rFonts w:ascii="Times New Roman" w:eastAsia="Times New Roman" w:hAnsi="Times New Roman" w:cs="Times New Roman"/>
          <w:color w:val="000000"/>
          <w:sz w:val="20"/>
          <w:szCs w:val="20"/>
        </w:rPr>
        <w:t>комиссионно</w:t>
      </w:r>
      <w:proofErr w:type="spellEnd"/>
      <w:r w:rsidRPr="002E63BB">
        <w:rPr>
          <w:rFonts w:ascii="Times New Roman" w:eastAsia="Times New Roman" w:hAnsi="Times New Roman" w:cs="Times New Roman"/>
          <w:color w:val="000000"/>
          <w:sz w:val="20"/>
          <w:szCs w:val="20"/>
        </w:rPr>
        <w:t>, с оформлением акта.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В случае </w:t>
      </w:r>
      <w:proofErr w:type="gramStart"/>
      <w:r w:rsidRPr="002E63BB">
        <w:rPr>
          <w:rFonts w:ascii="Times New Roman" w:eastAsia="Times New Roman" w:hAnsi="Times New Roman" w:cs="Times New Roman"/>
          <w:color w:val="000000"/>
          <w:sz w:val="20"/>
          <w:szCs w:val="20"/>
        </w:rPr>
        <w:t>невозможности выполнения благоустройства территории объекта капитального</w:t>
      </w:r>
      <w:proofErr w:type="gramEnd"/>
      <w:r w:rsidRPr="002E63BB">
        <w:rPr>
          <w:rFonts w:ascii="Times New Roman" w:eastAsia="Times New Roman" w:hAnsi="Times New Roman" w:cs="Times New Roman"/>
          <w:color w:val="000000"/>
          <w:sz w:val="20"/>
          <w:szCs w:val="20"/>
        </w:rPr>
        <w:t xml:space="preserve"> строительства, предусмотренного проектной документацией, в связи с наступлением зимнего периода (с 15 октября по 15 апреля), данные работы выполняются в месячный срок с момента установления благоприятных погодных условий.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5. В целях улучшения внешнего облика фасадов зданий и сооружений, выходящих на улицы, дороги и площади, на период их строительства, реконструкции, реставрации и капитального ремонта объекты огораживаются навесным на фасад декоративно-сетчатым ограждением с размещенной на нем проектной проекцией здания.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Сетчатые ограждения для фасадов зданий и сооружений могут быть выполнены из сеток, специально предусмотренных для этих целей, а также других видов сеток, пригодных по своим декоративным, прочностным и пожароопасным качествам, сохраняющим свои первоначальные свойства не менее одного года.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Рекомендуемый цвет сетчатого ограждения: зеленый, голубой, серо-желтый, светло-серый с размерами ячейки не более 6 (шести) квадратных сантиметров.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Ограждения из сеток навешиваются на специально изготовленные для этих целей крепления по фасаду здания или на конструкцию лесов при их наличии. Сетки должны быть натянуты и закреплены по всей поверхности для придания им устойчивости.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6.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Хозяйствующие субъекты, физические лица, ведущие текущий или капитальный ремонт зданий, размещают бытовые вагончики для временного нахождения в них рабочих и служащих в местах, не мешающих движению транспорта и пешеходов.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7. Вырубка и пересадка деревьев и кустарников, попадающих в зону производства работ, выполняется специализированными организациями в соответствии с проектом после получения соответствующего разрешения на снос и (или) пересадку деревьев в Комиссии по зеленым насаждениям администрации </w:t>
      </w:r>
      <w:r w:rsidR="006323C5">
        <w:rPr>
          <w:rFonts w:ascii="Times New Roman" w:eastAsia="Times New Roman" w:hAnsi="Times New Roman" w:cs="Times New Roman"/>
          <w:color w:val="000000"/>
          <w:sz w:val="20"/>
          <w:szCs w:val="20"/>
        </w:rPr>
        <w:t>Волошовского сельского поселения</w:t>
      </w:r>
      <w:r w:rsidRPr="002E63BB">
        <w:rPr>
          <w:rFonts w:ascii="Times New Roman" w:eastAsia="Times New Roman" w:hAnsi="Times New Roman" w:cs="Times New Roman"/>
          <w:color w:val="000000"/>
          <w:sz w:val="20"/>
          <w:szCs w:val="20"/>
        </w:rPr>
        <w:t>.</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8. При производстве строительных работ застройщику запрещается: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осуществлять выброс воды и вынос грязи (в том числе грунта, бетонной смеси) транспортными средствами с территорий строительных площадок;</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выезд загрязненной строительной техники и автотранспорта на территорию поселения;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движение строительной техники по тротуарам и зеленой зоне;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сбрасывание строительного мусора с крыш и из окон строящихся зданий без применения закрытых лотков (желобов), бункеров-накопителей, закрытых ящиков или контейнеров, а также складирование строительного мусора, твердых бытовых отходов, грунта, строительных материалов, изделий и конструкций вне специально отведенных для этого мест или за пределами строительной площадки;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5) складирование строительного мусора вне специально отведенных мест, сжигание и закапывание в грунт твердых бытовых отходов и строительного мусора;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6) складирование строительных материалов и оборудования, а также устройство временных сооружений за пределами ограждения строительной площадки;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7) устройство на строительных площадках и за их пределами выгребных туалетов;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proofErr w:type="gramStart"/>
      <w:r w:rsidRPr="002E63BB">
        <w:rPr>
          <w:rFonts w:ascii="Times New Roman" w:eastAsia="Times New Roman" w:hAnsi="Times New Roman" w:cs="Times New Roman"/>
          <w:color w:val="000000"/>
          <w:sz w:val="20"/>
          <w:szCs w:val="20"/>
        </w:rPr>
        <w:t>8)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roofErr w:type="gramEnd"/>
    </w:p>
    <w:p w:rsidR="00C21C94" w:rsidRPr="002E63BB" w:rsidRDefault="00C21C94" w:rsidP="006323C5">
      <w:pPr>
        <w:spacing w:after="0" w:line="240" w:lineRule="auto"/>
        <w:jc w:val="center"/>
        <w:rPr>
          <w:rFonts w:ascii="Times New Roman" w:eastAsia="Times New Roman" w:hAnsi="Times New Roman" w:cs="Times New Roman"/>
          <w:color w:val="000000"/>
          <w:sz w:val="20"/>
          <w:szCs w:val="20"/>
        </w:rPr>
      </w:pPr>
      <w:bookmarkStart w:id="13" w:name="Par862"/>
      <w:bookmarkEnd w:id="13"/>
      <w:r w:rsidRPr="002E63BB">
        <w:rPr>
          <w:rFonts w:ascii="Times New Roman" w:eastAsia="Times New Roman" w:hAnsi="Times New Roman" w:cs="Times New Roman"/>
          <w:color w:val="000000"/>
          <w:sz w:val="20"/>
          <w:szCs w:val="20"/>
        </w:rPr>
        <w:t>Раздел 9. СОДЕРЖАНИЕ МЕСТ ЗАХОРОНЕНИЯ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1. </w:t>
      </w:r>
      <w:proofErr w:type="gramStart"/>
      <w:r w:rsidRPr="002E63BB">
        <w:rPr>
          <w:rFonts w:ascii="Times New Roman" w:eastAsia="Times New Roman" w:hAnsi="Times New Roman" w:cs="Times New Roman"/>
          <w:color w:val="000000"/>
          <w:sz w:val="20"/>
          <w:szCs w:val="20"/>
        </w:rPr>
        <w:t xml:space="preserve">Уборка и санитарное содержание территорий кладбищ осуществляются организациями на основании договора, заключенного в установленном порядке, в соответствии с Федеральным </w:t>
      </w:r>
      <w:hyperlink r:id="rId13" w:tgtFrame="_blank" w:history="1">
        <w:r w:rsidRPr="002E63BB">
          <w:rPr>
            <w:rFonts w:ascii="Times New Roman" w:eastAsia="Times New Roman" w:hAnsi="Times New Roman" w:cs="Times New Roman"/>
            <w:color w:val="0000FF"/>
            <w:sz w:val="20"/>
            <w:szCs w:val="20"/>
            <w:u w:val="single"/>
          </w:rPr>
          <w:t>законом</w:t>
        </w:r>
      </w:hyperlink>
      <w:r w:rsidRPr="002E63BB">
        <w:rPr>
          <w:rFonts w:ascii="Times New Roman" w:eastAsia="Times New Roman" w:hAnsi="Times New Roman" w:cs="Times New Roman"/>
          <w:color w:val="000000"/>
          <w:sz w:val="20"/>
          <w:szCs w:val="20"/>
        </w:rPr>
        <w:t xml:space="preserve"> от 12.01.1996 г. № 8-ФЗ «О погребении и похоронном деле», Рекомендациями о порядке похорон и содержании кладбищ в Российской Федерации МДК 11-01.2002 (рекомендованы протоколом НТС Госстроя России от 25.12.2001 г. № 01-НС-22/1), </w:t>
      </w:r>
      <w:hyperlink r:id="rId14" w:tgtFrame="_blank" w:history="1">
        <w:r w:rsidRPr="002E63BB">
          <w:rPr>
            <w:rFonts w:ascii="Times New Roman" w:eastAsia="Times New Roman" w:hAnsi="Times New Roman" w:cs="Times New Roman"/>
            <w:color w:val="0000FF"/>
            <w:sz w:val="20"/>
            <w:szCs w:val="20"/>
            <w:u w:val="single"/>
          </w:rPr>
          <w:t>Постановлением</w:t>
        </w:r>
      </w:hyperlink>
      <w:r w:rsidRPr="002E63BB">
        <w:rPr>
          <w:rFonts w:ascii="Times New Roman" w:eastAsia="Times New Roman" w:hAnsi="Times New Roman" w:cs="Times New Roman"/>
          <w:color w:val="000000"/>
          <w:sz w:val="20"/>
          <w:szCs w:val="20"/>
        </w:rPr>
        <w:t xml:space="preserve"> Главного государственного санитарного врача РФ от 28.06.2011 г</w:t>
      </w:r>
      <w:proofErr w:type="gramEnd"/>
      <w:r w:rsidRPr="002E63BB">
        <w:rPr>
          <w:rFonts w:ascii="Times New Roman" w:eastAsia="Times New Roman" w:hAnsi="Times New Roman" w:cs="Times New Roman"/>
          <w:color w:val="000000"/>
          <w:sz w:val="20"/>
          <w:szCs w:val="20"/>
        </w:rPr>
        <w:t>. № 84 «Об утверждении СанПиН 2.1.2882-11 «Гигиенические требования к размещению, устройству и содержанию кладбищ, зданий и сооружений похоронного назначения».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Территории кладбищ оборудуются: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вывеской с названием кладбища, режимом работы;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proofErr w:type="gramStart"/>
      <w:r w:rsidRPr="002E63BB">
        <w:rPr>
          <w:rFonts w:ascii="Times New Roman" w:eastAsia="Times New Roman" w:hAnsi="Times New Roman" w:cs="Times New Roman"/>
          <w:color w:val="000000"/>
          <w:sz w:val="20"/>
          <w:szCs w:val="20"/>
        </w:rPr>
        <w:lastRenderedPageBreak/>
        <w:t>- указателями номеров (названий) участков-кварталов (секторов), участков захоронений, дорожек, расположения зданий и сооружений, общественных туалетов и т.д.;</w:t>
      </w:r>
      <w:proofErr w:type="gramEnd"/>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стендом для размещения перечня и прейскуранта оказываемых услуг, объявлений, правил посещения кладбищ, копий правовых актов, регулирующих деятельность в области похоронного дела;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общественными туалетами;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урнами для сбора мелкого мусора вдоль пешеходных дорожек;</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контейнерами для складирования мусора, установленными на оборудованных площадках с твердым покрытием.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Прилегающие к кладбищам территории должны быть благоустроены и иметь места для стоянки автотранспорта.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Инженерные сети и оборудование на территориях кладбищ должны содержаться в надлежащем состоянии.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Специализированные организации должны осуществлять:</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учет захоронений;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соблюдение установленной нормы предоставления каждого земельного участка для захоронения и правил подготовки могил;</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содержание в исправном состоянии зданий, сооружений, находящихся на территориях кладбищ, ограждений кладбищ, их дорог, площадок и их ремонт;</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озеленение, уход за зелеными насаждениями на территориях кладбищ и их обновление;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5) соблюдение санитарных норм и правил;</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6) соблюдение правил пожарной безопасности;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7) установку, замену пришедших в негодность, утраченных опознавательных знаков на могильном холме с указанием фамилии, имени и отчества умершего, даты рождения и смерти. Обеспечить наличие опознавательных знаков на всех могилах;</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8) установку шлагбаумов на въездах на территорию кладбищ, калиток;</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9) выполнять комплекс работ по текущему содержанию и капитальному ремонту, содержанию объектов внешнего благоустройства.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Перечень работ по текущему содержанию и капитальному ремонту кладбища включает в себя: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текущее содержание кладбища;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уборку мусора, складирование и вывоз мусора;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ввоз песка;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расчистку выпавшего снега на аллеях;</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очистку от уплотненного снега (снегопада);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очистку ото льда;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покос травы;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вырубку кустарников на новых свободных участках;</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вырубку деревьев на новых свободных участках;</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вырубку сухого кустарника, вырубку сухих деревьев, обрезку деревьев, обрезку кустарников;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посыпку аллей песком в случае гололеда;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 покраску кладбищенских сооружений и оборудования (ограждений, </w:t>
      </w:r>
      <w:proofErr w:type="gramStart"/>
      <w:r w:rsidRPr="002E63BB">
        <w:rPr>
          <w:rFonts w:ascii="Times New Roman" w:eastAsia="Times New Roman" w:hAnsi="Times New Roman" w:cs="Times New Roman"/>
          <w:color w:val="000000"/>
          <w:sz w:val="20"/>
          <w:szCs w:val="20"/>
        </w:rPr>
        <w:t>сторожек</w:t>
      </w:r>
      <w:proofErr w:type="gramEnd"/>
      <w:r w:rsidRPr="002E63BB">
        <w:rPr>
          <w:rFonts w:ascii="Times New Roman" w:eastAsia="Times New Roman" w:hAnsi="Times New Roman" w:cs="Times New Roman"/>
          <w:color w:val="000000"/>
          <w:sz w:val="20"/>
          <w:szCs w:val="20"/>
        </w:rPr>
        <w:t>, туалетов, контейнеров для мусора, емкостей для воды, водопроводных сетей, справочно-информационных стендов и т.п.);</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подметание аллей;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уборку братских могил и могил, находящихся под охраной государства (уборку мусора, промывку надмогильных сооружений (надгробий), присыпку песком мест захоронений, озеленение);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полив клумб и газонов;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уборку общественных туалетов;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побелку бордюров аллей.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5. Все работы по благоустройству территорий кладбищ должны выполняться с сохранением существующих деревьев, кустарников и растительного грунта.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6. Граждане, осуществляющие уход за могилой, обязаны соблюдать правила содержания кладбищ, в том числе содержать могилы, надмогильные сооружения (оформленный могильный холм, памятник, цоколь, цветник) и зеленые насаждения в надлежащем санитарном состоянии.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157. На территории кладбищ запрещается: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нарушать тишину и общественный порядок;</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повреждать надмогильные сооружения, мемориальные доски, кладбищенское оборудование и засорять территорию;</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осуществлять складирование строительных и других материалов;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производить разрытия для добывания песка, глины, грунта;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5) производить работы по монтажу и демонтажу надмогильных сооружений без уведомления администрации кладбища;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6) повреждать и выкапывать зеленые насаждения, срывать цветы;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7) выгуливать собак, пасти домашних животных и ловить птиц;</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8) срезать дерн;</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9) находиться на территории кладбищ после закрытия;</w:t>
      </w:r>
    </w:p>
    <w:p w:rsidR="00C21C94"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lastRenderedPageBreak/>
        <w:t>10) въезжать без разрешения администрации кладбища и парковать личный транспорт на территории кладбищ, за исключением инвалидов и престарелых.</w:t>
      </w:r>
    </w:p>
    <w:p w:rsidR="006323C5" w:rsidRPr="002E63BB" w:rsidRDefault="006323C5" w:rsidP="002E63BB">
      <w:pPr>
        <w:spacing w:after="0" w:line="240" w:lineRule="auto"/>
        <w:jc w:val="both"/>
        <w:rPr>
          <w:rFonts w:ascii="Times New Roman" w:eastAsia="Times New Roman" w:hAnsi="Times New Roman" w:cs="Times New Roman"/>
          <w:color w:val="000000"/>
          <w:sz w:val="20"/>
          <w:szCs w:val="20"/>
        </w:rPr>
      </w:pPr>
    </w:p>
    <w:p w:rsidR="00C21C94" w:rsidRPr="002E63BB" w:rsidRDefault="00C21C94" w:rsidP="006323C5">
      <w:pPr>
        <w:spacing w:after="0" w:line="240" w:lineRule="auto"/>
        <w:jc w:val="center"/>
        <w:rPr>
          <w:rFonts w:ascii="Times New Roman" w:eastAsia="Times New Roman" w:hAnsi="Times New Roman" w:cs="Times New Roman"/>
          <w:color w:val="000000"/>
          <w:sz w:val="20"/>
          <w:szCs w:val="20"/>
        </w:rPr>
      </w:pPr>
      <w:bookmarkStart w:id="14" w:name="Par916"/>
      <w:bookmarkEnd w:id="14"/>
      <w:r w:rsidRPr="002E63BB">
        <w:rPr>
          <w:rFonts w:ascii="Times New Roman" w:eastAsia="Times New Roman" w:hAnsi="Times New Roman" w:cs="Times New Roman"/>
          <w:color w:val="000000"/>
          <w:sz w:val="20"/>
          <w:szCs w:val="20"/>
        </w:rPr>
        <w:t>Глава 5. ТРЕБОВАНИЯ К СОДЕРЖАНИЮ И ВНЕШНЕМУ ВИДУ</w:t>
      </w:r>
    </w:p>
    <w:p w:rsidR="00C21C94" w:rsidRDefault="00C21C94" w:rsidP="006323C5">
      <w:pPr>
        <w:spacing w:after="0" w:line="240" w:lineRule="auto"/>
        <w:jc w:val="center"/>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ЗДАНИЙ, СООРУЖЕНИЙ, ОБЪЕКТОВ БЛАГОУСТРОЙСТВА</w:t>
      </w:r>
    </w:p>
    <w:p w:rsidR="006323C5" w:rsidRPr="002E63BB" w:rsidRDefault="006323C5" w:rsidP="006323C5">
      <w:pPr>
        <w:spacing w:after="0" w:line="240" w:lineRule="auto"/>
        <w:jc w:val="center"/>
        <w:rPr>
          <w:rFonts w:ascii="Times New Roman" w:eastAsia="Times New Roman" w:hAnsi="Times New Roman" w:cs="Times New Roman"/>
          <w:color w:val="000000"/>
          <w:sz w:val="20"/>
          <w:szCs w:val="20"/>
        </w:rPr>
      </w:pPr>
    </w:p>
    <w:p w:rsidR="00C21C94" w:rsidRPr="002E63BB" w:rsidRDefault="00C21C94" w:rsidP="006323C5">
      <w:pPr>
        <w:spacing w:after="0" w:line="240" w:lineRule="auto"/>
        <w:jc w:val="center"/>
        <w:rPr>
          <w:rFonts w:ascii="Times New Roman" w:eastAsia="Times New Roman" w:hAnsi="Times New Roman" w:cs="Times New Roman"/>
          <w:color w:val="000000"/>
          <w:sz w:val="20"/>
          <w:szCs w:val="20"/>
        </w:rPr>
      </w:pPr>
      <w:bookmarkStart w:id="15" w:name="Par919"/>
      <w:bookmarkEnd w:id="15"/>
      <w:r w:rsidRPr="002E63BB">
        <w:rPr>
          <w:rFonts w:ascii="Times New Roman" w:eastAsia="Times New Roman" w:hAnsi="Times New Roman" w:cs="Times New Roman"/>
          <w:color w:val="000000"/>
          <w:sz w:val="20"/>
          <w:szCs w:val="20"/>
        </w:rPr>
        <w:t>Раздел 1. СОДЕРЖАНИЕ ЗДАНИЙ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Содержание фасадов зданий, строений и сооружений осуществляется в соответствии с настоящими Правилами.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2. </w:t>
      </w:r>
      <w:proofErr w:type="gramStart"/>
      <w:r w:rsidRPr="002E63BB">
        <w:rPr>
          <w:rFonts w:ascii="Times New Roman" w:eastAsia="Times New Roman" w:hAnsi="Times New Roman" w:cs="Times New Roman"/>
          <w:color w:val="000000"/>
          <w:sz w:val="20"/>
          <w:szCs w:val="20"/>
        </w:rPr>
        <w:t>Собственники зданий, организации, обслуживающие жилищный фонд в установленном законом порядке, должны обеспечивать содержание зданий и их конструктивных элементов в исправном состоянии, обеспечивать надлежащую эксплуатацию зданий в соответствии с установленными правилами и нормами технической эксплуатации, проведение текущих и капитальных ремонтов, следить за состоянием и установкой всех видов внешнего благоустройства, расположенных на прилегающих территориях, освещения в пределах отведенной территории.</w:t>
      </w:r>
      <w:proofErr w:type="gramEnd"/>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Собственники помещений в многоквартирном доме в целях обеспечения надлежащего содержания общего имущества дома заключают договор управления с управляющей организацией либо договор по содержанию и (или) выполнению работ по ремонту общего имущества в таком доме с лицами, осуществляющими соответствующие виды деятельности, в соответствии с жилищным законодательством.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К зданиям и сооружениям, фасады которых определяют архитектурный облик сложившейся застройки поселения, относятся все расположенные на территории поселения (эксплуатируемые, строящиеся, реконструируемые или капитально ремонтируемые):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здания административного и общественно-культурного назначения;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жилые здания;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здания и сооружения производственного и иного назначения;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постройки облегченного типа (торговые павильоны, киоски, гаражи и прочие аналогичные объекты);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5) ограды и другие стационарные архитектурные формы, размещенные на прилегающих к зданиям земельных участках.</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5. В состав элементов фасадов зданий, подлежащих содержанию, входят:</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приямки, входы в подвальные помещения;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proofErr w:type="gramStart"/>
      <w:r w:rsidRPr="002E63BB">
        <w:rPr>
          <w:rFonts w:ascii="Times New Roman" w:eastAsia="Times New Roman" w:hAnsi="Times New Roman" w:cs="Times New Roman"/>
          <w:color w:val="000000"/>
          <w:sz w:val="20"/>
          <w:szCs w:val="20"/>
        </w:rPr>
        <w:t>2) входные узлы (в том числе ступени, площадки, перила, козырьки над входом, ограждения, стены, двери);</w:t>
      </w:r>
      <w:proofErr w:type="gramEnd"/>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3) цоколь и </w:t>
      </w:r>
      <w:proofErr w:type="spellStart"/>
      <w:r w:rsidRPr="002E63BB">
        <w:rPr>
          <w:rFonts w:ascii="Times New Roman" w:eastAsia="Times New Roman" w:hAnsi="Times New Roman" w:cs="Times New Roman"/>
          <w:color w:val="000000"/>
          <w:sz w:val="20"/>
          <w:szCs w:val="20"/>
        </w:rPr>
        <w:t>отмостка</w:t>
      </w:r>
      <w:proofErr w:type="spellEnd"/>
      <w:r w:rsidRPr="002E63BB">
        <w:rPr>
          <w:rFonts w:ascii="Times New Roman" w:eastAsia="Times New Roman" w:hAnsi="Times New Roman" w:cs="Times New Roman"/>
          <w:color w:val="000000"/>
          <w:sz w:val="20"/>
          <w:szCs w:val="20"/>
        </w:rPr>
        <w:t>;</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плоскости стен;</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5) выступающие элементы фасадов (в том числе балконы, лоджии, эркеры, карнизы);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6) кровли, включая вентиляционные и дымовые трубы, в том числе ограждающие решетки, выходы на кровлю;</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7) архитектурные детали и облицовка (в том числе колонны, пилястры, розетки, капители, фризы, пояски);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8) водосточные трубы, включая </w:t>
      </w:r>
      <w:proofErr w:type="spellStart"/>
      <w:r w:rsidRPr="002E63BB">
        <w:rPr>
          <w:rFonts w:ascii="Times New Roman" w:eastAsia="Times New Roman" w:hAnsi="Times New Roman" w:cs="Times New Roman"/>
          <w:color w:val="000000"/>
          <w:sz w:val="20"/>
          <w:szCs w:val="20"/>
        </w:rPr>
        <w:t>отметы</w:t>
      </w:r>
      <w:proofErr w:type="spellEnd"/>
      <w:r w:rsidRPr="002E63BB">
        <w:rPr>
          <w:rFonts w:ascii="Times New Roman" w:eastAsia="Times New Roman" w:hAnsi="Times New Roman" w:cs="Times New Roman"/>
          <w:color w:val="000000"/>
          <w:sz w:val="20"/>
          <w:szCs w:val="20"/>
        </w:rPr>
        <w:t xml:space="preserve"> и воронки;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9) ограждения балконов, лоджий;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10) парапетные и оконные ограждения, решетки;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11) металлическая отделка окон, балконов, поясков, выступов цоколя, свесов;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12) навесные металлические конструкции (в том числе </w:t>
      </w:r>
      <w:proofErr w:type="spellStart"/>
      <w:r w:rsidRPr="002E63BB">
        <w:rPr>
          <w:rFonts w:ascii="Times New Roman" w:eastAsia="Times New Roman" w:hAnsi="Times New Roman" w:cs="Times New Roman"/>
          <w:color w:val="000000"/>
          <w:sz w:val="20"/>
          <w:szCs w:val="20"/>
        </w:rPr>
        <w:t>флагодержатели</w:t>
      </w:r>
      <w:proofErr w:type="spellEnd"/>
      <w:r w:rsidRPr="002E63BB">
        <w:rPr>
          <w:rFonts w:ascii="Times New Roman" w:eastAsia="Times New Roman" w:hAnsi="Times New Roman" w:cs="Times New Roman"/>
          <w:color w:val="000000"/>
          <w:sz w:val="20"/>
          <w:szCs w:val="20"/>
        </w:rPr>
        <w:t>, анкеры, пожарные лестницы, вентиляционное оборудование);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13) горизонтальные и вертикальные швы между панелями и блоками (фасады крупнопанельных и крупноблочных зданий);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14) стекла, рамы, балконные двери;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15) стационарные ограждения, прилегающие к зданиям.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6. Фасады зданий, строений,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7. Содержание фасадов зданий, строений и сооружений включает:</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проведение поддерживающего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обеспечение наличия и содержание в исправном состоянии водостоков, водосточных труб и сливов;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очистку от снега и льда крыш и козырьков, удаление наледи, снега и сосулек с карнизов, балконов и лоджий;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герметизацию, заделку и расшивку швов, трещин и выбоин;</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 восстановление, ремонт и своевременную очистку </w:t>
      </w:r>
      <w:proofErr w:type="spellStart"/>
      <w:r w:rsidRPr="002E63BB">
        <w:rPr>
          <w:rFonts w:ascii="Times New Roman" w:eastAsia="Times New Roman" w:hAnsi="Times New Roman" w:cs="Times New Roman"/>
          <w:color w:val="000000"/>
          <w:sz w:val="20"/>
          <w:szCs w:val="20"/>
        </w:rPr>
        <w:t>отмосток</w:t>
      </w:r>
      <w:proofErr w:type="spellEnd"/>
      <w:r w:rsidRPr="002E63BB">
        <w:rPr>
          <w:rFonts w:ascii="Times New Roman" w:eastAsia="Times New Roman" w:hAnsi="Times New Roman" w:cs="Times New Roman"/>
          <w:color w:val="000000"/>
          <w:sz w:val="20"/>
          <w:szCs w:val="20"/>
        </w:rPr>
        <w:t>, приямков цокольных окон и входов в подвалы;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поддержание в исправном состоянии размещенного на фасаде электроосвещения и включение его одновременно с наружным освещением улиц, дорог и площадей территории района;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очистку и промывку поверхностей фасадов в зависимости от их состояния и условий эксплуатации;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мытье окон и витрин, вывесок и указателей;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lastRenderedPageBreak/>
        <w:t>- выполнение иных требований, предусмотренных правилами и нормами технической эксплуатации зданий, строений и сооружений.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8. Под изменением внешнего вида фасадов понимается: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proofErr w:type="gramStart"/>
      <w:r w:rsidRPr="002E63BB">
        <w:rPr>
          <w:rFonts w:ascii="Times New Roman" w:eastAsia="Times New Roman" w:hAnsi="Times New Roman" w:cs="Times New Roman"/>
          <w:color w:val="000000"/>
          <w:sz w:val="20"/>
          <w:szCs w:val="20"/>
        </w:rPr>
        <w:t>-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roofErr w:type="gramEnd"/>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замена облицовочного материала;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покраска фасада, его частей в цвет, отличающийся от цвета здания;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изменение конструкции крыши, материала кровли, элементов безопасности крыши, элементов организованного наружного водостока;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установка (крепление) или демонтаж дополнительных элементов и устройств (флагштоки, указатели).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9. Витрины магазинов и офисов, выходящих фасадами на улицы района, должны иметь световое оформление. На фасадах вновь строящихся зданий оборудование архитектурно-художественной подсветки устанавливается в соответствии с проектной документацией.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Режим работы освещения витрин должен соответствовать режиму работы наружного освещения.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10. Запрещается самовольное переоборудование фасадов зданий и их конструктивных элементов.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11. </w:t>
      </w:r>
      <w:proofErr w:type="gramStart"/>
      <w:r w:rsidRPr="002E63BB">
        <w:rPr>
          <w:rFonts w:ascii="Times New Roman" w:eastAsia="Times New Roman" w:hAnsi="Times New Roman" w:cs="Times New Roman"/>
          <w:color w:val="000000"/>
          <w:sz w:val="20"/>
          <w:szCs w:val="20"/>
        </w:rPr>
        <w:t>На всех жилых, административных, производственных и общественных зданиях в соответствии с установленным порядком нумерации домов в поселении должны быть вывешены указатели и номера домов установленных образцов с подсветкой в темное время суток, а на многоквартирных домах - дополнительно с указателями номеров подъездов и квартир, они должны содержаться в чистоте и исправном состоянии.</w:t>
      </w:r>
      <w:proofErr w:type="gramEnd"/>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Ответственность за выполнение данных требований возлагается на собственников, если иное не установлено законом или договором.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12. Информационные указатели, вывески, рекламные конструкции (в том числе, информационные поля рекламных конструкций), декоративное панно должны содержаться в надлежащем и технически исправном состоянии.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Собственники информационных указателей, вывесок, рекламных конструкций, декоративных панно, входных групп, не входящих в состав общего имущества собственников помещений многоквартирного жилого дома, принимают необходимые меры по сохранности вышеперечисленных конструкций при очистке кровли дома в зимний период.</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13.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14. В зимнее время собственниками (в многоквартирных домах - лицами, осуществляющими по договору управление/эксплуатацию дома) организуется своевременная очистка кровель и козырьков от снега, наледи и сосулек.</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Очистка от </w:t>
      </w:r>
      <w:proofErr w:type="spellStart"/>
      <w:r w:rsidRPr="002E63BB">
        <w:rPr>
          <w:rFonts w:ascii="Times New Roman" w:eastAsia="Times New Roman" w:hAnsi="Times New Roman" w:cs="Times New Roman"/>
          <w:color w:val="000000"/>
          <w:sz w:val="20"/>
          <w:szCs w:val="20"/>
        </w:rPr>
        <w:t>наледеобразований</w:t>
      </w:r>
      <w:proofErr w:type="spellEnd"/>
      <w:r w:rsidRPr="002E63BB">
        <w:rPr>
          <w:rFonts w:ascii="Times New Roman" w:eastAsia="Times New Roman" w:hAnsi="Times New Roman" w:cs="Times New Roman"/>
          <w:color w:val="000000"/>
          <w:sz w:val="20"/>
          <w:szCs w:val="20"/>
        </w:rPr>
        <w:t xml:space="preserve">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Крыши с наружным водоотводом периодически очищаются от снега, не допуская его накопления более 30 см.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15. 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таксофонов и др.</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16. Собственники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17. При содержании фасадов зданий и сооружений не допускается: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повреждение (загрязнение) поверхности стен фасадов зданий и сооружений, в том числе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proofErr w:type="gramStart"/>
      <w:r w:rsidRPr="002E63BB">
        <w:rPr>
          <w:rFonts w:ascii="Times New Roman" w:eastAsia="Times New Roman" w:hAnsi="Times New Roman" w:cs="Times New Roman"/>
          <w:color w:val="000000"/>
          <w:sz w:val="20"/>
          <w:szCs w:val="20"/>
        </w:rPr>
        <w:t>2) повреждение (отсутствие) архитектурных и художественно-скульптурных деталей зданий и сооружений, в том числе колонн, пилястр, капителей, фризов, тяг, барельефов, лепных украшений, орнаментов, мозаик, художественных росписей;</w:t>
      </w:r>
      <w:proofErr w:type="gramEnd"/>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нарушение герметизации межпанельных стыков;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proofErr w:type="gramStart"/>
      <w:r w:rsidRPr="002E63BB">
        <w:rPr>
          <w:rFonts w:ascii="Times New Roman" w:eastAsia="Times New Roman" w:hAnsi="Times New Roman" w:cs="Times New Roman"/>
          <w:color w:val="000000"/>
          <w:sz w:val="20"/>
          <w:szCs w:val="20"/>
        </w:rPr>
        <w:t>5) повреждение (загрязнение) выступающих элементов фасадов зданий и сооружений, в том числе балконов, лоджий, эркеров, тамбуров, карнизов, козырьков, входных групп, ступеней;</w:t>
      </w:r>
      <w:proofErr w:type="gramEnd"/>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6) разрушение (отсутствие, загрязнение) ограждений балконов, в том числе лоджий, парапетов.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lastRenderedPageBreak/>
        <w:t>Выявленные при эксплуатации фасадов зданий и сооружений нарушения должны быть устранены в соответствии с установленными нормами и правилами технической эксплуатации зданий и сооружений.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18. При обнаружении признаков повреждения выступающих конструкций фасадов собственники и другие правообладатели должны принять срочные меры по обеспечению безопасности людей и предупреждению дальнейшего развития деформации. В случае аварийного состояния выступающих конструкций фасадов (в том числе балконов, лоджий, эркеров) закрыть и опломбировать входы и доступы к ним, провести охранные работы и принять меры по их восстановлению. Работы по ремонту должны выполняться в соответствии с действующим законодательством.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19. Формирование </w:t>
      </w:r>
      <w:proofErr w:type="gramStart"/>
      <w:r w:rsidRPr="002E63BB">
        <w:rPr>
          <w:rFonts w:ascii="Times New Roman" w:eastAsia="Times New Roman" w:hAnsi="Times New Roman" w:cs="Times New Roman"/>
          <w:color w:val="000000"/>
          <w:sz w:val="20"/>
          <w:szCs w:val="20"/>
        </w:rPr>
        <w:t>архитектурного решения</w:t>
      </w:r>
      <w:proofErr w:type="gramEnd"/>
      <w:r w:rsidRPr="002E63BB">
        <w:rPr>
          <w:rFonts w:ascii="Times New Roman" w:eastAsia="Times New Roman" w:hAnsi="Times New Roman" w:cs="Times New Roman"/>
          <w:color w:val="000000"/>
          <w:sz w:val="20"/>
          <w:szCs w:val="20"/>
        </w:rPr>
        <w:t xml:space="preserve"> фасадов зданий, строений, сооружений, являющихся объектами культурного наследия, в том числе выявленными объектами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Оформление колористических решений фасадов зданий, строений, сооружений, являющихся объектами культурного наследия, в том числе выявленными объектами культурного наследия, производится в составе соответствующей проектной документации.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20. </w:t>
      </w:r>
      <w:proofErr w:type="gramStart"/>
      <w:r w:rsidRPr="002E63BB">
        <w:rPr>
          <w:rFonts w:ascii="Times New Roman" w:eastAsia="Times New Roman" w:hAnsi="Times New Roman" w:cs="Times New Roman"/>
          <w:color w:val="000000"/>
          <w:sz w:val="20"/>
          <w:szCs w:val="20"/>
        </w:rPr>
        <w:t>Архитектурное решение</w:t>
      </w:r>
      <w:proofErr w:type="gramEnd"/>
      <w:r w:rsidRPr="002E63BB">
        <w:rPr>
          <w:rFonts w:ascii="Times New Roman" w:eastAsia="Times New Roman" w:hAnsi="Times New Roman" w:cs="Times New Roman"/>
          <w:color w:val="000000"/>
          <w:sz w:val="20"/>
          <w:szCs w:val="20"/>
        </w:rPr>
        <w:t xml:space="preserve"> фасада является индивидуальным и разрабатывается применимо к конкретному объекту вне зависимости от типа проекта, на основании которого осуществлялось его строительство.</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proofErr w:type="gramStart"/>
      <w:r w:rsidRPr="002E63BB">
        <w:rPr>
          <w:rFonts w:ascii="Times New Roman" w:eastAsia="Times New Roman" w:hAnsi="Times New Roman" w:cs="Times New Roman"/>
          <w:color w:val="000000"/>
          <w:sz w:val="20"/>
          <w:szCs w:val="20"/>
        </w:rPr>
        <w:t>Архитектурное решение</w:t>
      </w:r>
      <w:proofErr w:type="gramEnd"/>
      <w:r w:rsidRPr="002E63BB">
        <w:rPr>
          <w:rFonts w:ascii="Times New Roman" w:eastAsia="Times New Roman" w:hAnsi="Times New Roman" w:cs="Times New Roman"/>
          <w:color w:val="000000"/>
          <w:sz w:val="20"/>
          <w:szCs w:val="20"/>
        </w:rPr>
        <w:t xml:space="preserve"> фасадов объекта формируется с учетом: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proofErr w:type="gramStart"/>
      <w:r w:rsidRPr="002E63BB">
        <w:rPr>
          <w:rFonts w:ascii="Times New Roman" w:eastAsia="Times New Roman" w:hAnsi="Times New Roman" w:cs="Times New Roman"/>
          <w:color w:val="000000"/>
          <w:sz w:val="20"/>
          <w:szCs w:val="20"/>
        </w:rPr>
        <w:t>- функционального назначения объекта (жилое, промышленное, административное, культурно-просветительское, физкультурно-спортивное и т.д.);</w:t>
      </w:r>
      <w:proofErr w:type="gramEnd"/>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местоположения объекта в структуре поселения, квартала, улицы;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зон визуального восприятия (участие в формировании силуэта и/или панорамы, визуальный акцент, визуальная доминанта);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типа окружающей застройки (архетип и стилистика);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тектоники объекта (пластически разработанная, художественно осмысленная, в том числе цветом, конструкция объекта);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 архитектурной </w:t>
      </w:r>
      <w:proofErr w:type="spellStart"/>
      <w:r w:rsidRPr="002E63BB">
        <w:rPr>
          <w:rFonts w:ascii="Times New Roman" w:eastAsia="Times New Roman" w:hAnsi="Times New Roman" w:cs="Times New Roman"/>
          <w:color w:val="000000"/>
          <w:sz w:val="20"/>
          <w:szCs w:val="20"/>
        </w:rPr>
        <w:t>колористики</w:t>
      </w:r>
      <w:proofErr w:type="spellEnd"/>
      <w:r w:rsidRPr="002E63BB">
        <w:rPr>
          <w:rFonts w:ascii="Times New Roman" w:eastAsia="Times New Roman" w:hAnsi="Times New Roman" w:cs="Times New Roman"/>
          <w:color w:val="000000"/>
          <w:sz w:val="20"/>
          <w:szCs w:val="20"/>
        </w:rPr>
        <w:t xml:space="preserve"> окружающей застройки;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материала существующих ограждающих конструкций.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21. Для формирования </w:t>
      </w:r>
      <w:proofErr w:type="gramStart"/>
      <w:r w:rsidRPr="002E63BB">
        <w:rPr>
          <w:rFonts w:ascii="Times New Roman" w:eastAsia="Times New Roman" w:hAnsi="Times New Roman" w:cs="Times New Roman"/>
          <w:color w:val="000000"/>
          <w:sz w:val="20"/>
          <w:szCs w:val="20"/>
        </w:rPr>
        <w:t>архитектурного решения</w:t>
      </w:r>
      <w:proofErr w:type="gramEnd"/>
      <w:r w:rsidRPr="002E63BB">
        <w:rPr>
          <w:rFonts w:ascii="Times New Roman" w:eastAsia="Times New Roman" w:hAnsi="Times New Roman" w:cs="Times New Roman"/>
          <w:color w:val="000000"/>
          <w:sz w:val="20"/>
          <w:szCs w:val="20"/>
        </w:rPr>
        <w:t xml:space="preserve"> фасадов объекта не допускается использование следующих отделочных материалов: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 ПВХ </w:t>
      </w:r>
      <w:proofErr w:type="spellStart"/>
      <w:r w:rsidRPr="002E63BB">
        <w:rPr>
          <w:rFonts w:ascii="Times New Roman" w:eastAsia="Times New Roman" w:hAnsi="Times New Roman" w:cs="Times New Roman"/>
          <w:color w:val="000000"/>
          <w:sz w:val="20"/>
          <w:szCs w:val="20"/>
        </w:rPr>
        <w:t>сайдинг</w:t>
      </w:r>
      <w:proofErr w:type="spellEnd"/>
      <w:r w:rsidRPr="002E63BB">
        <w:rPr>
          <w:rFonts w:ascii="Times New Roman" w:eastAsia="Times New Roman" w:hAnsi="Times New Roman" w:cs="Times New Roman"/>
          <w:color w:val="000000"/>
          <w:sz w:val="20"/>
          <w:szCs w:val="20"/>
        </w:rPr>
        <w:t xml:space="preserve"> (за исключением объектов, расположенных на промышленных территориях);</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профилированный металлический лист (за исключением объектов, расположенных на промышленных территориях);</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асбестоцементные листы;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самоклеящиеся пленки;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баннерная ткань.</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22. Основным условием для фасадов объектов капитального строительства является стилевое единство в архитектурно-художественном образе, материалах и цветовом решении.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23. Отделка части фасада здания, отличная от отделки фасада всего здания, допускается только при комплексном решении фасада всего здания.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24. При строительстве и реконструкции объектов капитального строительства не допускается размещение планируемых зданий и сооружений, а также их элементов (в т.ч. крыльца, лестницы, эркеров, балконов, лоджий) за пределами красных линий.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25. При проектировании входных групп, обновлении, изменении фасадов зданий, сооружений не допускается: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закрытие существующих декоративных, архитектурных и художественных элементов фасада элементами входной группы, новой отделкой и рекламой;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устройство опорных элементов (в т.ч. колонн, стоек), препятствующих движению пешеходов;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прокладка сетей инженерно-технического обеспечения открытым способом по фасаду здания, выходящему на улицу;</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устройство входов, расположенных выше первого этажа, на фасадах объектов культурного наследия.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26. Использование балкона для устройства входной группы возможно после получения согласия собственников помещений в многоквартирном доме.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Устройство входной группы, а также установка и эксплуатация рекламных конструкций на фасадах многоквартирных домов допускаются с согласия собственников помещений и при наличии разрешения, выданного органами местного самоуправления в установленном порядке на установку рекламной конструкции.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27. При содержании фасадов зданий, строений и сооружений запрещается: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самовольное переоборудование или изменение внешнего вида фасада здания либо его элементов;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нарушение установленных требований по размещению вывесок, указателей улиц, номерных знаков домов, зданий и сооружений;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повреждение элементов обустройства зданий и сооружений, памятников, мемориальных досок, деревьев, кустарников, малых архитектурных форм и других элементов внешнего благоустройства на территориях общего пользования, а также производство их самовольной переделки, перестройки и перестановки;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lastRenderedPageBreak/>
        <w:t>- самовольное нанесение надписей, рисунков, расклейка и развешивание объявлений и других информационных сообщений на остановочных пунктах, стенах, столбах, заборах (ограждениях) и иных не предусмотренных для этих целей объектах.</w:t>
      </w:r>
    </w:p>
    <w:p w:rsidR="00C21C94"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w:t>
      </w:r>
    </w:p>
    <w:p w:rsidR="006323C5" w:rsidRPr="002E63BB" w:rsidRDefault="006323C5" w:rsidP="002E63BB">
      <w:pPr>
        <w:spacing w:after="0" w:line="240" w:lineRule="auto"/>
        <w:jc w:val="both"/>
        <w:rPr>
          <w:rFonts w:ascii="Times New Roman" w:eastAsia="Times New Roman" w:hAnsi="Times New Roman" w:cs="Times New Roman"/>
          <w:color w:val="000000"/>
          <w:sz w:val="20"/>
          <w:szCs w:val="20"/>
        </w:rPr>
      </w:pPr>
    </w:p>
    <w:p w:rsidR="00C21C94" w:rsidRDefault="00C21C94" w:rsidP="006323C5">
      <w:pPr>
        <w:spacing w:after="0" w:line="240" w:lineRule="auto"/>
        <w:jc w:val="center"/>
        <w:rPr>
          <w:rFonts w:ascii="Times New Roman" w:eastAsia="Times New Roman" w:hAnsi="Times New Roman" w:cs="Times New Roman"/>
          <w:color w:val="000000"/>
          <w:sz w:val="20"/>
          <w:szCs w:val="20"/>
        </w:rPr>
      </w:pPr>
      <w:bookmarkStart w:id="16" w:name="Par1019"/>
      <w:bookmarkEnd w:id="16"/>
      <w:r w:rsidRPr="002E63BB">
        <w:rPr>
          <w:rFonts w:ascii="Times New Roman" w:eastAsia="Times New Roman" w:hAnsi="Times New Roman" w:cs="Times New Roman"/>
          <w:color w:val="000000"/>
          <w:sz w:val="20"/>
          <w:szCs w:val="20"/>
        </w:rPr>
        <w:t>Раздел 2. УСТАНОВКА УКАЗАТЕЛЕЙ</w:t>
      </w:r>
    </w:p>
    <w:p w:rsidR="006323C5" w:rsidRPr="002E63BB" w:rsidRDefault="006323C5" w:rsidP="006323C5">
      <w:pPr>
        <w:spacing w:after="0" w:line="240" w:lineRule="auto"/>
        <w:jc w:val="center"/>
        <w:rPr>
          <w:rFonts w:ascii="Times New Roman" w:eastAsia="Times New Roman" w:hAnsi="Times New Roman" w:cs="Times New Roman"/>
          <w:color w:val="000000"/>
          <w:sz w:val="20"/>
          <w:szCs w:val="20"/>
        </w:rPr>
      </w:pP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На территории поселения осуществляется установка следующих информационных указателей: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указатели с наименованиями улиц;</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указатели с наименованием площади;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совмещенные указатели с наименованиями улиц и номерами объектов адресации (далее - совмещенные указатели);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указатели с номерами объектов адресации (далее - указатели с номерами домов).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На фасадах зданий, строений и сооружений допускается установка следующих домовых знаков: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угловой указатель улицы, площади, проспекта, проезда, переулка;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указатель номера дома, строения;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указатель номера подъезда и номеров квартир в подъезде;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 </w:t>
      </w:r>
      <w:proofErr w:type="spellStart"/>
      <w:r w:rsidRPr="002E63BB">
        <w:rPr>
          <w:rFonts w:ascii="Times New Roman" w:eastAsia="Times New Roman" w:hAnsi="Times New Roman" w:cs="Times New Roman"/>
          <w:color w:val="000000"/>
          <w:sz w:val="20"/>
          <w:szCs w:val="20"/>
        </w:rPr>
        <w:t>флагодержатель</w:t>
      </w:r>
      <w:proofErr w:type="spellEnd"/>
      <w:r w:rsidRPr="002E63BB">
        <w:rPr>
          <w:rFonts w:ascii="Times New Roman" w:eastAsia="Times New Roman" w:hAnsi="Times New Roman" w:cs="Times New Roman"/>
          <w:color w:val="000000"/>
          <w:sz w:val="20"/>
          <w:szCs w:val="20"/>
        </w:rPr>
        <w:t>;</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памятная доска;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полигонометрический знак;</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указатель пожарного гидранта;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указатель грунтовых геодезических знаков;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указатель канализации и водопровода;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указатель подземного газопровода.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3. На фасаде вводимого в эксплуатацию многоквартирного дома устанавливается указатель (маркировка) класса его энергетической эффективности. Собственники помещений в многоквартирном доме обязаны обеспечивать надлежащее состояние указателя и при изменении класса энергетической эффективности многоквартирного дома обеспечить его замену. Требования к указателю класса (маркировке) энергетической эффективности многоквартирного дома устанавливаются в соответствии с </w:t>
      </w:r>
      <w:hyperlink r:id="rId15" w:tgtFrame="_blank" w:history="1">
        <w:r w:rsidRPr="002E63BB">
          <w:rPr>
            <w:rFonts w:ascii="Times New Roman" w:eastAsia="Times New Roman" w:hAnsi="Times New Roman" w:cs="Times New Roman"/>
            <w:color w:val="0000FF"/>
            <w:sz w:val="20"/>
            <w:szCs w:val="20"/>
            <w:u w:val="single"/>
          </w:rPr>
          <w:t>постановлением</w:t>
        </w:r>
      </w:hyperlink>
      <w:r w:rsidRPr="002E63BB">
        <w:rPr>
          <w:rFonts w:ascii="Times New Roman" w:eastAsia="Times New Roman" w:hAnsi="Times New Roman" w:cs="Times New Roman"/>
          <w:color w:val="000000"/>
          <w:sz w:val="20"/>
          <w:szCs w:val="20"/>
        </w:rPr>
        <w:t xml:space="preserve"> Правительства Российской Федерации от 25.01.2011 г. №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Установка информационных указателей осуществляется в соответствии с требованиями к установке информационных указателей, предусмотренными настоящими Правилами.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5. Информационные указатели представляют собой плоскую панель или световой короб прямоугольной формы, размеры которых зависят от вида информационного указателя и количества элементов адреса.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Информационные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6. Надписи на информационных указателях выполняются белым цветом на синем фоне с применением </w:t>
      </w:r>
      <w:proofErr w:type="spellStart"/>
      <w:r w:rsidRPr="002E63BB">
        <w:rPr>
          <w:rFonts w:ascii="Times New Roman" w:eastAsia="Times New Roman" w:hAnsi="Times New Roman" w:cs="Times New Roman"/>
          <w:color w:val="000000"/>
          <w:sz w:val="20"/>
          <w:szCs w:val="20"/>
        </w:rPr>
        <w:t>световозвращающего</w:t>
      </w:r>
      <w:proofErr w:type="spellEnd"/>
      <w:r w:rsidRPr="002E63BB">
        <w:rPr>
          <w:rFonts w:ascii="Times New Roman" w:eastAsia="Times New Roman" w:hAnsi="Times New Roman" w:cs="Times New Roman"/>
          <w:color w:val="000000"/>
          <w:sz w:val="20"/>
          <w:szCs w:val="20"/>
        </w:rPr>
        <w:t xml:space="preserve"> материала, обеспечивающего читаемость информации на указателях в темное время суток.</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7. Наименование улиц, номеров объектов адресации на указателях воспроизводятся в соответствии с их наименованиями и обозначениями в адресном реестре объектов недвижимости поселения.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Наименование площади, административно-территориальных единиц на указателях воспроизводятся в соответствии с их официальными наименованиями.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Наименование улиц, проездов, иных административно-территориальных единиц на указателях выполняется прописными буквами, сокращения не используются.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8. Допускается написание на указателях наименований улиц, проездов, иных административно-территориальных единиц в две строки.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9. Номера объектов адресации размещаются: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на лицевом фасаде - в простенке с правой стороны фасада;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на улицах с односторонним движением транспорта - на стороне фасада, ближней по направлению движения транспорта;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 арки или главного входа - с правой стороны или над проемом;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на дворовых фасадах - в простенке со стороны внутриквартального проезда;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при длине фасада более 100 м указатели устанавливаются с двух сторон главного фасада;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на оградах и корпусах промышленных предприятий - справа от главного входа, въезда;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на объектах адресации, расположенных на перекрестках улиц, указатели устанавливаются с двух сторон угла объекта адресации на фасаде, выходящем на перекресток улиц.</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lastRenderedPageBreak/>
        <w:t>Указатели устанавливаются с левой стороны главного фасада объекта адресации на расстоянии не более 1 м от угла объекта адресации и на высоте от 2,5 до 3,5 м от уровня земли.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Установка указателей должна иметь единую вертикальную отметку размещения с соседними зданиями.</w:t>
      </w:r>
    </w:p>
    <w:p w:rsidR="00C21C94" w:rsidRPr="002E63BB" w:rsidRDefault="00C21C94" w:rsidP="006323C5">
      <w:pPr>
        <w:spacing w:after="0" w:line="240" w:lineRule="auto"/>
        <w:jc w:val="center"/>
        <w:rPr>
          <w:rFonts w:ascii="Times New Roman" w:eastAsia="Times New Roman" w:hAnsi="Times New Roman" w:cs="Times New Roman"/>
          <w:color w:val="000000"/>
          <w:sz w:val="20"/>
          <w:szCs w:val="20"/>
        </w:rPr>
      </w:pPr>
      <w:bookmarkStart w:id="17" w:name="Par1057"/>
      <w:bookmarkEnd w:id="17"/>
      <w:r w:rsidRPr="002E63BB">
        <w:rPr>
          <w:rFonts w:ascii="Times New Roman" w:eastAsia="Times New Roman" w:hAnsi="Times New Roman" w:cs="Times New Roman"/>
          <w:color w:val="000000"/>
          <w:sz w:val="20"/>
          <w:szCs w:val="20"/>
        </w:rPr>
        <w:t>Раздел 3. ВРЕМЕННО РАСПОЛОЖЕННЫЕ ОБЪЕКТЫ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На территории поселения могут размещаться следующие временно расположенные объекты: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 Дислокация (схема) размещения нестационарных торговых объектов на территории поселения и утверждается администрацией поселения;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Павильон - одноэтажное сооружение площадью не более 50 кв. м, имеющее торговый зал (зал для оказания услуг клиентам), санузел и помещения для хранения торгового запаса, оснащенные необходимым оборудованием и обустроенные соответствующим образом для оказания услуг посетителям;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Торгово-остановочный комплекс - комплекс, состоящий из киоска и остановочного павильона и расположенный на остановочном пункте по маршруту регулярных перевозок на землях общего пользования;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Киоск - одноэтажное сооружение для организации торговой деятельности, не имеющее торгового зала, оснащенное соответствующим оборудованием, не имеющее отдельных помещений для хранения товаров, предназначенное для обслуживания покупателей через торговое окно, без их доступа внутрь сооружения, общей площадью до 12 кв. 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5) Сезонные объекты - временно расположенные объекты на срок не более 6 месяцев;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6) Автостоянка открытого типа - стоянка для автомобилей, не имеющая наружных стеновых ограждений;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7) Рекламные конструкции и объекты наружной информации - различные объекты, предназначенные для распространения рекламных и других информационных сообщений, установленные на земельных участках, зданиях, сооружениях и ориентированные на визуальное восприятие потребителями информации;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8) Металлический гараж - это нестационарный объект, выполненный из легкого стального каркасного профиля, обшитый </w:t>
      </w:r>
      <w:proofErr w:type="spellStart"/>
      <w:r w:rsidRPr="002E63BB">
        <w:rPr>
          <w:rFonts w:ascii="Times New Roman" w:eastAsia="Times New Roman" w:hAnsi="Times New Roman" w:cs="Times New Roman"/>
          <w:color w:val="000000"/>
          <w:sz w:val="20"/>
          <w:szCs w:val="20"/>
        </w:rPr>
        <w:t>профлистом</w:t>
      </w:r>
      <w:proofErr w:type="spellEnd"/>
      <w:r w:rsidRPr="002E63BB">
        <w:rPr>
          <w:rFonts w:ascii="Times New Roman" w:eastAsia="Times New Roman" w:hAnsi="Times New Roman" w:cs="Times New Roman"/>
          <w:color w:val="000000"/>
          <w:sz w:val="20"/>
          <w:szCs w:val="20"/>
        </w:rPr>
        <w:t xml:space="preserve"> и предназначенный для хранения личного автотранспорта.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Размещение временно расположенных объектов должно осуществляться с соблюдением экологических, градостроительных, санитарно-эпидемиологических правил и нормативов, норм и правил пожарной безопасности, строительных норм и правил, требований технических регламентов.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Для размещения временно расположенных объектов требуются специально подготовленные площадки, заасфальтированные, вымощенные плиткой или иным твердым покрытием.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При выборе места для размещения временно расположенных объектов должны учитываться градостроительная документация, предусматриваться подъездные пути, разгрузочные площадки, которые должны иметь твердое покрытие.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Транспортное обслуживание временно расположенных объектов и загрузка их товарами не должна затруднять и снижать безопасность движения транспорта и пешеходов.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Использование тротуаров, пешеходных дорожек, газонов, элементов благоустройства, путей для подъезда транспорта к зоне загрузки товара, для стоянки автотранспорта запрещается.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Запрещается размещение временно расположенных объектов: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на проезжих частях дорог, газонах, на съездах, выездах, в арках зданий, в зоне пешеходных переходов;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не допускается размещение пунктов быстрого питания на площадках остановок транспортных средств по маршруту регулярных перевозок, оборудованных для посадки, высадки пассажиров и ожидания транспортных средств, общественного транспорта;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на расстоянии менее 25 метров от мест сбора бытовых отходов;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в охранных зонах сетей инженерно-технического обеспечения без согласования с балансодержателем;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на территории общеобразовательных и спортивных школ (независимо от форм обучения), детских дошкольных учреждений, учреждений культуры, лечебно-профилактических и культовых сооружений;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на детских игровых площадках;</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в треугольниках видимости дорог.</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Временно расположенные объекты не должны препятствовать:</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обеспечению надлежащего содержания зданий и иных объектов недвижимости на земельном участке;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обеспечению нормальной видимости технических средств и знаков дорожного движения, безопасности движения транспорта и пешеходов;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уменьшению ширины пешеходных зон до 3 метров и механизированной уборке тротуаров;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свободному подъезду к временно расположенному объекту пожарной, аварийно-спасательной техники;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обзору окон зданий, витрин предприятий.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5. Размещение временно расположенных объектов на остановочных пунктах допускается в виде остановочных комплексов при наличии (устройстве) заездных карманов.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6. Владелец временно расположенного объекта должен:</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выполнять предписания инспектирующих и контролирующих органов об устранении допущенных нарушений;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эксплуатировать временно расположенный объект в соответствии с установленным видом разрешенного использования земельного участка;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lastRenderedPageBreak/>
        <w:t>- соблюдать требования договора аренды земельного участка;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своевременно вносить арендную плату за пользованием участком;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иметь на временно расположенном объекте указатель или вывеску с наименованием владельца, регистрационный номер, режим работы (на гаражи, рекламные конструкции не распространяется);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содержать территорию в порядке, отвечающем санитарным требованиям;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соблюдать требования по благоустройству предоставленного участка и прилегающей территории;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обеспечивать пожаробезопасность сооружения;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выполнять соответствующие санитарно-гигиенические требования;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производить при необходимости ремонт объекта;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выполнять очистку фасадов (от объявлений, грязи) в течение всего эксплуатирующего срока;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принимать меры для обеспечения сохранности существующих зеленых насаждений и газонов на прилегающей территории;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обеспечивать подход к временно расположенному объекту по твердому покрытию;</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смещать на время ремонтных работ на коммуникациях временно расположенный объект;</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производить их ремонт и окраску. Ремонт должен производиться с учетом сохранения внешнего вида и цветового решения, определенных проектной документацией;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следить за сохранностью зеленых насаждений, газонов, бордюрного камня на прилегающей территории, содержать указанную территорию в соответствии с требованиями, установленными Правилами;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устанавливать урны возле некапитальных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7. Владелец временно расположенного объекта обязан иметь:</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проект на размещение временно расположенного объекта;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договор аренды земельного участка;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договор на вывоз бытовых отходов (кроме рекламных конструкций).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8. Владельцу временно расположенного объекта запрещается: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возводить у временно расположенного объекта пристройки, козырьки, загородки, решетки, навесы, не предусмотренные проектом;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складировать тару на прилегающей территории и на крыше временно расположенного объекта;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использовать земельный участок и временно расположенный объект не по целевому назначению;</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загромождать оборудованием, отходами противопожарные разрывы между некапитальными объектами.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9. Все работы по демонтажу временно расположенного объекта и элементов благоустройства арендатор или собственник временно расположенного объекта обязан произвести за свой счет и привести земельный участок в первоначальное состояние в месячный срок.</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Сгоревшие или разрушенные временно расположенные объекты должны быть убраны в течение одной недели или восстановлены согласно проекту в течение месяца.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10. Установка и эксплуатация некапитальных объектов осуществляется в установленном законодательством порядке с учетом действующего законодательства.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После уборки временного сооружения его владелец обязан восстановить и благоустроить занимаемый ранее временным сооружением земельный участок.</w:t>
      </w:r>
    </w:p>
    <w:p w:rsidR="00C21C94" w:rsidRPr="002E63BB" w:rsidRDefault="00C21C94" w:rsidP="006323C5">
      <w:pPr>
        <w:spacing w:after="0" w:line="240" w:lineRule="auto"/>
        <w:jc w:val="center"/>
        <w:rPr>
          <w:rFonts w:ascii="Times New Roman" w:eastAsia="Times New Roman" w:hAnsi="Times New Roman" w:cs="Times New Roman"/>
          <w:color w:val="000000"/>
          <w:sz w:val="20"/>
          <w:szCs w:val="20"/>
        </w:rPr>
      </w:pPr>
      <w:bookmarkStart w:id="18" w:name="Par1120"/>
      <w:bookmarkEnd w:id="18"/>
      <w:r w:rsidRPr="002E63BB">
        <w:rPr>
          <w:rFonts w:ascii="Times New Roman" w:eastAsia="Times New Roman" w:hAnsi="Times New Roman" w:cs="Times New Roman"/>
          <w:color w:val="000000"/>
          <w:sz w:val="20"/>
          <w:szCs w:val="20"/>
        </w:rPr>
        <w:t>Раздел 4. ОГРАЖДЕНИЯ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Устройство ограждений является дополнительным элементом благоустройства. В целях благоустройства на территории поселения следует предусматривать применение различных видов ограждений: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газонные ограждения (высота 0,3 - 0,5 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ограды: низкие (высота 0,5 - 1,0 м), средние (высота 1,0 - 1,5 м), высокие (высота 1,5 - 2,0 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ограждения - тумбы для транспортных проездов и автостоянок (высота 0,3 - 0,4 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ограждения спортивных площадок (высота 2,5 - 3,0 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5) декоративные ограждения (высота 1,2 - 2,0 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6) технические ограждения (высота в соответствии с действующими нормами).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Высота ограждений определяется в соответствии с настоящим пунктом, если иное не предусмотрено законодательством Российской Федерации.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На территории поселения подлежат использованию следующие типы ограждений: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Прозрачное ограждение -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стальной сетки, штакетника;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2) Глухое ограждение - железобетонные панели с гладкой плоскостью или с рельефом, каменное, металлический лист или профиль, деревянная доска и </w:t>
      </w:r>
      <w:proofErr w:type="gramStart"/>
      <w:r w:rsidRPr="002E63BB">
        <w:rPr>
          <w:rFonts w:ascii="Times New Roman" w:eastAsia="Times New Roman" w:hAnsi="Times New Roman" w:cs="Times New Roman"/>
          <w:color w:val="000000"/>
          <w:sz w:val="20"/>
          <w:szCs w:val="20"/>
        </w:rPr>
        <w:t>другие</w:t>
      </w:r>
      <w:proofErr w:type="gramEnd"/>
      <w:r w:rsidRPr="002E63BB">
        <w:rPr>
          <w:rFonts w:ascii="Times New Roman" w:eastAsia="Times New Roman" w:hAnsi="Times New Roman" w:cs="Times New Roman"/>
          <w:color w:val="000000"/>
          <w:sz w:val="20"/>
          <w:szCs w:val="20"/>
        </w:rPr>
        <w:t xml:space="preserve"> экологически чистые непрозрачные строительные материалы;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Комбинированное ограждение - комбинация из глухих и прозрачных плоскостей с применением отдельных декоративных элементов;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Живая изгородь - изгородь, представляющая собой рядовую посадку (1 - 3 ряда) кустарников и деревьев специальных пород, хорошо поддающихся формовке (стрижке). Выбор пород кустарников и деревьев для живых изгородей следует производить с учетом местных почвенно-климатических условий.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Ограждения применяются: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lastRenderedPageBreak/>
        <w:t>1) прозрачное ограждение: для ограждения административных зданий, офисов предприятий и организаций, образовательных и оздоровительных учреждений, спортивных объектов, парков, скверов, памятных мест (кладбищ, памятников и мемориальных комплексов), части территории предприятий, выходящих на улицы поселения, придомовых территорий многоквартирных и индивидуальных жилых домов;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глухое ограждение: для ограждения объектов, ограничение обзора и доступа которых предусмотрено требованиями федеральных законов, правилами техники безопасности, санитарно-гигиеническими и эстетическими требованиями, территории земельных участков, предназначенных для индивидуального жилищного строительства, части территорий предприятий, не имеющей выхода к улицам поселения;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комбинированное ограждение: для ограждения территории учреждений культуры, спортивных объектов с контролируемым входом, дворовых территорий многоквартирных и индивидуальных жилых домов;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живая изгородь: для ограждения земельных участков, используемых для ведения садоводства и огородничества, а также части придомовых территорий индивидуальных жилых домов.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Подземные части оград следует изолировать от воздействия влаги. Сетка, проволока, металлические элементы, применяемые для ограждений, должны иметь антикоррозийное покрытие.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5. Ограждения должны выполняться из высококачественных материалов, иметь единый характер в границах объекта благоустройства территории. Архитектурно-</w:t>
      </w:r>
      <w:proofErr w:type="gramStart"/>
      <w:r w:rsidRPr="002E63BB">
        <w:rPr>
          <w:rFonts w:ascii="Times New Roman" w:eastAsia="Times New Roman" w:hAnsi="Times New Roman" w:cs="Times New Roman"/>
          <w:color w:val="000000"/>
          <w:sz w:val="20"/>
          <w:szCs w:val="20"/>
        </w:rPr>
        <w:t>художественное решение</w:t>
      </w:r>
      <w:proofErr w:type="gramEnd"/>
      <w:r w:rsidRPr="002E63BB">
        <w:rPr>
          <w:rFonts w:ascii="Times New Roman" w:eastAsia="Times New Roman" w:hAnsi="Times New Roman" w:cs="Times New Roman"/>
          <w:color w:val="000000"/>
          <w:sz w:val="20"/>
          <w:szCs w:val="20"/>
        </w:rPr>
        <w:t xml:space="preserve"> ограждений должно соответствовать характеру архитектурного окружения.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6. Ограждение объектов, расположенных в кварталах с ценной исторической застройкой, необходимо выполнять по </w:t>
      </w:r>
      <w:proofErr w:type="gramStart"/>
      <w:r w:rsidRPr="002E63BB">
        <w:rPr>
          <w:rFonts w:ascii="Times New Roman" w:eastAsia="Times New Roman" w:hAnsi="Times New Roman" w:cs="Times New Roman"/>
          <w:color w:val="000000"/>
          <w:sz w:val="20"/>
          <w:szCs w:val="20"/>
        </w:rPr>
        <w:t>индивидуальным проектам</w:t>
      </w:r>
      <w:proofErr w:type="gramEnd"/>
      <w:r w:rsidRPr="002E63BB">
        <w:rPr>
          <w:rFonts w:ascii="Times New Roman" w:eastAsia="Times New Roman" w:hAnsi="Times New Roman" w:cs="Times New Roman"/>
          <w:color w:val="000000"/>
          <w:sz w:val="20"/>
          <w:szCs w:val="20"/>
        </w:rPr>
        <w:t>, применяя художественное литье из высокопрочного чугуна, декоративную решетку, элементы ажурных оград из железобетонных конструкций и других высококачественных материалов.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7.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8. На территориях общественного, жилого, рекреационного назначения запрещается проектирование глухих и железобетонных ограждений.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9. Следует предусматривать размещение защитных металлических ограждений высотой 0,5 метров в местах примыкания газонов к проездам, стоянкам автотранспорта, в местах возможного наезда автомобилей на газон и </w:t>
      </w:r>
      <w:proofErr w:type="spellStart"/>
      <w:r w:rsidRPr="002E63BB">
        <w:rPr>
          <w:rFonts w:ascii="Times New Roman" w:eastAsia="Times New Roman" w:hAnsi="Times New Roman" w:cs="Times New Roman"/>
          <w:color w:val="000000"/>
          <w:sz w:val="20"/>
          <w:szCs w:val="20"/>
        </w:rPr>
        <w:t>вытаптывания</w:t>
      </w:r>
      <w:proofErr w:type="spellEnd"/>
      <w:r w:rsidRPr="002E63BB">
        <w:rPr>
          <w:rFonts w:ascii="Times New Roman" w:eastAsia="Times New Roman" w:hAnsi="Times New Roman" w:cs="Times New Roman"/>
          <w:color w:val="000000"/>
          <w:sz w:val="20"/>
          <w:szCs w:val="20"/>
        </w:rPr>
        <w:t xml:space="preserve"> троп через газон. Ограждения следует размещать на территории газона с отступом от границы примыкания порядка 0,2 - 0,3 метров.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10.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11.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метра и более, диаметром 0,8 метра и более в зависимости от возраста, породы дерева и прочих характеристик.</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12. Ограждения участков, расположенных по фасадной части улиц, размещаются в пределах красных линий. Ограждение участков размещается согласно градостроительным нормам и границам земельных участков, определенных в государственном кадастре недвижимости.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13. Высота ограждений всех типов не должна превышать 2 м, если иное не установлено действующим законодательством, настоящими Правилами.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Высоту и вид ограждения следует принимать в зависимости от категории улицы, на которой размещено ограждение.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1) Улицы и дороги местного значения на территориях с многоэтажной застройкой - 0,50 - 2,00 м. Ограждение предусматривать преимущественно по </w:t>
      </w:r>
      <w:proofErr w:type="gramStart"/>
      <w:r w:rsidRPr="002E63BB">
        <w:rPr>
          <w:rFonts w:ascii="Times New Roman" w:eastAsia="Times New Roman" w:hAnsi="Times New Roman" w:cs="Times New Roman"/>
          <w:color w:val="000000"/>
          <w:sz w:val="20"/>
          <w:szCs w:val="20"/>
        </w:rPr>
        <w:t>индивидуальным проектам</w:t>
      </w:r>
      <w:proofErr w:type="gramEnd"/>
      <w:r w:rsidRPr="002E63BB">
        <w:rPr>
          <w:rFonts w:ascii="Times New Roman" w:eastAsia="Times New Roman" w:hAnsi="Times New Roman" w:cs="Times New Roman"/>
          <w:color w:val="000000"/>
          <w:sz w:val="20"/>
          <w:szCs w:val="20"/>
        </w:rPr>
        <w:t>;</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Улицы и дороги местного значения на территориях с малоэтажной индивидуальной застройкой - 1,00 - 2,00 м. Ограждение может быть прозрачное, комбинированное или глухое;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Жилые улицы и дороги местного значения - 1,00 - 2,00 м. Ограждение в основном предусматривается глухое или комбинированное;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Дороги и проезды промышленных и коммунально-складских районов - не более 2,00 м. Ограждение предусматривается глухое;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5) Высоту и вид ограждения индивидуального земельного участка со стороны смежного домовладения следует принимать прозрачное либо глухое не более 1,80 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6) Наименьшее расстояние от ограждений всех типов до оси ствола дерева следует принимать не менее 3,00 м, до кустарника - не менее 1,00 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7) Высоту и вид ограждения для зданий, сооружений и предприятий принимать следующие: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общеобразовательные школы - не более 1,60 м; ограждение прозрачное;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детские сады-ясли - не более 1,60 м; ограждение прозрачное;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спортивные комплексы, стадионы, катки, открытые бассейны и другие спортивные сооружения (при контролируемом входе посетителей) - не более 1,60 м; ограждение прозрачное либо комбинированное;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летние сооружения в парках при контролируемом входе посетителей (танцевальные площадки, аттракционы и т.п.) - 1,60 м; ограждение прозрачное (при необходимости охраны) или живая изгородь;</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lastRenderedPageBreak/>
        <w:t xml:space="preserve">- объекты, ограждаемые по требованиям техники безопасности или по санитарно-гигиеническим требованиям (открытые распределительные устройства, подстанции, </w:t>
      </w:r>
      <w:proofErr w:type="spellStart"/>
      <w:r w:rsidRPr="002E63BB">
        <w:rPr>
          <w:rFonts w:ascii="Times New Roman" w:eastAsia="Times New Roman" w:hAnsi="Times New Roman" w:cs="Times New Roman"/>
          <w:color w:val="000000"/>
          <w:sz w:val="20"/>
          <w:szCs w:val="20"/>
        </w:rPr>
        <w:t>артскважины</w:t>
      </w:r>
      <w:proofErr w:type="spellEnd"/>
      <w:r w:rsidRPr="002E63BB">
        <w:rPr>
          <w:rFonts w:ascii="Times New Roman" w:eastAsia="Times New Roman" w:hAnsi="Times New Roman" w:cs="Times New Roman"/>
          <w:color w:val="000000"/>
          <w:sz w:val="20"/>
          <w:szCs w:val="20"/>
        </w:rPr>
        <w:t>, водозаборы и т.п.) - 1,60 - 2,00 м; ограждение прозрачное, комбинированное либо глухое;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хозяйственные зоны предприятий общественного питания и бытового обслуживания населения, магазинов - не более 1,60 м; ограждение - живая изгородь, прозрачное или комбинированное (при необходимости охраны).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14. Ограждения всех типов (исключая живые изгороди) подлежат окраске. Глухие ограждения окрашиваются, как правило, в светлые тона. Конструкция ограждений должна быть безопасна для населения. Владельцы ограждений несут ответственность за их техническое и эстетическое состояние.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15. Внешние ограждения земельных участков размещаются в пределах «красных линий» улиц. Размещение ограждений вокруг территорий предприятий и организаций, учреждений образования, здравоохранения и культуры, а также территорий рекреационного назначения (парков, скверов и других зон отдыха) производится по границам земельных участков, определенных в соответствии с требованиями Земельного </w:t>
      </w:r>
      <w:hyperlink r:id="rId16" w:tgtFrame="_blank" w:history="1">
        <w:r w:rsidRPr="002E63BB">
          <w:rPr>
            <w:rFonts w:ascii="Times New Roman" w:eastAsia="Times New Roman" w:hAnsi="Times New Roman" w:cs="Times New Roman"/>
            <w:color w:val="0000FF"/>
            <w:sz w:val="20"/>
            <w:szCs w:val="20"/>
            <w:u w:val="single"/>
          </w:rPr>
          <w:t>кодекса</w:t>
        </w:r>
      </w:hyperlink>
      <w:r w:rsidRPr="002E63BB">
        <w:rPr>
          <w:rFonts w:ascii="Times New Roman" w:eastAsia="Times New Roman" w:hAnsi="Times New Roman" w:cs="Times New Roman"/>
          <w:color w:val="000000"/>
          <w:sz w:val="20"/>
          <w:szCs w:val="20"/>
        </w:rPr>
        <w:t xml:space="preserve"> Российской Федерации и Федерального </w:t>
      </w:r>
      <w:hyperlink r:id="rId17" w:tgtFrame="_blank" w:history="1">
        <w:r w:rsidRPr="002E63BB">
          <w:rPr>
            <w:rFonts w:ascii="Times New Roman" w:eastAsia="Times New Roman" w:hAnsi="Times New Roman" w:cs="Times New Roman"/>
            <w:color w:val="0000FF"/>
            <w:sz w:val="20"/>
            <w:szCs w:val="20"/>
            <w:u w:val="single"/>
          </w:rPr>
          <w:t>закона</w:t>
        </w:r>
      </w:hyperlink>
      <w:r w:rsidRPr="002E63BB">
        <w:rPr>
          <w:rFonts w:ascii="Times New Roman" w:eastAsia="Times New Roman" w:hAnsi="Times New Roman" w:cs="Times New Roman"/>
          <w:color w:val="000000"/>
          <w:sz w:val="20"/>
          <w:szCs w:val="20"/>
        </w:rPr>
        <w:t xml:space="preserve"> от 24.07.2007 г. № 221-ФЗ «О государственном кадастре недвижимости».</w:t>
      </w:r>
    </w:p>
    <w:p w:rsidR="00C21C94" w:rsidRPr="002E63BB" w:rsidRDefault="00C21C94" w:rsidP="006323C5">
      <w:pPr>
        <w:spacing w:after="0" w:line="240" w:lineRule="auto"/>
        <w:jc w:val="center"/>
        <w:rPr>
          <w:rFonts w:ascii="Times New Roman" w:eastAsia="Times New Roman" w:hAnsi="Times New Roman" w:cs="Times New Roman"/>
          <w:color w:val="000000"/>
          <w:sz w:val="20"/>
          <w:szCs w:val="20"/>
        </w:rPr>
      </w:pPr>
      <w:bookmarkStart w:id="19" w:name="Par1168"/>
      <w:bookmarkEnd w:id="19"/>
      <w:r w:rsidRPr="002E63BB">
        <w:rPr>
          <w:rFonts w:ascii="Times New Roman" w:eastAsia="Times New Roman" w:hAnsi="Times New Roman" w:cs="Times New Roman"/>
          <w:color w:val="000000"/>
          <w:sz w:val="20"/>
          <w:szCs w:val="20"/>
        </w:rPr>
        <w:t>Раздел 5. УСТАНОВКА И ЭКСПЛУАТАЦИЯ ШЛАГБАУМОВ И ДРУГИХ</w:t>
      </w:r>
    </w:p>
    <w:p w:rsidR="00C21C94" w:rsidRPr="002E63BB" w:rsidRDefault="00C21C94" w:rsidP="006323C5">
      <w:pPr>
        <w:spacing w:after="0" w:line="240" w:lineRule="auto"/>
        <w:jc w:val="center"/>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УСТРОЙСТВ, РЕГУЛИРУЮЩИХ (ОГРАНИЧИВАЮЩИХ) ДВИЖЕНИЕ</w:t>
      </w:r>
    </w:p>
    <w:p w:rsidR="00C21C94" w:rsidRPr="002E63BB" w:rsidRDefault="00C21C94" w:rsidP="006323C5">
      <w:pPr>
        <w:spacing w:after="0" w:line="240" w:lineRule="auto"/>
        <w:jc w:val="center"/>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ГРАЖДАН И АВТОТРАНСПОРТА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Для регулирования (ограничения) прохода граждан и въезда автотранспорта на земельные участки, находящиеся в собственности физических или юридических лиц (частной или общей), территории производственного и рекреационного назначения, а также, в случаях, установленных п. 222 настоящих Правил, на земли общего пользования, могут быть установлены ограничивающие (ограждающие) устройства следующего типа: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шлагбаумы электрические, гидравлические, механические;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выдвижные, подъемные, качающиеся, откатные, переносные, механические ограничители, пороги;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цепи, тросы, переносные турникеты.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Тип устройства, режим его использования, круг лиц, имеющих право на доступ на частную (корпоративную) территорию, определяется собственником или его уполномоченным представителем. Ограничивающие устройства должны соответствовать техническим требованиям: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конструкции должны быть безопасными для населения и имущества физических или юридических лиц;</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конструкции окрашиваются в яркие «сигнальные тона» и оснащаются светоотражающими элементами;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для обеспечения в экстремальных ситуациях въезда, проезда спецтехники на ограниченные территории на данных устройствах (рядом с ними) должна быть размещена информация (с указанием телефона и адреса проживания) о лице, ответственном за работу и открытие устройств.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Запрещается установка и эксплуатация ограждающих устройств, препятствующих или ограничивающих проход пешеходов и проезд транспортных средств на территории общего пользования за исключением случаев необходимости: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ограничения въезда автомобилей в пешеходные зоны;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 сохранения мест парковки </w:t>
      </w:r>
      <w:proofErr w:type="spellStart"/>
      <w:r w:rsidRPr="002E63BB">
        <w:rPr>
          <w:rFonts w:ascii="Times New Roman" w:eastAsia="Times New Roman" w:hAnsi="Times New Roman" w:cs="Times New Roman"/>
          <w:color w:val="000000"/>
          <w:sz w:val="20"/>
          <w:szCs w:val="20"/>
        </w:rPr>
        <w:t>спецавтотранспорта</w:t>
      </w:r>
      <w:proofErr w:type="spellEnd"/>
      <w:r w:rsidRPr="002E63BB">
        <w:rPr>
          <w:rFonts w:ascii="Times New Roman" w:eastAsia="Times New Roman" w:hAnsi="Times New Roman" w:cs="Times New Roman"/>
          <w:color w:val="000000"/>
          <w:sz w:val="20"/>
          <w:szCs w:val="20"/>
        </w:rPr>
        <w:t>, автомобилей (средств передвижения) инвалидов;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обеспечения проведения аварийных, ремонтных работ, общественных мероприятий.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4. </w:t>
      </w:r>
      <w:proofErr w:type="gramStart"/>
      <w:r w:rsidRPr="002E63BB">
        <w:rPr>
          <w:rFonts w:ascii="Times New Roman" w:eastAsia="Times New Roman" w:hAnsi="Times New Roman" w:cs="Times New Roman"/>
          <w:color w:val="000000"/>
          <w:sz w:val="20"/>
          <w:szCs w:val="20"/>
        </w:rPr>
        <w:t>Решение о пределах использования земельного участка, принадлежащего на праве общей долевой собственности собственникам помещений многоквартирного жилого дома, возможности установки на нем ограничивающих устройств, типе, режиме их деятельности, круге лиц, имеющих право доступа на земельный участок, порядке кооперирования денежных средств для приобретения и монтажа данных устройств принимается общим собранием собственников помещений дома.</w:t>
      </w:r>
      <w:proofErr w:type="gramEnd"/>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Такое решение общего собрания собственников помещений в многоквартирном доме с приложением проекта размещения ограждающего устройства, в котором указывается место размещения, тип, размер, внешний вид ограждающего устройства, направляется уполномоченным собственниками лицом для согласования в исполнительный орган местного самоуправления, на территории которого планируется размещение соответствующего ограждающего устройства. Порядок согласования размещения ограничивающих устройств регламентируется правовым актом администрации поселения.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5. </w:t>
      </w:r>
      <w:proofErr w:type="gramStart"/>
      <w:r w:rsidRPr="002E63BB">
        <w:rPr>
          <w:rFonts w:ascii="Times New Roman" w:eastAsia="Times New Roman" w:hAnsi="Times New Roman" w:cs="Times New Roman"/>
          <w:color w:val="000000"/>
          <w:sz w:val="20"/>
          <w:szCs w:val="20"/>
        </w:rPr>
        <w:t>В случае установки и последующей эксплуатации ограждающих устройств собственники помещений в многоквартирном доме обеспечивают круглосуточный и беспрепятственный проезд на придомовую территорию пожарной техники, транспортных средств правоохранительных органов, скорой медицинской помощи, служб Министерства Российской Федерации по делам гражданской обороны, чрезвычайным ситуациям и ликвидации последствий стихийных бедствий, организаций газового хозяйства и коммунальных служб.</w:t>
      </w:r>
      <w:proofErr w:type="gramEnd"/>
    </w:p>
    <w:p w:rsidR="00C21C94"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6. Демонтаж несанкционированных ограничивающих устройств осуществляется собственниками устройств, а в случае ущемления интересов большого круга лиц (экстренный порядок демонтажа) производит уполномоченная на выполнение данных работ организация с последующим возмещением собственниками расходов по демонтажу устройств в установленном законом порядке.</w:t>
      </w:r>
    </w:p>
    <w:p w:rsidR="006323C5" w:rsidRDefault="006323C5" w:rsidP="002E63BB">
      <w:pPr>
        <w:spacing w:after="0" w:line="240" w:lineRule="auto"/>
        <w:jc w:val="both"/>
        <w:rPr>
          <w:rFonts w:ascii="Times New Roman" w:eastAsia="Times New Roman" w:hAnsi="Times New Roman" w:cs="Times New Roman"/>
          <w:color w:val="000000"/>
          <w:sz w:val="20"/>
          <w:szCs w:val="20"/>
        </w:rPr>
      </w:pPr>
    </w:p>
    <w:p w:rsidR="006323C5" w:rsidRPr="002E63BB" w:rsidRDefault="006323C5" w:rsidP="002E63BB">
      <w:pPr>
        <w:spacing w:after="0" w:line="240" w:lineRule="auto"/>
        <w:jc w:val="both"/>
        <w:rPr>
          <w:rFonts w:ascii="Times New Roman" w:eastAsia="Times New Roman" w:hAnsi="Times New Roman" w:cs="Times New Roman"/>
          <w:color w:val="000000"/>
          <w:sz w:val="20"/>
          <w:szCs w:val="20"/>
        </w:rPr>
      </w:pPr>
    </w:p>
    <w:p w:rsidR="00C21C94" w:rsidRDefault="00C21C94" w:rsidP="006323C5">
      <w:pPr>
        <w:spacing w:after="0" w:line="240" w:lineRule="auto"/>
        <w:jc w:val="center"/>
        <w:rPr>
          <w:rFonts w:ascii="Times New Roman" w:eastAsia="Times New Roman" w:hAnsi="Times New Roman" w:cs="Times New Roman"/>
          <w:color w:val="000000"/>
          <w:sz w:val="20"/>
          <w:szCs w:val="20"/>
        </w:rPr>
      </w:pPr>
      <w:bookmarkStart w:id="20" w:name="Par1190"/>
      <w:bookmarkEnd w:id="20"/>
      <w:r w:rsidRPr="002E63BB">
        <w:rPr>
          <w:rFonts w:ascii="Times New Roman" w:eastAsia="Times New Roman" w:hAnsi="Times New Roman" w:cs="Times New Roman"/>
          <w:color w:val="000000"/>
          <w:sz w:val="20"/>
          <w:szCs w:val="20"/>
        </w:rPr>
        <w:lastRenderedPageBreak/>
        <w:t>Раздел 6. ПАЛИСАДНИКИ</w:t>
      </w:r>
    </w:p>
    <w:p w:rsidR="006323C5" w:rsidRPr="002E63BB" w:rsidRDefault="006323C5" w:rsidP="006323C5">
      <w:pPr>
        <w:spacing w:after="0" w:line="240" w:lineRule="auto"/>
        <w:jc w:val="center"/>
        <w:rPr>
          <w:rFonts w:ascii="Times New Roman" w:eastAsia="Times New Roman" w:hAnsi="Times New Roman" w:cs="Times New Roman"/>
          <w:color w:val="000000"/>
          <w:sz w:val="20"/>
          <w:szCs w:val="20"/>
        </w:rPr>
      </w:pP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Палисадник может размещаться в сторону улицы между жилым домом и «красной» линией при возможности его устройства. Ширина палисадника в существующей застройке определяется с учетом категории улицы и не может превышать 3 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Ограждение палисадника высотой до 1 м должно быть легким, 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 Рекомендуется устройство палисадников, где ограждением служит живая изгородь высотой до 1 метра, представляющая собой рядовую посадку (1 - 3 ряда) декоративных пород кустарников и деревьев, хорошо поддающихся формовке (стрижке).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Запрещается устройство палисадника: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на улицах, имеющих ширину в пределах «красных» линий 15 м и менее;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на улицах со сложившимся благоустройством без традиционных палисадников.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Обладатель палисадника обязан:</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использовать палисадник только для целей озеленения и улучшения эстетического восприятия;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содержать палисадник в надлежащем состоянии;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своевременно производить ремонт ограждения, садового инвентаря и оборудования;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осуществлять другие мероприятия, предусмотренные настоящими Правилами.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5. Запрещается: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захламлять, складировать дрова, пил</w:t>
      </w:r>
      <w:proofErr w:type="gramStart"/>
      <w:r w:rsidRPr="002E63BB">
        <w:rPr>
          <w:rFonts w:ascii="Times New Roman" w:eastAsia="Times New Roman" w:hAnsi="Times New Roman" w:cs="Times New Roman"/>
          <w:color w:val="000000"/>
          <w:sz w:val="20"/>
          <w:szCs w:val="20"/>
        </w:rPr>
        <w:t>о-</w:t>
      </w:r>
      <w:proofErr w:type="gramEnd"/>
      <w:r w:rsidRPr="002E63BB">
        <w:rPr>
          <w:rFonts w:ascii="Times New Roman" w:eastAsia="Times New Roman" w:hAnsi="Times New Roman" w:cs="Times New Roman"/>
          <w:color w:val="000000"/>
          <w:sz w:val="20"/>
          <w:szCs w:val="20"/>
        </w:rPr>
        <w:t xml:space="preserve"> и стройматериалы, валить мусор, размещать транспортные средства, иную технику и оборудование на занятой палисадником территории;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устройство ограждения палисадника, препятствующего проезду пожарных машин и другой спецтехники;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содержать на территории палисадника домашний скот и птицу;</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ухудшать условия эксплуатации жилищного фонда, районных кабельных сетей, подземных сооружений, безопасности движения транспорта и пешеходов, мешать работе наружного освещения.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6. По требованию государственной жилищной инспекции, государственного органа по охране памятников истории и культуры, уполномоченного органа местного самоуправления, владельцев инженерных сетей обладатель палисадника должен предоставить к ним беспрепятственный доступ и в случае необходимости демонтировать ограждение, произвести вырубку зеленых насаждений и выполнить другие законные требования в назначенные сроки.</w:t>
      </w:r>
    </w:p>
    <w:p w:rsidR="00C21C94" w:rsidRPr="002E63BB" w:rsidRDefault="00C21C94" w:rsidP="006323C5">
      <w:pPr>
        <w:spacing w:after="0" w:line="240" w:lineRule="auto"/>
        <w:jc w:val="center"/>
        <w:rPr>
          <w:rFonts w:ascii="Times New Roman" w:eastAsia="Times New Roman" w:hAnsi="Times New Roman" w:cs="Times New Roman"/>
          <w:color w:val="000000"/>
          <w:sz w:val="20"/>
          <w:szCs w:val="20"/>
        </w:rPr>
      </w:pPr>
      <w:bookmarkStart w:id="21" w:name="Par1210"/>
      <w:bookmarkEnd w:id="21"/>
      <w:r w:rsidRPr="002E63BB">
        <w:rPr>
          <w:rFonts w:ascii="Times New Roman" w:eastAsia="Times New Roman" w:hAnsi="Times New Roman" w:cs="Times New Roman"/>
          <w:color w:val="000000"/>
          <w:sz w:val="20"/>
          <w:szCs w:val="20"/>
        </w:rPr>
        <w:t>Раздел 7. ВИДЫ ПОКРЫТИЙ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Покрытия поверхности обеспечивают на территории поселения условия безопасного и комфортного передвижения, а также формируют архитектурный облик сложившейся застройки поселения.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Для целей благоустройства определены следующие виды покрытий: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1) твердые (капитальные) покрытия - монолитные или сборные покрытия, выполняемые, в том числе из асфальтобетона, </w:t>
      </w:r>
      <w:proofErr w:type="spellStart"/>
      <w:r w:rsidRPr="002E63BB">
        <w:rPr>
          <w:rFonts w:ascii="Times New Roman" w:eastAsia="Times New Roman" w:hAnsi="Times New Roman" w:cs="Times New Roman"/>
          <w:color w:val="000000"/>
          <w:sz w:val="20"/>
          <w:szCs w:val="20"/>
        </w:rPr>
        <w:t>цементобетона</w:t>
      </w:r>
      <w:proofErr w:type="spellEnd"/>
      <w:r w:rsidRPr="002E63BB">
        <w:rPr>
          <w:rFonts w:ascii="Times New Roman" w:eastAsia="Times New Roman" w:hAnsi="Times New Roman" w:cs="Times New Roman"/>
          <w:color w:val="000000"/>
          <w:sz w:val="20"/>
          <w:szCs w:val="20"/>
        </w:rPr>
        <w:t>, природного камня;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proofErr w:type="gramStart"/>
      <w:r w:rsidRPr="002E63BB">
        <w:rPr>
          <w:rFonts w:ascii="Times New Roman" w:eastAsia="Times New Roman" w:hAnsi="Times New Roman" w:cs="Times New Roman"/>
          <w:color w:val="000000"/>
          <w:sz w:val="20"/>
          <w:szCs w:val="20"/>
        </w:rPr>
        <w:t>2) 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w:t>
      </w:r>
      <w:proofErr w:type="gramEnd"/>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газонные покрытия - покрытия, выполняемые по специальным технологиям подготовки и посадки травяного покрова;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комбинированные покрытия - покрытия, представляющие собой сочетания покрытий (решетчатая плитка или газонная решетка, утопленные в газон, или мягкое покрытие).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2. Применяемый вид покрытия должен быть прочным, </w:t>
      </w:r>
      <w:proofErr w:type="spellStart"/>
      <w:r w:rsidRPr="002E63BB">
        <w:rPr>
          <w:rFonts w:ascii="Times New Roman" w:eastAsia="Times New Roman" w:hAnsi="Times New Roman" w:cs="Times New Roman"/>
          <w:color w:val="000000"/>
          <w:sz w:val="20"/>
          <w:szCs w:val="20"/>
        </w:rPr>
        <w:t>ремонтопригодным</w:t>
      </w:r>
      <w:proofErr w:type="spellEnd"/>
      <w:r w:rsidRPr="002E63BB">
        <w:rPr>
          <w:rFonts w:ascii="Times New Roman" w:eastAsia="Times New Roman" w:hAnsi="Times New Roman" w:cs="Times New Roman"/>
          <w:color w:val="000000"/>
          <w:sz w:val="20"/>
          <w:szCs w:val="20"/>
        </w:rPr>
        <w:t xml:space="preserve">, </w:t>
      </w:r>
      <w:proofErr w:type="spellStart"/>
      <w:r w:rsidRPr="002E63BB">
        <w:rPr>
          <w:rFonts w:ascii="Times New Roman" w:eastAsia="Times New Roman" w:hAnsi="Times New Roman" w:cs="Times New Roman"/>
          <w:color w:val="000000"/>
          <w:sz w:val="20"/>
          <w:szCs w:val="20"/>
        </w:rPr>
        <w:t>экологичным</w:t>
      </w:r>
      <w:proofErr w:type="spellEnd"/>
      <w:r w:rsidRPr="002E63BB">
        <w:rPr>
          <w:rFonts w:ascii="Times New Roman" w:eastAsia="Times New Roman" w:hAnsi="Times New Roman" w:cs="Times New Roman"/>
          <w:color w:val="000000"/>
          <w:sz w:val="20"/>
          <w:szCs w:val="20"/>
        </w:rPr>
        <w:t>, не допускать скольжения.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Выбор видов покрытия следует принимать в соответствии с их целевым назначением: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твердых - с учетом возможных предельных нагрузок, характера и состава движения, противопожарных требований, действующих на момент проектирования;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мягких - с учетом их специфических свой</w:t>
      </w:r>
      <w:proofErr w:type="gramStart"/>
      <w:r w:rsidRPr="002E63BB">
        <w:rPr>
          <w:rFonts w:ascii="Times New Roman" w:eastAsia="Times New Roman" w:hAnsi="Times New Roman" w:cs="Times New Roman"/>
          <w:color w:val="000000"/>
          <w:sz w:val="20"/>
          <w:szCs w:val="20"/>
        </w:rPr>
        <w:t>ств пр</w:t>
      </w:r>
      <w:proofErr w:type="gramEnd"/>
      <w:r w:rsidRPr="002E63BB">
        <w:rPr>
          <w:rFonts w:ascii="Times New Roman" w:eastAsia="Times New Roman" w:hAnsi="Times New Roman" w:cs="Times New Roman"/>
          <w:color w:val="000000"/>
          <w:sz w:val="20"/>
          <w:szCs w:val="20"/>
        </w:rPr>
        <w:t>и благоустройстве отдельных видов территорий (в том числе детских, спортивных площадок, площадок для выгула собак, прогулочных дорожек);</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3) газонных и комбинированных как наиболее </w:t>
      </w:r>
      <w:proofErr w:type="spellStart"/>
      <w:r w:rsidRPr="002E63BB">
        <w:rPr>
          <w:rFonts w:ascii="Times New Roman" w:eastAsia="Times New Roman" w:hAnsi="Times New Roman" w:cs="Times New Roman"/>
          <w:color w:val="000000"/>
          <w:sz w:val="20"/>
          <w:szCs w:val="20"/>
        </w:rPr>
        <w:t>экологичных</w:t>
      </w:r>
      <w:proofErr w:type="spellEnd"/>
      <w:r w:rsidRPr="002E63BB">
        <w:rPr>
          <w:rFonts w:ascii="Times New Roman" w:eastAsia="Times New Roman" w:hAnsi="Times New Roman" w:cs="Times New Roman"/>
          <w:color w:val="000000"/>
          <w:sz w:val="20"/>
          <w:szCs w:val="20"/>
        </w:rPr>
        <w:t>.</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4. </w:t>
      </w:r>
      <w:proofErr w:type="gramStart"/>
      <w:r w:rsidRPr="002E63BB">
        <w:rPr>
          <w:rFonts w:ascii="Times New Roman" w:eastAsia="Times New Roman" w:hAnsi="Times New Roman" w:cs="Times New Roman"/>
          <w:color w:val="000000"/>
          <w:sz w:val="20"/>
          <w:szCs w:val="20"/>
        </w:rPr>
        <w:t>Твердые виды покрытия должны иметь шероховатую поверхность с коэффициентом сцепления в сухом состоянии не менее 0,6, в мокром - не менее 0,4.</w:t>
      </w:r>
      <w:proofErr w:type="gramEnd"/>
      <w:r w:rsidRPr="002E63BB">
        <w:rPr>
          <w:rFonts w:ascii="Times New Roman" w:eastAsia="Times New Roman" w:hAnsi="Times New Roman" w:cs="Times New Roman"/>
          <w:color w:val="000000"/>
          <w:sz w:val="20"/>
          <w:szCs w:val="20"/>
        </w:rPr>
        <w:t xml:space="preserve">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на ступенях и площадках крылец входных групп зданий.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5. Уклон поверхности твердых видов покрытия должен обеспечивать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транспорта и пешеходов.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6. На территории общественных пространств поселения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остановочных пунктов и переходов через улицу следует выделять полосами тактильного покрытия.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lastRenderedPageBreak/>
        <w:t>Тактильное покрытие должно начинаться на расстоянии не менее чем за 0,8 м до преграды, края улицы, начала опасного участка, изменения направления движения и т.п.</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7. Для деревьев, расположенных в мощении, при отсутствии иных видов защиты (в т.ч. приствольных решеток, бордюров, </w:t>
      </w:r>
      <w:proofErr w:type="spellStart"/>
      <w:r w:rsidRPr="002E63BB">
        <w:rPr>
          <w:rFonts w:ascii="Times New Roman" w:eastAsia="Times New Roman" w:hAnsi="Times New Roman" w:cs="Times New Roman"/>
          <w:color w:val="000000"/>
          <w:sz w:val="20"/>
          <w:szCs w:val="20"/>
        </w:rPr>
        <w:t>периметральных</w:t>
      </w:r>
      <w:proofErr w:type="spellEnd"/>
      <w:r w:rsidRPr="002E63BB">
        <w:rPr>
          <w:rFonts w:ascii="Times New Roman" w:eastAsia="Times New Roman" w:hAnsi="Times New Roman" w:cs="Times New Roman"/>
          <w:color w:val="000000"/>
          <w:sz w:val="20"/>
          <w:szCs w:val="20"/>
        </w:rPr>
        <w:t xml:space="preserve"> скамеек) рекомендуется предусматривать выполнение защитных видов покрытий в радиусе не менее 1,5 м от ствола: щебеночное, галечное, газонные решетки. Защитное покрытие может быть выполнено в одном уровне или выше покрытия пешеходных коммуникаций.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8. Колористическое решение применяемого вида покрытия должно учитывать цветовое решение формируемой среды.</w:t>
      </w:r>
    </w:p>
    <w:p w:rsidR="00C21C94" w:rsidRPr="002E63BB" w:rsidRDefault="00C21C94" w:rsidP="006323C5">
      <w:pPr>
        <w:spacing w:after="0" w:line="240" w:lineRule="auto"/>
        <w:jc w:val="center"/>
        <w:rPr>
          <w:rFonts w:ascii="Times New Roman" w:eastAsia="Times New Roman" w:hAnsi="Times New Roman" w:cs="Times New Roman"/>
          <w:color w:val="000000"/>
          <w:sz w:val="20"/>
          <w:szCs w:val="20"/>
        </w:rPr>
      </w:pPr>
      <w:bookmarkStart w:id="22" w:name="Par1231"/>
      <w:bookmarkEnd w:id="22"/>
      <w:r w:rsidRPr="002E63BB">
        <w:rPr>
          <w:rFonts w:ascii="Times New Roman" w:eastAsia="Times New Roman" w:hAnsi="Times New Roman" w:cs="Times New Roman"/>
          <w:color w:val="000000"/>
          <w:sz w:val="20"/>
          <w:szCs w:val="20"/>
        </w:rPr>
        <w:t>Раздел 8. СОДЕРЖАНИЕ ДОРОГ</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Содержание улиц и дорог, тротуаров (пешеходных территорий),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Содержание дорог включает в себя также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ГОСТ </w:t>
      </w:r>
      <w:proofErr w:type="gramStart"/>
      <w:r w:rsidRPr="002E63BB">
        <w:rPr>
          <w:rFonts w:ascii="Times New Roman" w:eastAsia="Times New Roman" w:hAnsi="Times New Roman" w:cs="Times New Roman"/>
          <w:color w:val="000000"/>
          <w:sz w:val="20"/>
          <w:szCs w:val="20"/>
        </w:rPr>
        <w:t>Р</w:t>
      </w:r>
      <w:proofErr w:type="gramEnd"/>
      <w:r w:rsidRPr="002E63BB">
        <w:rPr>
          <w:rFonts w:ascii="Times New Roman" w:eastAsia="Times New Roman" w:hAnsi="Times New Roman" w:cs="Times New Roman"/>
          <w:color w:val="000000"/>
          <w:sz w:val="20"/>
          <w:szCs w:val="20"/>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Содержание территорий дорог включает в себя текущий ремонт дорог, тротуаров, искусственных сооружений; ежедневную уборку грязи, мусора, снега и льда (наледи) с тротуаров (пешеходных территорий) и проезжей части дорог, улиц и мостов; мойку и полив дорожных покрытий; уход за газонами и зелеными насаждениями; текущий ремонт опор уличного освещения и контактной сети; ремонт и окраску малых архитектурных форм; ремонт и очистку смотровых колодцев и дождеприемников, нагорных канав и открытых лотков, входящих в состав искусственных сооружений.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2. Смотровые и </w:t>
      </w:r>
      <w:proofErr w:type="spellStart"/>
      <w:r w:rsidRPr="002E63BB">
        <w:rPr>
          <w:rFonts w:ascii="Times New Roman" w:eastAsia="Times New Roman" w:hAnsi="Times New Roman" w:cs="Times New Roman"/>
          <w:color w:val="000000"/>
          <w:sz w:val="20"/>
          <w:szCs w:val="20"/>
        </w:rPr>
        <w:t>дождеприемные</w:t>
      </w:r>
      <w:proofErr w:type="spellEnd"/>
      <w:r w:rsidRPr="002E63BB">
        <w:rPr>
          <w:rFonts w:ascii="Times New Roman" w:eastAsia="Times New Roman" w:hAnsi="Times New Roman" w:cs="Times New Roman"/>
          <w:color w:val="000000"/>
          <w:sz w:val="20"/>
          <w:szCs w:val="20"/>
        </w:rPr>
        <w:t xml:space="preserve"> колодцы, колодцы подземных коммуникаций, люки (решетки) должны содержаться в закрытом и исправном состоянии, обеспечивающем безопасное движение транспорта и пешеходов.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 владельцы, пользователи в соответствии с требованиями государственных стандартов.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Разрушенные крышки и решетки колодцев, открытые колодцы должны быть в течение одного часа ограждены собственниками инженерных сетей, если иное не установлено действующим законодательством РФ, ограждены соответствующими предупреждающими знаками и заменены в срок не более трех часов. Наличие открытых люков, а также выбоин, просадок и провалов дорожного покрытия по внешнему краю колодца в радиусе 1 м от внешнего края крышки (решетки) колодца не допускается.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Средства организации дорожного движения, объекты уличного оборудования, уличная мебель, устройства наружного освещения и подсветки, малые архитектурные формы и иные элементы благоустройства должны содержаться в чистоте и исправном состоянии.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4. Для обеспечения проведения механизированной уборки автомобильных дорог местного значения, в том числе автомобильных стоянок, устанавливаются дорожные знаки в соответствии с требованиями </w:t>
      </w:r>
      <w:hyperlink r:id="rId18" w:tgtFrame="_blank" w:history="1">
        <w:r w:rsidRPr="002E63BB">
          <w:rPr>
            <w:rFonts w:ascii="Times New Roman" w:eastAsia="Times New Roman" w:hAnsi="Times New Roman" w:cs="Times New Roman"/>
            <w:color w:val="0000FF"/>
            <w:sz w:val="20"/>
            <w:szCs w:val="20"/>
            <w:u w:val="single"/>
          </w:rPr>
          <w:t>Правил</w:t>
        </w:r>
      </w:hyperlink>
      <w:r w:rsidRPr="002E63BB">
        <w:rPr>
          <w:rFonts w:ascii="Times New Roman" w:eastAsia="Times New Roman" w:hAnsi="Times New Roman" w:cs="Times New Roman"/>
          <w:color w:val="000000"/>
          <w:sz w:val="20"/>
          <w:szCs w:val="20"/>
        </w:rPr>
        <w:t xml:space="preserve"> дорожного движения.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В иных местах обслуживающими организациями устанавливаются информационные таблички с указанием времени уборки соответствующей территории.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Владельцы транспортных средств обязаны принимать меры по исключению помех в проведении механизированных работ по уборке мусора и снега.</w:t>
      </w:r>
    </w:p>
    <w:p w:rsidR="00C21C94" w:rsidRPr="002E63BB" w:rsidRDefault="00C21C94" w:rsidP="006323C5">
      <w:pPr>
        <w:spacing w:after="0" w:line="240" w:lineRule="auto"/>
        <w:jc w:val="center"/>
        <w:rPr>
          <w:rFonts w:ascii="Times New Roman" w:eastAsia="Times New Roman" w:hAnsi="Times New Roman" w:cs="Times New Roman"/>
          <w:color w:val="000000"/>
          <w:sz w:val="20"/>
          <w:szCs w:val="20"/>
        </w:rPr>
      </w:pPr>
      <w:bookmarkStart w:id="23" w:name="Par1244"/>
      <w:bookmarkEnd w:id="23"/>
      <w:r w:rsidRPr="002E63BB">
        <w:rPr>
          <w:rFonts w:ascii="Times New Roman" w:eastAsia="Times New Roman" w:hAnsi="Times New Roman" w:cs="Times New Roman"/>
          <w:color w:val="000000"/>
          <w:sz w:val="20"/>
          <w:szCs w:val="20"/>
        </w:rPr>
        <w:t>Раздел 9. СОДЕРЖАНИЕ ОБЪЕКТОВ (СРЕДСТВ) НАРУЖНОГО ОСВЕЩЕНИЯ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1. Наружное освещение подразделяется </w:t>
      </w:r>
      <w:proofErr w:type="gramStart"/>
      <w:r w:rsidRPr="002E63BB">
        <w:rPr>
          <w:rFonts w:ascii="Times New Roman" w:eastAsia="Times New Roman" w:hAnsi="Times New Roman" w:cs="Times New Roman"/>
          <w:color w:val="000000"/>
          <w:sz w:val="20"/>
          <w:szCs w:val="20"/>
        </w:rPr>
        <w:t>на</w:t>
      </w:r>
      <w:proofErr w:type="gramEnd"/>
      <w:r w:rsidRPr="002E63BB">
        <w:rPr>
          <w:rFonts w:ascii="Times New Roman" w:eastAsia="Times New Roman" w:hAnsi="Times New Roman" w:cs="Times New Roman"/>
          <w:color w:val="000000"/>
          <w:sz w:val="20"/>
          <w:szCs w:val="20"/>
        </w:rPr>
        <w:t xml:space="preserve"> уличное и придомовое.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proofErr w:type="gramStart"/>
      <w:r w:rsidRPr="002E63BB">
        <w:rPr>
          <w:rFonts w:ascii="Times New Roman" w:eastAsia="Times New Roman" w:hAnsi="Times New Roman" w:cs="Times New Roman"/>
          <w:color w:val="000000"/>
          <w:sz w:val="20"/>
          <w:szCs w:val="20"/>
        </w:rPr>
        <w:t>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roofErr w:type="gramEnd"/>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Размещение уличных фонарей, торшеров, других источников наружного освещения в сочетании с застройкой и озеленением поселения должно способствовать созданию безопасной среды, не создавать помех участникам дорожного движения.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Организация уличного освещения осуществляется в соответствии с ГОСТ 24940-96 «Здания и сооружения. Методы измерения освещенности».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подключенного к единой системе уличного освещения, осуществляет эксплуатирующая организация.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5. Запрещается самовольное подсоединение и подключение проводов и кабелей к сетям и устройствам наружного освещения.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lastRenderedPageBreak/>
        <w:t>6. Опоры электрического освещения, опоры контактной сети общественного и железнодорожного транспорта, защитные, разделительные ограждения, дорожные сооружения и элементы оборудования дорог должны быть покрашены, содержаться в исправном состоянии и чистоте.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При замене опор электроснабжения указанные конструкции должны быть демонтированы и вывезены владельцами сетей в течение 3-х суток.</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За исправное состояние,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и железнодорожного транспорта, несет ответственность собственник данных опор.</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7. 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8. Не допускается эксплуатация сетей и устройств наружного освещения при наличии обрывов проводов, повреждений опор, изоляторов.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9.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10.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w:t>
      </w:r>
      <w:proofErr w:type="gramStart"/>
      <w:r w:rsidRPr="002E63BB">
        <w:rPr>
          <w:rFonts w:ascii="Times New Roman" w:eastAsia="Times New Roman" w:hAnsi="Times New Roman" w:cs="Times New Roman"/>
          <w:color w:val="000000"/>
          <w:sz w:val="20"/>
          <w:szCs w:val="20"/>
        </w:rPr>
        <w:t>отключение</w:t>
      </w:r>
      <w:proofErr w:type="gramEnd"/>
      <w:r w:rsidRPr="002E63BB">
        <w:rPr>
          <w:rFonts w:ascii="Times New Roman" w:eastAsia="Times New Roman" w:hAnsi="Times New Roman" w:cs="Times New Roman"/>
          <w:color w:val="000000"/>
          <w:sz w:val="20"/>
          <w:szCs w:val="20"/>
        </w:rPr>
        <w:t xml:space="preserve"> и бесперебойную работу устройств наружного освещения в ночное время.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11. Включение и отключение наружного освещения улиц, дорог, площадей, территорий микрорайонов и других освещаемых объектов производится по графику, утвержденному органами местного самоуправления.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12. </w:t>
      </w:r>
      <w:proofErr w:type="gramStart"/>
      <w:r w:rsidRPr="002E63BB">
        <w:rPr>
          <w:rFonts w:ascii="Times New Roman" w:eastAsia="Times New Roman" w:hAnsi="Times New Roman" w:cs="Times New Roman"/>
          <w:color w:val="000000"/>
          <w:sz w:val="20"/>
          <w:szCs w:val="20"/>
        </w:rPr>
        <w:t>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roofErr w:type="gramEnd"/>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следить за включением и отключением освещения в соответствии с установленным порядком;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соблюдать правила установки, содержания, размещения и эксплуатации наружного освещения и оформления;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своевременно производить замену фонарей наружного освещения.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13. Количество неработающих светильников на улицах не должно превышать 10 процентов от их общего количества, при этом не допускается расположение неработающих светильников подряд, одного за другим.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Процент недействующих светильников на улицах не должен превышать - 20%. Не допускается расположение неработающих светильников подряд, один за другим.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14. Включение наружного освещения улиц, дорог, производится при снижении уровня естественной освещенности в вечерние сумерки до 20 лк, а отключение - в утренние сумерки при ее повышении до 10 лк.</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15.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16.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Вывоз поврежденных (сбитых) опор уличного освещения и контактной сети электрифицированного транспорта осуществляется собственниками либо эксплуатирующими опоры организациями: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на основных магистралях - незамедлительно;</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на остальных территориях, а также демонтируемые опоры - в течение суток с момента обнаружения (демонтажа).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Срок восстановления свечения отдельных светильников не должен превышать 5 суток с момента обнаружения неисправностей или поступления соответствующего сообщения.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17. В охранной зоне инженерных сетей производится скашивание </w:t>
      </w:r>
      <w:proofErr w:type="gramStart"/>
      <w:r w:rsidRPr="002E63BB">
        <w:rPr>
          <w:rFonts w:ascii="Times New Roman" w:eastAsia="Times New Roman" w:hAnsi="Times New Roman" w:cs="Times New Roman"/>
          <w:color w:val="000000"/>
          <w:sz w:val="20"/>
          <w:szCs w:val="20"/>
        </w:rPr>
        <w:t>травы</w:t>
      </w:r>
      <w:proofErr w:type="gramEnd"/>
      <w:r w:rsidRPr="002E63BB">
        <w:rPr>
          <w:rFonts w:ascii="Times New Roman" w:eastAsia="Times New Roman" w:hAnsi="Times New Roman" w:cs="Times New Roman"/>
          <w:color w:val="000000"/>
          <w:sz w:val="20"/>
          <w:szCs w:val="20"/>
        </w:rPr>
        <w:t xml:space="preserve"> и уборка дикорастущей поросли собственниками (пользователями) инженерных сетей.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18. Эксплуатацию дворового освещения, козырькового освещения и освещения адресных таблиц (указатели наименования улиц, номера домов) домов обеспечивают собственники либо лица, осуществляющие по договору управление/эксплуатацию многоквартирными домами.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19. 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20. Не допускается самовольный снос или перенос элементов наружного освещения.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21. С целью художественно-светового оформления устанавливаются следующие виды наружного освещения: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1) уличное (утилитарное) освещение - освещение проезжей части магистралей, тоннелей, улиц, площади, автостоянок, территорий спортивных сооружений, а также пешеходных путей с целью обеспечения безопасного движения автотранспорта и пешеходов; </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lastRenderedPageBreak/>
        <w:t>2)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ландшафтное освещение - декоративное освещение зеленых насаждений, других элементов ландшафта и благоустройства в парках, скверах, пешеходных зонах с целью проявления их декоративно-художественных качеств;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proofErr w:type="gramStart"/>
      <w:r w:rsidRPr="002E63BB">
        <w:rPr>
          <w:rFonts w:ascii="Times New Roman" w:eastAsia="Times New Roman" w:hAnsi="Times New Roman" w:cs="Times New Roman"/>
          <w:color w:val="000000"/>
          <w:sz w:val="20"/>
          <w:szCs w:val="20"/>
        </w:rPr>
        <w:t>4) 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w:t>
      </w:r>
      <w:proofErr w:type="gramEnd"/>
      <w:r w:rsidRPr="002E63BB">
        <w:rPr>
          <w:rFonts w:ascii="Times New Roman" w:eastAsia="Times New Roman" w:hAnsi="Times New Roman" w:cs="Times New Roman"/>
          <w:color w:val="000000"/>
          <w:sz w:val="20"/>
          <w:szCs w:val="20"/>
        </w:rPr>
        <w:t xml:space="preserve">, </w:t>
      </w:r>
      <w:proofErr w:type="gramStart"/>
      <w:r w:rsidRPr="002E63BB">
        <w:rPr>
          <w:rFonts w:ascii="Times New Roman" w:eastAsia="Times New Roman" w:hAnsi="Times New Roman" w:cs="Times New Roman"/>
          <w:color w:val="000000"/>
          <w:sz w:val="20"/>
          <w:szCs w:val="20"/>
        </w:rPr>
        <w:t>дверных 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объектах), места остановок, стоянок, переходов и т.д.; световые сигналы, указывающие транспорту и пешеходам направления движения.</w:t>
      </w:r>
      <w:proofErr w:type="gramEnd"/>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22. Освещение главных улиц, а также расположенных на них отдельных зданий, сооружений и монументов выполняется в соответствии с основными направлениями архитектурного, дизайнерского и цветового оформления.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Установки архитектурно-художественного освещения должны иметь два режима работы: повседневный и праздничный.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23. Проект наружного освещения разрабатывается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В проекте закладываются общие принципы и способы архитектурно-художественного освещения, праздничной подсветки, размещения элементов рекламы и декоративно-художественного оформления с учетом членений фасадов, пропорций отдельных элементов, а также вида, цвета и рисунка материалов отделки.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24. Отдельные элементы рекламы и </w:t>
      </w:r>
      <w:proofErr w:type="gramStart"/>
      <w:r w:rsidRPr="002E63BB">
        <w:rPr>
          <w:rFonts w:ascii="Times New Roman" w:eastAsia="Times New Roman" w:hAnsi="Times New Roman" w:cs="Times New Roman"/>
          <w:color w:val="000000"/>
          <w:sz w:val="20"/>
          <w:szCs w:val="20"/>
        </w:rPr>
        <w:t>дизайн-оформления</w:t>
      </w:r>
      <w:proofErr w:type="gramEnd"/>
      <w:r w:rsidRPr="002E63BB">
        <w:rPr>
          <w:rFonts w:ascii="Times New Roman" w:eastAsia="Times New Roman" w:hAnsi="Times New Roman" w:cs="Times New Roman"/>
          <w:color w:val="000000"/>
          <w:sz w:val="20"/>
          <w:szCs w:val="20"/>
        </w:rPr>
        <w:t xml:space="preserve"> (как световые, так и </w:t>
      </w:r>
      <w:proofErr w:type="spellStart"/>
      <w:r w:rsidRPr="002E63BB">
        <w:rPr>
          <w:rFonts w:ascii="Times New Roman" w:eastAsia="Times New Roman" w:hAnsi="Times New Roman" w:cs="Times New Roman"/>
          <w:color w:val="000000"/>
          <w:sz w:val="20"/>
          <w:szCs w:val="20"/>
        </w:rPr>
        <w:t>несветовые</w:t>
      </w:r>
      <w:proofErr w:type="spellEnd"/>
      <w:r w:rsidRPr="002E63BB">
        <w:rPr>
          <w:rFonts w:ascii="Times New Roman" w:eastAsia="Times New Roman" w:hAnsi="Times New Roman" w:cs="Times New Roman"/>
          <w:color w:val="000000"/>
          <w:sz w:val="20"/>
          <w:szCs w:val="20"/>
        </w:rPr>
        <w:t>), размещаемые на фасадах зданий и сооружений, выполняются в соответствии с общими принципиальными решениями, заложенными в проекте. В случае желаемого или вынужденного отклонения отдельных элементов от общих решений проект подлежит корректировке.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25. Монтаж и эксплуатация линий уличного освещения и элементов праздничной подсветки (иллюминации) улиц осуществляется специализированной энергетической организацией в соответствии с требованиями законодательства.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Монтаж и эксплуатация установок архитектурно-художественного освещения 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Эксплуатация наружного освещения осуществляется в соответствии с техническими требованиями, установленными законодательством.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26. Каждый объект наружного освещения должен иметь рабочий проект и исполнительную документацию. Проектирование объектов наружного освещения, а также </w:t>
      </w:r>
      <w:proofErr w:type="gramStart"/>
      <w:r w:rsidRPr="002E63BB">
        <w:rPr>
          <w:rFonts w:ascii="Times New Roman" w:eastAsia="Times New Roman" w:hAnsi="Times New Roman" w:cs="Times New Roman"/>
          <w:color w:val="000000"/>
          <w:sz w:val="20"/>
          <w:szCs w:val="20"/>
        </w:rPr>
        <w:t>контроль за</w:t>
      </w:r>
      <w:proofErr w:type="gramEnd"/>
      <w:r w:rsidRPr="002E63BB">
        <w:rPr>
          <w:rFonts w:ascii="Times New Roman" w:eastAsia="Times New Roman" w:hAnsi="Times New Roman" w:cs="Times New Roman"/>
          <w:color w:val="000000"/>
          <w:sz w:val="20"/>
          <w:szCs w:val="20"/>
        </w:rPr>
        <w:t xml:space="preserve"> их состоянием в процессе эксплуатации, осуществляется в соответствии с требованиями Свода правил СП 52.13330.2011 «СНиП 23-05-95*. Естественное и искусственное освещение» и с учетом обеспечения: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1) экономичности и </w:t>
      </w:r>
      <w:proofErr w:type="spellStart"/>
      <w:r w:rsidRPr="002E63BB">
        <w:rPr>
          <w:rFonts w:ascii="Times New Roman" w:eastAsia="Times New Roman" w:hAnsi="Times New Roman" w:cs="Times New Roman"/>
          <w:color w:val="000000"/>
          <w:sz w:val="20"/>
          <w:szCs w:val="20"/>
        </w:rPr>
        <w:t>энергоэффективности</w:t>
      </w:r>
      <w:proofErr w:type="spellEnd"/>
      <w:r w:rsidRPr="002E63BB">
        <w:rPr>
          <w:rFonts w:ascii="Times New Roman" w:eastAsia="Times New Roman" w:hAnsi="Times New Roman" w:cs="Times New Roman"/>
          <w:color w:val="000000"/>
          <w:sz w:val="20"/>
          <w:szCs w:val="20"/>
        </w:rPr>
        <w:t xml:space="preserve"> применяемых установок, рационального распределения и использования электроэнергии;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эстетики элементов осветительных установок, их дизайна, качества материалов и изделий при их восприятии в дневное и ночное время.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27. 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28. Содержание опор наружного освещения, используемых для крепления контактной сети электрического транспорта, обеспечивается собственниками указанных объектов и (или) лицами, на обслуживании и (или) содержании которых находятся данные объекты.</w:t>
      </w:r>
    </w:p>
    <w:p w:rsidR="00C21C94" w:rsidRPr="002E63BB" w:rsidRDefault="00C21C94" w:rsidP="006323C5">
      <w:pPr>
        <w:spacing w:after="0" w:line="240" w:lineRule="auto"/>
        <w:jc w:val="center"/>
        <w:rPr>
          <w:rFonts w:ascii="Times New Roman" w:eastAsia="Times New Roman" w:hAnsi="Times New Roman" w:cs="Times New Roman"/>
          <w:color w:val="000000"/>
          <w:sz w:val="20"/>
          <w:szCs w:val="20"/>
        </w:rPr>
      </w:pPr>
      <w:bookmarkStart w:id="24" w:name="Par1298"/>
      <w:bookmarkEnd w:id="24"/>
      <w:r w:rsidRPr="002E63BB">
        <w:rPr>
          <w:rFonts w:ascii="Times New Roman" w:eastAsia="Times New Roman" w:hAnsi="Times New Roman" w:cs="Times New Roman"/>
          <w:color w:val="000000"/>
          <w:sz w:val="20"/>
          <w:szCs w:val="20"/>
        </w:rPr>
        <w:t>Раздел 10. МАЛЫЕ АРХИТЕКТУРНЫЕ ФОРМЫ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Малые архитектурные формы являются дополнительными элементами благоустройства территорий.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proofErr w:type="gramStart"/>
      <w:r w:rsidRPr="002E63BB">
        <w:rPr>
          <w:rFonts w:ascii="Times New Roman" w:eastAsia="Times New Roman" w:hAnsi="Times New Roman" w:cs="Times New Roman"/>
          <w:color w:val="000000"/>
          <w:sz w:val="20"/>
          <w:szCs w:val="20"/>
        </w:rPr>
        <w:t>К малым архитектурным формам относятся элементы монументально-декоративного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 решетки, мемориальные доски.</w:t>
      </w:r>
      <w:proofErr w:type="gramEnd"/>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lastRenderedPageBreak/>
        <w:t>2. Размещение малых архитектурных форм при новом строительстве осуществляется в границах застраиваемого земельного участка в соответствии с проектной документацией.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При проектировании и выборе малых архитектурных форм рекомендуется пользоваться каталогами сертифицированных изделий.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Для зон исторической застройки, </w:t>
      </w:r>
      <w:proofErr w:type="gramStart"/>
      <w:r w:rsidRPr="002E63BB">
        <w:rPr>
          <w:rFonts w:ascii="Times New Roman" w:eastAsia="Times New Roman" w:hAnsi="Times New Roman" w:cs="Times New Roman"/>
          <w:color w:val="000000"/>
          <w:sz w:val="20"/>
          <w:szCs w:val="20"/>
        </w:rPr>
        <w:t>землях</w:t>
      </w:r>
      <w:proofErr w:type="gramEnd"/>
      <w:r w:rsidRPr="002E63BB">
        <w:rPr>
          <w:rFonts w:ascii="Times New Roman" w:eastAsia="Times New Roman" w:hAnsi="Times New Roman" w:cs="Times New Roman"/>
          <w:color w:val="000000"/>
          <w:sz w:val="20"/>
          <w:szCs w:val="20"/>
        </w:rPr>
        <w:t xml:space="preserve"> общего пользования малые архитектурные формы должны проектироваться на основании индивидуальных проектных разработок.</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В случае если выполнение земляных работ повлекло повреждение или перемещение малых архитектурных форм, нарушившие благоустройство физические или юридические лица обеспечивают восстановление малых архитектурных форм.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5. К установке малых архитектурных форм предъявляются следующие требования: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соответствие характеру архитектурного и ландшафтного окружения элементов благоустройства территории;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эстетичность, функциональность, прочность, надежность, безопасность конструкции.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6.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и площадках для отдыха допускается установка скамей на мягкие виды покрытий.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Поверхности скамьи рекомендуется выполнять из дерева с различными видами водоустойчивой обработки.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7. Малые архитектурные формы не должны перекрывать ширину тротуара.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8. Ответственность за состояние малых архитектурных форм несут их собственники, которые обязаны: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обеспечить техническую исправность малых архитектурных форм 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выполнять работы по своевременному ремонту, замене, очистке от грязи малых архитектурных форм, ежегодно выполнять замену песка в песочницах;</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выполнять работы по очистке подходов к малым архитектурным формам (скамейкам, урнам, качелям и др.) и территорий вокруг них от снега и наледи;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в весенний период производить плановый осмотр малых архитектурных форм, их очистку от старой краски, ржавчины, промывку, окраску, а также замену сломанных элементов.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9. Объекты садово-парковой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8. Для содержания цветочных ваз и урн в надлежащем состоянии должны быть обеспечены: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ремонт поврежденных элементов;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удаление подтеков и грязи;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удаление мусора, отцветших соцветий и цветов, засохших листьев.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9. Ограждения (металлические решетки) необходимо содержать в надлежащем техническом состоянии, очищать от старого покрытия и производить окраску не реже одного раза в год.</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10.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11. Ответственность за состояние и эксплуатацию фонтанов возлагается на собственников этих объектов.</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Сроки включения фонтанов, режимы их работы, график промывки и очистки чаш, технологические перерывы и окончание работы определяются их собственником.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В период работы фонтанов очистка водной поверхности от мусора производится ежедневно. Собственники обязаны содержать фонтаны в чистоте и в период их отключения.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12. Купаться в фонтанах запрещено.</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13. Запрещается: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 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2) использование малых архитектурных форм не по назначению.</w:t>
      </w:r>
    </w:p>
    <w:p w:rsidR="00C21C94" w:rsidRPr="002E63BB" w:rsidRDefault="00C21C94" w:rsidP="006323C5">
      <w:pPr>
        <w:spacing w:after="0" w:line="240" w:lineRule="auto"/>
        <w:jc w:val="center"/>
        <w:rPr>
          <w:rFonts w:ascii="Times New Roman" w:eastAsia="Times New Roman" w:hAnsi="Times New Roman" w:cs="Times New Roman"/>
          <w:color w:val="000000"/>
          <w:sz w:val="20"/>
          <w:szCs w:val="20"/>
        </w:rPr>
      </w:pPr>
      <w:bookmarkStart w:id="25" w:name="Par1336"/>
      <w:bookmarkEnd w:id="25"/>
      <w:r w:rsidRPr="002E63BB">
        <w:rPr>
          <w:rFonts w:ascii="Times New Roman" w:eastAsia="Times New Roman" w:hAnsi="Times New Roman" w:cs="Times New Roman"/>
          <w:color w:val="000000"/>
          <w:sz w:val="20"/>
          <w:szCs w:val="20"/>
        </w:rPr>
        <w:t>Раздел 11. ЗЕЛЕНЫЕ НАСАЖДЕНИЯ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1. Градостроительная деятельность на территории </w:t>
      </w:r>
      <w:r w:rsidR="006323C5">
        <w:rPr>
          <w:rFonts w:ascii="Times New Roman" w:eastAsia="Times New Roman" w:hAnsi="Times New Roman" w:cs="Times New Roman"/>
          <w:color w:val="000000"/>
          <w:sz w:val="20"/>
          <w:szCs w:val="20"/>
        </w:rPr>
        <w:t>Волошовского</w:t>
      </w:r>
      <w:r w:rsidRPr="002E63BB">
        <w:rPr>
          <w:rFonts w:ascii="Times New Roman" w:eastAsia="Times New Roman" w:hAnsi="Times New Roman" w:cs="Times New Roman"/>
          <w:color w:val="000000"/>
          <w:sz w:val="20"/>
          <w:szCs w:val="20"/>
        </w:rPr>
        <w:t xml:space="preserve"> сельского поселения осуществляется, основываясь на принципе максимального сохранения зеленых насаждений в поселении.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lastRenderedPageBreak/>
        <w:t xml:space="preserve">2. Создание новых объектов озеленения на территории поселения осуществляется в соответствии с документами территориального планирования и </w:t>
      </w:r>
      <w:hyperlink r:id="rId19" w:tgtFrame="_blank" w:history="1">
        <w:r w:rsidRPr="002E63BB">
          <w:rPr>
            <w:rFonts w:ascii="Times New Roman" w:eastAsia="Times New Roman" w:hAnsi="Times New Roman" w:cs="Times New Roman"/>
            <w:color w:val="0000FF"/>
            <w:sz w:val="20"/>
            <w:szCs w:val="20"/>
            <w:u w:val="single"/>
          </w:rPr>
          <w:t>Правилами</w:t>
        </w:r>
      </w:hyperlink>
      <w:r w:rsidRPr="002E63BB">
        <w:rPr>
          <w:rFonts w:ascii="Times New Roman" w:eastAsia="Times New Roman" w:hAnsi="Times New Roman" w:cs="Times New Roman"/>
          <w:color w:val="000000"/>
          <w:sz w:val="20"/>
          <w:szCs w:val="20"/>
        </w:rPr>
        <w:t xml:space="preserve"> землепользования и застройки </w:t>
      </w:r>
      <w:r w:rsidR="006323C5">
        <w:rPr>
          <w:rFonts w:ascii="Times New Roman" w:eastAsia="Times New Roman" w:hAnsi="Times New Roman" w:cs="Times New Roman"/>
          <w:color w:val="000000"/>
          <w:sz w:val="20"/>
          <w:szCs w:val="20"/>
        </w:rPr>
        <w:t>Волошовского</w:t>
      </w:r>
      <w:r w:rsidR="00921E64">
        <w:rPr>
          <w:rFonts w:ascii="Times New Roman" w:eastAsia="Times New Roman" w:hAnsi="Times New Roman" w:cs="Times New Roman"/>
          <w:color w:val="000000"/>
          <w:sz w:val="20"/>
          <w:szCs w:val="20"/>
        </w:rPr>
        <w:t xml:space="preserve"> сельского поселения и</w:t>
      </w:r>
      <w:r w:rsidRPr="002E63BB">
        <w:rPr>
          <w:rFonts w:ascii="Times New Roman" w:eastAsia="Times New Roman" w:hAnsi="Times New Roman" w:cs="Times New Roman"/>
          <w:color w:val="000000"/>
          <w:sz w:val="20"/>
          <w:szCs w:val="20"/>
        </w:rPr>
        <w:t xml:space="preserve"> СНиП 2.07.01-89 «Градостроительство. Планировка и застройка городских и сельских поселений», на основании проектов, утвержденных в установленном порядке.</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3. Зеленые насаждения являются обязательным элементом благоустройства территории. Ландшафтное обустройство и озеленение являются неотъемлемыми компонентами объектов благоустройства территории, должны предусматриваться в проектной документации.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Хозяйствующий субъект или физическое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w:t>
      </w:r>
      <w:proofErr w:type="gramStart"/>
      <w:r w:rsidRPr="002E63BB">
        <w:rPr>
          <w:rFonts w:ascii="Times New Roman" w:eastAsia="Times New Roman" w:hAnsi="Times New Roman" w:cs="Times New Roman"/>
          <w:color w:val="000000"/>
          <w:sz w:val="20"/>
          <w:szCs w:val="20"/>
        </w:rPr>
        <w:t>ии и её</w:t>
      </w:r>
      <w:proofErr w:type="gramEnd"/>
      <w:r w:rsidRPr="002E63BB">
        <w:rPr>
          <w:rFonts w:ascii="Times New Roman" w:eastAsia="Times New Roman" w:hAnsi="Times New Roman" w:cs="Times New Roman"/>
          <w:color w:val="000000"/>
          <w:sz w:val="20"/>
          <w:szCs w:val="20"/>
        </w:rPr>
        <w:t xml:space="preserve"> соответствие требованиям технических регламентов и нормативам градостроительного проектирования.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При проведении работ по благоустройству необходимо максимальное сохранение существующих зеленых насаждений.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4. Запрещается посадка деревьев в пределах охранных зон подземных коммуникаций.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5. В составе комплексного благоустройства рекомендуется использовать элементы декоративного озеленения, ландшафтных композиций в соответствии с элементами благоустройства территории.</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6. Охране подлежат все зеленые насаждения, расположенные на территории поселения, независимо от форм собственности на земельные участки, на которых эти насаждения расположены.</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7. Граждане, должностные и юридические лица обязаны принимать меры для сохранения зеленых насаждений, не допускать незаконные действия или бездействия, способные привести к повреждению или уничтожению зеленых насаждений.</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8. Физические и юридические лица обязаны возместить ущерб, нанесенный зеленому хозяйству района, в случае вырубки, уничтожения или повреждения зеленых насаждений в соответствии с установленным порядком.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9. Вырубка, пересадка,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в соответствии с разрешением, выдаваемым Комиссией по зеленым насаждениям в администрации Белгородского района.</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 xml:space="preserve">10. Места посадки зеленых насаждений определяются администрацией </w:t>
      </w:r>
      <w:r w:rsidR="00921E64">
        <w:rPr>
          <w:rFonts w:ascii="Times New Roman" w:eastAsia="Times New Roman" w:hAnsi="Times New Roman" w:cs="Times New Roman"/>
          <w:color w:val="000000"/>
          <w:sz w:val="20"/>
          <w:szCs w:val="20"/>
        </w:rPr>
        <w:t>Волошовского сельского поселения.</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11. Стрижка газонов, выкос сорной растительности производится на высоту до 3 - 5 см периодически при достижении травяным покровом высоты 15 см.</w:t>
      </w:r>
    </w:p>
    <w:p w:rsidR="00C21C94" w:rsidRPr="002E63BB" w:rsidRDefault="00C21C94" w:rsidP="002E63BB">
      <w:pPr>
        <w:spacing w:after="0" w:line="240" w:lineRule="auto"/>
        <w:jc w:val="both"/>
        <w:rPr>
          <w:rFonts w:ascii="Times New Roman" w:eastAsia="Times New Roman" w:hAnsi="Times New Roman" w:cs="Times New Roman"/>
          <w:color w:val="000000"/>
          <w:sz w:val="20"/>
          <w:szCs w:val="20"/>
        </w:rPr>
      </w:pPr>
      <w:r w:rsidRPr="002E63BB">
        <w:rPr>
          <w:rFonts w:ascii="Times New Roman" w:eastAsia="Times New Roman" w:hAnsi="Times New Roman" w:cs="Times New Roman"/>
          <w:color w:val="000000"/>
          <w:sz w:val="20"/>
          <w:szCs w:val="20"/>
        </w:rPr>
        <w:t>Скошенная трава должна быть убрана в течение суток.</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13. На территории </w:t>
      </w:r>
      <w:r w:rsidR="00921E64">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запрещается: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 повреждать и уничтожать зеленые насаждения, газоны, цветочные клумбы;</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 загрязнять газоны, а также складировать на них строительные и другие материалы, тару, отходы и мусор, снег, скол асфальта, льда с очищаемых территорий;</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3) сбрасывать снег с крыш на участки, занятые зелеными насаждениями, без принятия мер, обеспечивающих сохранность деревьев и кустарников;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4) допускать касание ветвей деревьев </w:t>
      </w:r>
      <w:proofErr w:type="spellStart"/>
      <w:r w:rsidRPr="00921E64">
        <w:rPr>
          <w:rFonts w:ascii="Times New Roman" w:eastAsia="Times New Roman" w:hAnsi="Times New Roman" w:cs="Times New Roman"/>
          <w:color w:val="000000"/>
          <w:sz w:val="20"/>
          <w:szCs w:val="20"/>
        </w:rPr>
        <w:t>токонесущих</w:t>
      </w:r>
      <w:proofErr w:type="spellEnd"/>
      <w:r w:rsidRPr="00921E64">
        <w:rPr>
          <w:rFonts w:ascii="Times New Roman" w:eastAsia="Times New Roman" w:hAnsi="Times New Roman" w:cs="Times New Roman"/>
          <w:color w:val="000000"/>
          <w:sz w:val="20"/>
          <w:szCs w:val="20"/>
        </w:rPr>
        <w:t xml:space="preserve"> проводов, закрытие ими адресных таблиц домов, дорожных знаков;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5) сжигать опавшую листву и сухую траву, совершать иные действия, создающие пожароопасную обстановку;</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6) 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7) устанавливать рекламные щиты, опоры освещения на расстоянии менее 3 м от стволов деревьев;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8) оставлять пни после проведения работ по вырубке деревьев;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9) добывать из деревьев сок, смолу, делать надрезы и надписи на стволах и ветвях деревьев;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10) выгул домашних животных вне специально отведенных территорий (выгул домашних животных допускается производить только на специально отведенных территориях;</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11) производить иные действия, способные нанести вред зеленым насаждениям, в том числе запрещенные настоящими Правилами и иными правовыми актами.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14. Владельцы линий электропередачи обеспечивают своевременную обрезку веток под линиями электропередачи.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15. Ветви, закрывающие адресные таблицы (указатели наименования улиц и номера домов), дорожные знаки, треугольники видимости перекрестков, обрезаются ответственными за содержание территорий лицами.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16. Новые посадки зеленых насаждений, а также выкопка и пересадка зеленых насаждений на земельных участках, находящихся в муниципальной собственности и расположенных на территориях общего пользования, осуществляются по согласованию с администрацией </w:t>
      </w:r>
      <w:r w:rsidR="00182E89">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если иное не предусмотрено действующим законодательством.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17. Посадка зеленых насаждений должна осуществляться в соответствии с требованиями действующих регламентов, правил и норм.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lastRenderedPageBreak/>
        <w:t>Применяемый посадочный материал должен отвечать требованиям по качеству и параметрам, установленным государственным стандартом.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Оптимальным временем посадки растений являются весна и осень.</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18. При устройстве новых дорог, тротуаров, парковок и других сооружений вокруг стволов деревьев обустраивается приствольная лунка диаметром не менее 1,5 м. В местах интенсивного пешеходного движения на приствольные лунки устанавливаются декоративные металлические или деревянные решетки. Для доступа поверхностных вод ограждение приствольных лунок не должно возвышаться над основным покрытием территории.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19. Ответственными за содержание и охрану зеленых насаждений на объектах озеленения территорий общего пользования (парк, сквер, сад, уличное и дорожное озеленение) является администрация </w:t>
      </w:r>
      <w:r w:rsidR="00921E64">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и организации, если иное не предусмотрено действующим законодательством или договором.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20. </w:t>
      </w:r>
      <w:proofErr w:type="gramStart"/>
      <w:r w:rsidRPr="00921E64">
        <w:rPr>
          <w:rFonts w:ascii="Times New Roman" w:eastAsia="Times New Roman" w:hAnsi="Times New Roman" w:cs="Times New Roman"/>
          <w:color w:val="000000"/>
          <w:sz w:val="20"/>
          <w:szCs w:val="20"/>
        </w:rPr>
        <w:t>Ответственные</w:t>
      </w:r>
      <w:proofErr w:type="gramEnd"/>
      <w:r w:rsidRPr="00921E64">
        <w:rPr>
          <w:rFonts w:ascii="Times New Roman" w:eastAsia="Times New Roman" w:hAnsi="Times New Roman" w:cs="Times New Roman"/>
          <w:color w:val="000000"/>
          <w:sz w:val="20"/>
          <w:szCs w:val="20"/>
        </w:rPr>
        <w:t xml:space="preserve"> за содержание и охрану зеленых насаждений обязаны:</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 обеспечивать регулярные работы по уходу за зелеными насаждениями в соответствии с требованиями регламентов, правил и норм;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2) обеспечивать удаление (снос) аварийных, </w:t>
      </w:r>
      <w:proofErr w:type="spellStart"/>
      <w:r w:rsidRPr="00921E64">
        <w:rPr>
          <w:rFonts w:ascii="Times New Roman" w:eastAsia="Times New Roman" w:hAnsi="Times New Roman" w:cs="Times New Roman"/>
          <w:color w:val="000000"/>
          <w:sz w:val="20"/>
          <w:szCs w:val="20"/>
        </w:rPr>
        <w:t>старовозрастных</w:t>
      </w:r>
      <w:proofErr w:type="spellEnd"/>
      <w:r w:rsidRPr="00921E64">
        <w:rPr>
          <w:rFonts w:ascii="Times New Roman" w:eastAsia="Times New Roman" w:hAnsi="Times New Roman" w:cs="Times New Roman"/>
          <w:color w:val="000000"/>
          <w:sz w:val="20"/>
          <w:szCs w:val="20"/>
        </w:rPr>
        <w:t>, больных, потерявших декоративную ценность зеленых насаждений в соответствии с установленным порядком, если иное не предусмотрено действующим законодательством;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3) поддерживать на участках озеленения чистоту и порядок, не допускать их засорения бытовыми и промышленными отходами;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4) своевременно проводить мероприятия по выявлению и борьбе с вредителями и возбудителями заболеваний зеленых насаждений;</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5) проводить обрезку кроны деревьев и кустарников, стрижку живой изгороди, не приводящую к потере декоративности и жизнеспособности зеленых насаждений;</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6) проводить стрижку и покос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7) при организации строительно-монтажных, ремонтных, земельно-планировочных работ в зоне произрастания зеленых насаждений принимать меры по их сбережению:</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а)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б) не допускать обнажения и повреждения корневой системы деревьев и кустарников;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в) не допускать засыпку деревьев и кустарников грунтом и строительным мусором;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г) срезать растительный грунт на глубину 0,2 - 0,3 м, перемещать для складирования в специально выделенные места для последующего использования на благоустройство территории,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д) деревья и кустарники, годные для пересадки, выкапывать и использовать при озеленении данного или другого объекта;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е) в случае возможного подтопления зеленых насаждений производить устройство дренажа;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ж) при производстве замощений и асфальтировании проездов, площади, придомовых территорий, тротуарных дорожек оставлять вокруг дерева свободные пространства (приствольные лунки) диаметром не менее 1,5 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з) для сохранения корневой системы деревьев, расположенных ближе 3 метров от объектов строительства, реконструкции, капитального ремонта, устраивать вокруг ограждения деревьев настил из досок радиусом не менее 1,6 метра;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и) при прокладке подземных коммуникаций обеспечивать расстояние между краем траншеи и корневой системой дерева не менее 3 метров, а корневой системой кустарника - не менее 1,5 метра;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к) при производстве работ методом горизонтального бурения в зоне корней деревьев и кустарников работы производить ниже расположения скелетных корней, но не менее 1,5 метра от поверхности почвы;</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л) при асфальтировании, мощении дорог и тротуаров соблюдать размеры приствольной грунтовой зоны: вокруг деревьев - 2 x 2 метра, вокруг кустарников - 1,5 x 1,5 метра;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м) не складировать строительные материалы и не устраивать стоянки машин и автомобилей на расстоянии ближе 2,5 м от дерева и 1,5 м от кустарников. Складирование горючих материалов производить не ближе 10 м от деревьев и кустарников;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н)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насаждений.</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21. На земельных участках с зелеными насаждениями, находящихся в муниципальной собственности и расположенных на территориях общего пользования, запрещается: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proofErr w:type="gramStart"/>
      <w:r w:rsidRPr="00921E64">
        <w:rPr>
          <w:rFonts w:ascii="Times New Roman" w:eastAsia="Times New Roman" w:hAnsi="Times New Roman" w:cs="Times New Roman"/>
          <w:color w:val="000000"/>
          <w:sz w:val="20"/>
          <w:szCs w:val="20"/>
        </w:rPr>
        <w:lastRenderedPageBreak/>
        <w:t>1) устройство катков, организация игр (в т.ч. футбол, волейбол, городки), за исключением мест, специально отведенных для этих целей;</w:t>
      </w:r>
      <w:proofErr w:type="gramEnd"/>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 замусоривание, складирование отходов производства и потребления, предметов, оборудования, устройство несанкционированных свалок мусора;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3)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4) самовольная разработка песка, глины, растительного грунта;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5) самовольная разбивка огородов;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6)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7) подвешивание на деревьях гамаков, качелей, веревок для сушки белья, прикрепление рекламных щитов, электропроводов, </w:t>
      </w:r>
      <w:proofErr w:type="spellStart"/>
      <w:r w:rsidRPr="00921E64">
        <w:rPr>
          <w:rFonts w:ascii="Times New Roman" w:eastAsia="Times New Roman" w:hAnsi="Times New Roman" w:cs="Times New Roman"/>
          <w:color w:val="000000"/>
          <w:sz w:val="20"/>
          <w:szCs w:val="20"/>
        </w:rPr>
        <w:t>электрогирлянд</w:t>
      </w:r>
      <w:proofErr w:type="spellEnd"/>
      <w:r w:rsidRPr="00921E64">
        <w:rPr>
          <w:rFonts w:ascii="Times New Roman" w:eastAsia="Times New Roman" w:hAnsi="Times New Roman" w:cs="Times New Roman"/>
          <w:color w:val="000000"/>
          <w:sz w:val="20"/>
          <w:szCs w:val="20"/>
        </w:rPr>
        <w:t xml:space="preserve"> из лампочек, колючей проволоки и других ограждений, которые могут повредить зеленые насаждения;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8) разведение открытого огня с целью сжигания листьев и древесно-кустарниковых отходов;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9) сливание хозяйственно-фекальных и промышленных канализационных стоков, химических веществ;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10) разорение муравейников, ловля и уничтожение птиц и животных;</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11) производство новых посадок зеленых насаждений без согласования с администрацией </w:t>
      </w:r>
      <w:proofErr w:type="spellStart"/>
      <w:r w:rsidRPr="00921E64">
        <w:rPr>
          <w:rFonts w:ascii="Times New Roman" w:eastAsia="Times New Roman" w:hAnsi="Times New Roman" w:cs="Times New Roman"/>
          <w:color w:val="000000"/>
          <w:sz w:val="20"/>
          <w:szCs w:val="20"/>
        </w:rPr>
        <w:t>Кривошеевского</w:t>
      </w:r>
      <w:proofErr w:type="spellEnd"/>
      <w:r w:rsidRPr="00921E64">
        <w:rPr>
          <w:rFonts w:ascii="Times New Roman" w:eastAsia="Times New Roman" w:hAnsi="Times New Roman" w:cs="Times New Roman"/>
          <w:color w:val="000000"/>
          <w:sz w:val="20"/>
          <w:szCs w:val="20"/>
        </w:rPr>
        <w:t xml:space="preserve"> сельского поселения;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12) проведение разрытия для прокладки инженерных сетей и коммуникаций без согласования в установленном порядке.</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307. На газонах и цветниках, расположенных на земельных участках, находящихся в муниципальной собственности, запрещается: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 складировать снег, лед и уличный смет;</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 ходить, сидеть и лежать (за исключением луговых газонов), рвать цветы;</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3) заезжать и ездить на автомобилях и спецтехнике, мотоциклах, скутерах, </w:t>
      </w:r>
      <w:proofErr w:type="spellStart"/>
      <w:r w:rsidRPr="00921E64">
        <w:rPr>
          <w:rFonts w:ascii="Times New Roman" w:eastAsia="Times New Roman" w:hAnsi="Times New Roman" w:cs="Times New Roman"/>
          <w:color w:val="000000"/>
          <w:sz w:val="20"/>
          <w:szCs w:val="20"/>
        </w:rPr>
        <w:t>квадроциклах</w:t>
      </w:r>
      <w:proofErr w:type="spellEnd"/>
      <w:r w:rsidRPr="00921E64">
        <w:rPr>
          <w:rFonts w:ascii="Times New Roman" w:eastAsia="Times New Roman" w:hAnsi="Times New Roman" w:cs="Times New Roman"/>
          <w:color w:val="000000"/>
          <w:sz w:val="20"/>
          <w:szCs w:val="20"/>
        </w:rPr>
        <w:t>, лошадях, за исключением мест, специально отведенных для этих целей, а также проведения работ по обслуживанию данных объектов;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4) добывать из деревьев сок, смолу, делать зарубки, надрезы, надписи.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22. За незаконное уничтожение (повреждение) зеленых насаждений взыскивается ущерб в соответствии с действующим законодательством.</w:t>
      </w:r>
    </w:p>
    <w:p w:rsidR="00C21C94" w:rsidRPr="00921E64" w:rsidRDefault="00C21C94" w:rsidP="00921E64">
      <w:pPr>
        <w:spacing w:after="0" w:line="240" w:lineRule="auto"/>
        <w:jc w:val="center"/>
        <w:rPr>
          <w:rFonts w:ascii="Times New Roman" w:eastAsia="Times New Roman" w:hAnsi="Times New Roman" w:cs="Times New Roman"/>
          <w:color w:val="000000"/>
          <w:sz w:val="20"/>
          <w:szCs w:val="20"/>
        </w:rPr>
      </w:pPr>
      <w:bookmarkStart w:id="26" w:name="Par1414"/>
      <w:bookmarkEnd w:id="26"/>
      <w:r w:rsidRPr="00921E64">
        <w:rPr>
          <w:rFonts w:ascii="Times New Roman" w:eastAsia="Times New Roman" w:hAnsi="Times New Roman" w:cs="Times New Roman"/>
          <w:color w:val="000000"/>
          <w:sz w:val="20"/>
          <w:szCs w:val="20"/>
        </w:rPr>
        <w:t>Раздел 12. ОБЪЕКТЫ НАРУЖНОЙ РЕКЛАМЫ И ИНФОРМАЦИИ.</w:t>
      </w:r>
    </w:p>
    <w:p w:rsidR="00C21C94" w:rsidRPr="00921E64" w:rsidRDefault="00C21C94" w:rsidP="00921E64">
      <w:pPr>
        <w:spacing w:after="0" w:line="240" w:lineRule="auto"/>
        <w:jc w:val="center"/>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ПРАЗДНИЧНОЕ ОФОРМЛЕНИЕ ТЕРРИТОРИИ ПОСЕЛЕНИЯ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1. </w:t>
      </w:r>
      <w:proofErr w:type="gramStart"/>
      <w:r w:rsidRPr="00921E64">
        <w:rPr>
          <w:rFonts w:ascii="Times New Roman" w:eastAsia="Times New Roman" w:hAnsi="Times New Roman" w:cs="Times New Roman"/>
          <w:color w:val="000000"/>
          <w:sz w:val="20"/>
          <w:szCs w:val="20"/>
        </w:rPr>
        <w:t xml:space="preserve">Праздничное оформление территории </w:t>
      </w:r>
      <w:r w:rsidR="00921E64">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выполняется на период проведения государственных и районных праздников, мероприятий, связанных со знаменательными событиями в соответствии с концепцией праздничного оформления, которая утверждается постановлением администрации </w:t>
      </w:r>
      <w:r w:rsidR="00921E64">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и определяется на основании программы мероприятий и схемы размещения объектов и элементов праздничного оформления, утверждаемых правовым актом </w:t>
      </w:r>
      <w:r w:rsidR="00921E64">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w:t>
      </w:r>
      <w:proofErr w:type="gramEnd"/>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 Праздничное оформление включает вывеску государственных и муниципальных флагов, лозунгов, гирлянд, панно, установку декоративных элементов и композиций, стендов, трибун, эстрад, а также устройство праздничной иллюминации.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3.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4. Праздничное оформление зданий, сооружений осуществляется их владельцами самостоятельно за счет собственных сре</w:t>
      </w:r>
      <w:proofErr w:type="gramStart"/>
      <w:r w:rsidRPr="00921E64">
        <w:rPr>
          <w:rFonts w:ascii="Times New Roman" w:eastAsia="Times New Roman" w:hAnsi="Times New Roman" w:cs="Times New Roman"/>
          <w:color w:val="000000"/>
          <w:sz w:val="20"/>
          <w:szCs w:val="20"/>
        </w:rPr>
        <w:t>дств в р</w:t>
      </w:r>
      <w:proofErr w:type="gramEnd"/>
      <w:r w:rsidRPr="00921E64">
        <w:rPr>
          <w:rFonts w:ascii="Times New Roman" w:eastAsia="Times New Roman" w:hAnsi="Times New Roman" w:cs="Times New Roman"/>
          <w:color w:val="000000"/>
          <w:sz w:val="20"/>
          <w:szCs w:val="20"/>
        </w:rPr>
        <w:t>амках утвержденной концепции праздничного оформления территории поселения.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5. Размещение и демонтаж праздничного оформления территорий поселения производятся в сроки, установленные правовыми актами администрации </w:t>
      </w:r>
      <w:r w:rsidR="00921E64">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6. Ответственность за размещение и содержание праздничного оформления возлагается </w:t>
      </w:r>
      <w:proofErr w:type="gramStart"/>
      <w:r w:rsidRPr="00921E64">
        <w:rPr>
          <w:rFonts w:ascii="Times New Roman" w:eastAsia="Times New Roman" w:hAnsi="Times New Roman" w:cs="Times New Roman"/>
          <w:color w:val="000000"/>
          <w:sz w:val="20"/>
          <w:szCs w:val="20"/>
        </w:rPr>
        <w:t>на</w:t>
      </w:r>
      <w:proofErr w:type="gramEnd"/>
      <w:r w:rsidRPr="00921E64">
        <w:rPr>
          <w:rFonts w:ascii="Times New Roman" w:eastAsia="Times New Roman" w:hAnsi="Times New Roman" w:cs="Times New Roman"/>
          <w:color w:val="000000"/>
          <w:sz w:val="20"/>
          <w:szCs w:val="20"/>
        </w:rPr>
        <w:t>:</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собственников и арендаторов зданий - по размещению государственного флага на фасадах зданий, праздничному оформлению фасадов и витрин;</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 администрация </w:t>
      </w:r>
      <w:r w:rsidR="00921E64">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 по праздничному оформлению улиц.</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7. Средства наружной рекламы и информации должны размещаться и содержаться в чистоте и технически исправном состоянии, подсвечиваться в темное время суток.</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8. Владелец рекламной конструкции обеспечивает ее содержание в надлежащем состоянии, а также уборку прилегающей территории.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9. Включение подсветки отдельно стоящих рекламных конструкций, подсветка витрин и вывесок производится в соответствии с графиком включения устройств наружного освещения.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10. 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11. Вывески и указатели местонахождения устанавливаются в соответствии с </w:t>
      </w:r>
      <w:proofErr w:type="gramStart"/>
      <w:r w:rsidRPr="00921E64">
        <w:rPr>
          <w:rFonts w:ascii="Times New Roman" w:eastAsia="Times New Roman" w:hAnsi="Times New Roman" w:cs="Times New Roman"/>
          <w:color w:val="000000"/>
          <w:sz w:val="20"/>
          <w:szCs w:val="20"/>
        </w:rPr>
        <w:t>дизайн-проектом</w:t>
      </w:r>
      <w:proofErr w:type="gramEnd"/>
      <w:r w:rsidRPr="00921E64">
        <w:rPr>
          <w:rFonts w:ascii="Times New Roman" w:eastAsia="Times New Roman" w:hAnsi="Times New Roman" w:cs="Times New Roman"/>
          <w:color w:val="000000"/>
          <w:sz w:val="20"/>
          <w:szCs w:val="20"/>
        </w:rPr>
        <w:t xml:space="preserve"> на основании согласования, выданного управлением архитектуры и градостроительства администрации района.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Размер режимной таблички должен быть не более 0,40 м по горизонтали и 0,60 м по вертикали.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lastRenderedPageBreak/>
        <w:t xml:space="preserve">12. После монтажа (демонтажа) рекламной конструкции, смены изображений (плакатов) </w:t>
      </w:r>
      <w:proofErr w:type="spellStart"/>
      <w:r w:rsidRPr="00921E64">
        <w:rPr>
          <w:rFonts w:ascii="Times New Roman" w:eastAsia="Times New Roman" w:hAnsi="Times New Roman" w:cs="Times New Roman"/>
          <w:color w:val="000000"/>
          <w:sz w:val="20"/>
          <w:szCs w:val="20"/>
        </w:rPr>
        <w:t>рекламораспространитель</w:t>
      </w:r>
      <w:proofErr w:type="spellEnd"/>
      <w:r w:rsidRPr="00921E64">
        <w:rPr>
          <w:rFonts w:ascii="Times New Roman" w:eastAsia="Times New Roman" w:hAnsi="Times New Roman" w:cs="Times New Roman"/>
          <w:color w:val="000000"/>
          <w:sz w:val="20"/>
          <w:szCs w:val="20"/>
        </w:rPr>
        <w:t xml:space="preserve"> обязан в 10-дневный срок восстановить благоустройство, очистить прилегающую территорию от образовавшегося мусора, а также восстановить первоначальное (проектное) положение фасада либо его элементов.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13. Запрещается: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 производить смену изображений (плакатов) на рекламных конструкциях с заездом автотранспорта на газоны, оставлять на газонах мусор от замены рекламной продукции;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2) устанавливать рекламную и информационную конструкцию на фасадах, в оконных проемах зданий и сооружений, а также земельных участках независимо от прав их использования без оформления соответствующего разрешения в администрации </w:t>
      </w:r>
      <w:r w:rsidR="00182E89">
        <w:rPr>
          <w:rFonts w:ascii="Times New Roman" w:eastAsia="Times New Roman" w:hAnsi="Times New Roman" w:cs="Times New Roman"/>
          <w:color w:val="000000"/>
          <w:sz w:val="20"/>
          <w:szCs w:val="20"/>
        </w:rPr>
        <w:t xml:space="preserve">Лужского </w:t>
      </w:r>
      <w:r w:rsidRPr="00921E64">
        <w:rPr>
          <w:rFonts w:ascii="Times New Roman" w:eastAsia="Times New Roman" w:hAnsi="Times New Roman" w:cs="Times New Roman"/>
          <w:color w:val="000000"/>
          <w:sz w:val="20"/>
          <w:szCs w:val="20"/>
        </w:rPr>
        <w:t>района (самовольная установка);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3) без согласования собственников объектов и управления архитектуры и градостроительства администрации </w:t>
      </w:r>
      <w:r w:rsidR="00182E89">
        <w:rPr>
          <w:rFonts w:ascii="Times New Roman" w:eastAsia="Times New Roman" w:hAnsi="Times New Roman" w:cs="Times New Roman"/>
          <w:color w:val="000000"/>
          <w:sz w:val="20"/>
          <w:szCs w:val="20"/>
        </w:rPr>
        <w:t>Лужского</w:t>
      </w:r>
      <w:r w:rsidRPr="00921E64">
        <w:rPr>
          <w:rFonts w:ascii="Times New Roman" w:eastAsia="Times New Roman" w:hAnsi="Times New Roman" w:cs="Times New Roman"/>
          <w:color w:val="000000"/>
          <w:sz w:val="20"/>
          <w:szCs w:val="20"/>
        </w:rPr>
        <w:t xml:space="preserve"> района нанесение, наклеивание, развешивание рекламно-информационных материалов (объявлений различного вида, плакатов, афиш и др.);</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4) размещение вывесок предприятий и организаций юридических лиц без согласования габаритных размеров, подсветки, места положения на фасаде и цветовой гаммы с управлением архитектуры и градостроительства администрации </w:t>
      </w:r>
      <w:r w:rsidR="00182E89">
        <w:rPr>
          <w:rFonts w:ascii="Times New Roman" w:eastAsia="Times New Roman" w:hAnsi="Times New Roman" w:cs="Times New Roman"/>
          <w:color w:val="000000"/>
          <w:sz w:val="20"/>
          <w:szCs w:val="20"/>
        </w:rPr>
        <w:t>Лужского</w:t>
      </w:r>
      <w:r w:rsidRPr="00921E64">
        <w:rPr>
          <w:rFonts w:ascii="Times New Roman" w:eastAsia="Times New Roman" w:hAnsi="Times New Roman" w:cs="Times New Roman"/>
          <w:color w:val="000000"/>
          <w:sz w:val="20"/>
          <w:szCs w:val="20"/>
        </w:rPr>
        <w:t xml:space="preserve"> района.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14. Отделом градостроительства, архитектуры и ландшафтного обустройства администрации </w:t>
      </w:r>
      <w:r w:rsidR="00182E89">
        <w:rPr>
          <w:rFonts w:ascii="Times New Roman" w:eastAsia="Times New Roman" w:hAnsi="Times New Roman" w:cs="Times New Roman"/>
          <w:color w:val="000000"/>
          <w:sz w:val="20"/>
          <w:szCs w:val="20"/>
        </w:rPr>
        <w:t xml:space="preserve">Лужского </w:t>
      </w:r>
      <w:r w:rsidRPr="00921E64">
        <w:rPr>
          <w:rFonts w:ascii="Times New Roman" w:eastAsia="Times New Roman" w:hAnsi="Times New Roman" w:cs="Times New Roman"/>
          <w:color w:val="000000"/>
          <w:sz w:val="20"/>
          <w:szCs w:val="20"/>
        </w:rPr>
        <w:t>района для сохранения архитектурно-художественного облика поселения определяются специально отведенные места для размещения информационных материалов.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15. 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16. 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17. </w:t>
      </w:r>
      <w:proofErr w:type="gramStart"/>
      <w:r w:rsidRPr="00921E64">
        <w:rPr>
          <w:rFonts w:ascii="Times New Roman" w:eastAsia="Times New Roman" w:hAnsi="Times New Roman" w:cs="Times New Roman"/>
          <w:color w:val="000000"/>
          <w:sz w:val="20"/>
          <w:szCs w:val="20"/>
        </w:rPr>
        <w:t xml:space="preserve">Работы по удалению самовольно размещаемых рекламных, информационных и иных объявлений, надписей и изображений с объектов (фасадов зданий и сооружений, магазинов, опор контактной сети и наружного освещения и т.п.) осуществляются собственниками, арендаторами, пользователями указанных объектов в течение срока, установленного предписанием администрации </w:t>
      </w:r>
      <w:r w:rsidR="00921E64">
        <w:rPr>
          <w:rFonts w:ascii="Times New Roman" w:eastAsia="Times New Roman" w:hAnsi="Times New Roman" w:cs="Times New Roman"/>
          <w:color w:val="000000"/>
          <w:sz w:val="20"/>
          <w:szCs w:val="20"/>
        </w:rPr>
        <w:t xml:space="preserve">Волошовского сельского поселения </w:t>
      </w:r>
      <w:r w:rsidRPr="00921E64">
        <w:rPr>
          <w:rFonts w:ascii="Times New Roman" w:eastAsia="Times New Roman" w:hAnsi="Times New Roman" w:cs="Times New Roman"/>
          <w:color w:val="000000"/>
          <w:sz w:val="20"/>
          <w:szCs w:val="20"/>
        </w:rPr>
        <w:t xml:space="preserve"> либо предусмотренного разрешительной документацией на установку рекламных конструкций.</w:t>
      </w:r>
      <w:proofErr w:type="gramEnd"/>
    </w:p>
    <w:p w:rsidR="000B0D81"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18. Размещение рекламных и информационных конструкций на территории </w:t>
      </w:r>
      <w:r w:rsidR="00921E64">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осуществляется в соответствии с Положением о порядке установки и эксплуатации рекламных и информационных конструкций на территории </w:t>
      </w:r>
      <w:r w:rsidR="00921E64">
        <w:rPr>
          <w:rFonts w:ascii="Times New Roman" w:eastAsia="Times New Roman" w:hAnsi="Times New Roman" w:cs="Times New Roman"/>
          <w:color w:val="000000"/>
          <w:sz w:val="20"/>
          <w:szCs w:val="20"/>
        </w:rPr>
        <w:t xml:space="preserve">Волошовского </w:t>
      </w:r>
      <w:r w:rsidRPr="00921E64">
        <w:rPr>
          <w:rFonts w:ascii="Times New Roman" w:eastAsia="Times New Roman" w:hAnsi="Times New Roman" w:cs="Times New Roman"/>
          <w:color w:val="000000"/>
          <w:sz w:val="20"/>
          <w:szCs w:val="20"/>
        </w:rPr>
        <w:t xml:space="preserve"> сельского поселе</w:t>
      </w:r>
      <w:r w:rsidR="000B0D81">
        <w:rPr>
          <w:rFonts w:ascii="Times New Roman" w:eastAsia="Times New Roman" w:hAnsi="Times New Roman" w:cs="Times New Roman"/>
          <w:color w:val="000000"/>
          <w:sz w:val="20"/>
          <w:szCs w:val="20"/>
        </w:rPr>
        <w:t>ния.</w:t>
      </w:r>
      <w:bookmarkStart w:id="27" w:name="Par1443"/>
      <w:bookmarkEnd w:id="27"/>
    </w:p>
    <w:p w:rsidR="00C21C94" w:rsidRPr="00921E64" w:rsidRDefault="00C21C94" w:rsidP="000B0D81">
      <w:pPr>
        <w:spacing w:after="0" w:line="240" w:lineRule="auto"/>
        <w:jc w:val="center"/>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Раздел 13. ПАМЯТНИКИ, МЕМОРИАЛЬНЫЕ ОБЪЕКТЫ</w:t>
      </w:r>
    </w:p>
    <w:p w:rsidR="00C21C94" w:rsidRPr="00921E64" w:rsidRDefault="00C21C94" w:rsidP="000B0D81">
      <w:pPr>
        <w:spacing w:after="0" w:line="240" w:lineRule="auto"/>
        <w:jc w:val="center"/>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МОНУМЕНТАЛЬНОГО ДЕКОРАТИВНОГО ИСКУССТВА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1. Памятники и мемориальные объекты монументального декоративного искусства (мемориальные доски, скульптуры,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решением </w:t>
      </w:r>
      <w:r w:rsidR="000B0D81">
        <w:rPr>
          <w:rFonts w:ascii="Times New Roman" w:eastAsia="Times New Roman" w:hAnsi="Times New Roman" w:cs="Times New Roman"/>
          <w:color w:val="000000"/>
          <w:sz w:val="20"/>
          <w:szCs w:val="20"/>
        </w:rPr>
        <w:t>совета депутатов Волошовского</w:t>
      </w:r>
      <w:r w:rsidRPr="00921E64">
        <w:rPr>
          <w:rFonts w:ascii="Times New Roman" w:eastAsia="Times New Roman" w:hAnsi="Times New Roman" w:cs="Times New Roman"/>
          <w:color w:val="000000"/>
          <w:sz w:val="20"/>
          <w:szCs w:val="20"/>
        </w:rPr>
        <w:t xml:space="preserve"> сельского поселения.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 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3. Ответственность за содержание и ремонт (окраска, побелка, очистка от грязи и мусора) памятников и мемориальных объектов, содержание и благоустройство зон охраны памятников возлагается на собственников этих объектов.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4.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C21C94" w:rsidRPr="00921E64" w:rsidRDefault="00C21C94" w:rsidP="000B0D81">
      <w:pPr>
        <w:spacing w:after="0" w:line="240" w:lineRule="auto"/>
        <w:jc w:val="center"/>
        <w:rPr>
          <w:rFonts w:ascii="Times New Roman" w:eastAsia="Times New Roman" w:hAnsi="Times New Roman" w:cs="Times New Roman"/>
          <w:color w:val="000000"/>
          <w:sz w:val="20"/>
          <w:szCs w:val="20"/>
        </w:rPr>
      </w:pPr>
      <w:bookmarkStart w:id="28" w:name="Par1451"/>
      <w:bookmarkEnd w:id="28"/>
      <w:r w:rsidRPr="00921E64">
        <w:rPr>
          <w:rFonts w:ascii="Times New Roman" w:eastAsia="Times New Roman" w:hAnsi="Times New Roman" w:cs="Times New Roman"/>
          <w:color w:val="000000"/>
          <w:sz w:val="20"/>
          <w:szCs w:val="20"/>
        </w:rPr>
        <w:t>Раздел 14. ТАКСОФОНЫ, БАНКОМАТЫ, ПЛАТЕЖНЫЕ ТЕРМИНАЛЫ</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 Таксофоны и банкоматы располагаются под навесами.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 Рядом с таксофоном, банкоматом и платежным терминалом устанавливаются урны.</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3. Содержание территорий, прилегающих к таксофонам,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или </w:t>
      </w:r>
      <w:proofErr w:type="spellStart"/>
      <w:r w:rsidRPr="00921E64">
        <w:rPr>
          <w:rFonts w:ascii="Times New Roman" w:eastAsia="Times New Roman" w:hAnsi="Times New Roman" w:cs="Times New Roman"/>
          <w:color w:val="000000"/>
          <w:sz w:val="20"/>
          <w:szCs w:val="20"/>
        </w:rPr>
        <w:t>противогололедной</w:t>
      </w:r>
      <w:proofErr w:type="spellEnd"/>
      <w:r w:rsidRPr="00921E64">
        <w:rPr>
          <w:rFonts w:ascii="Times New Roman" w:eastAsia="Times New Roman" w:hAnsi="Times New Roman" w:cs="Times New Roman"/>
          <w:color w:val="000000"/>
          <w:sz w:val="20"/>
          <w:szCs w:val="20"/>
        </w:rPr>
        <w:t xml:space="preserve"> посыпке территории, своевременной очистке навесов от снега, наледи, сосулек.</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4. Ответственность за содержание территорий, прилегающих к таксофонам, банкоматам, платежным терминалам, возлагается на владельцев данных объектов.</w:t>
      </w:r>
    </w:p>
    <w:p w:rsidR="00C21C9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5. Ответственность за исправность и своевременную ликвидацию нарушений в содержании таксофонов, банкоматов, платежных терминалов (устранение посторонних надписей, замена разбитых стекол, их очистка, покраска или промывка козырьков и т.п.) возлагается на организации, в собственности которых находятся данные объекты.</w:t>
      </w:r>
    </w:p>
    <w:p w:rsidR="000B0D81" w:rsidRDefault="000B0D81" w:rsidP="00921E64">
      <w:pPr>
        <w:spacing w:after="0" w:line="240" w:lineRule="auto"/>
        <w:jc w:val="both"/>
        <w:rPr>
          <w:rFonts w:ascii="Times New Roman" w:eastAsia="Times New Roman" w:hAnsi="Times New Roman" w:cs="Times New Roman"/>
          <w:color w:val="000000"/>
          <w:sz w:val="20"/>
          <w:szCs w:val="20"/>
        </w:rPr>
      </w:pPr>
    </w:p>
    <w:p w:rsidR="000B0D81" w:rsidRPr="00921E64" w:rsidRDefault="000B0D81" w:rsidP="00921E64">
      <w:pPr>
        <w:spacing w:after="0" w:line="240" w:lineRule="auto"/>
        <w:jc w:val="both"/>
        <w:rPr>
          <w:rFonts w:ascii="Times New Roman" w:eastAsia="Times New Roman" w:hAnsi="Times New Roman" w:cs="Times New Roman"/>
          <w:color w:val="000000"/>
          <w:sz w:val="20"/>
          <w:szCs w:val="20"/>
        </w:rPr>
      </w:pPr>
    </w:p>
    <w:p w:rsidR="00C21C94" w:rsidRPr="00921E64" w:rsidRDefault="00C21C94" w:rsidP="000B0D81">
      <w:pPr>
        <w:spacing w:after="0" w:line="240" w:lineRule="auto"/>
        <w:jc w:val="center"/>
        <w:rPr>
          <w:rFonts w:ascii="Times New Roman" w:eastAsia="Times New Roman" w:hAnsi="Times New Roman" w:cs="Times New Roman"/>
          <w:color w:val="000000"/>
          <w:sz w:val="20"/>
          <w:szCs w:val="20"/>
        </w:rPr>
      </w:pPr>
      <w:bookmarkStart w:id="29" w:name="Par1459"/>
      <w:bookmarkEnd w:id="29"/>
      <w:r w:rsidRPr="00921E64">
        <w:rPr>
          <w:rFonts w:ascii="Times New Roman" w:eastAsia="Times New Roman" w:hAnsi="Times New Roman" w:cs="Times New Roman"/>
          <w:color w:val="000000"/>
          <w:sz w:val="20"/>
          <w:szCs w:val="20"/>
        </w:rPr>
        <w:lastRenderedPageBreak/>
        <w:t>Раздел 15. ОБЩЕСТВЕННЫЕ ТУАЛЕТЫ</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 В местах массового скопления и посещения людей (объекты торговли, общественного питания, кладбища, строительные площадки, зоны отдыха, пляжи и др.) устанавливаются общественные туалеты.</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 При размещении общественных туалетов расстояние до жилых и общественных зданий должно быть не менее 20 метров.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3. Запрещается самовольная установка общественных туалетов.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4. Все юридические лица и индивидуальные предприниматели должны иметь достаточное количество туалетов, доступных как для сотрудников, так и посетителей с учетом показателей посещаемости объектов. При отсутствии в непосредственной близости стационарных и мобильных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5. В дни проведения культурных, публичных, массовых мероприятий их организаторы обеспечивают установку мобильных (передвижных) туалетов или биотуалетов.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6. Ответственность за санитарное и техническое состояние туалетов несут их владельцы (арендаторы).</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7. Собственники (арендаторы) общественных туалетов: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 определяют режим работы объектов;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 обеспечивают техническую исправность туалетов, их уборку по мере загрязнения, в том числе дезинфекцию в конце смены;</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3) обеспечивают туалеты необходимым для эксплуатации и уборки инвентарем и оборудованием (урны, дезинфицирующие средства, туалетная бумага, полотенца и т.д.);</w:t>
      </w:r>
    </w:p>
    <w:p w:rsidR="00C21C9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4) обеспечивают работу биотуалетов с применением специальных сертифицированных биодобавок, заключают договоры на очистку биотуалетов со специализированными организациями.</w:t>
      </w:r>
    </w:p>
    <w:p w:rsidR="000B0D81" w:rsidRPr="00921E64" w:rsidRDefault="000B0D81" w:rsidP="00921E64">
      <w:pPr>
        <w:spacing w:after="0" w:line="240" w:lineRule="auto"/>
        <w:jc w:val="both"/>
        <w:rPr>
          <w:rFonts w:ascii="Times New Roman" w:eastAsia="Times New Roman" w:hAnsi="Times New Roman" w:cs="Times New Roman"/>
          <w:color w:val="000000"/>
          <w:sz w:val="20"/>
          <w:szCs w:val="20"/>
        </w:rPr>
      </w:pPr>
    </w:p>
    <w:p w:rsidR="00C21C94" w:rsidRPr="00921E64" w:rsidRDefault="00C21C94" w:rsidP="000B0D81">
      <w:pPr>
        <w:spacing w:after="0" w:line="240" w:lineRule="auto"/>
        <w:jc w:val="center"/>
        <w:rPr>
          <w:rFonts w:ascii="Times New Roman" w:eastAsia="Times New Roman" w:hAnsi="Times New Roman" w:cs="Times New Roman"/>
          <w:color w:val="000000"/>
          <w:sz w:val="20"/>
          <w:szCs w:val="20"/>
        </w:rPr>
      </w:pPr>
      <w:bookmarkStart w:id="30" w:name="Par1473"/>
      <w:bookmarkEnd w:id="30"/>
      <w:r w:rsidRPr="00921E64">
        <w:rPr>
          <w:rFonts w:ascii="Times New Roman" w:eastAsia="Times New Roman" w:hAnsi="Times New Roman" w:cs="Times New Roman"/>
          <w:color w:val="000000"/>
          <w:sz w:val="20"/>
          <w:szCs w:val="20"/>
        </w:rPr>
        <w:t xml:space="preserve">Раздел 16. ОРГАНИЗАЦИЯ ПЕРЕДВИЖЕНИЯ МАШИН И МЕХАНИЗМОВ </w:t>
      </w:r>
      <w:proofErr w:type="gramStart"/>
      <w:r w:rsidRPr="00921E64">
        <w:rPr>
          <w:rFonts w:ascii="Times New Roman" w:eastAsia="Times New Roman" w:hAnsi="Times New Roman" w:cs="Times New Roman"/>
          <w:color w:val="000000"/>
          <w:sz w:val="20"/>
          <w:szCs w:val="20"/>
        </w:rPr>
        <w:t>ПО</w:t>
      </w:r>
      <w:proofErr w:type="gramEnd"/>
    </w:p>
    <w:p w:rsidR="00C21C94" w:rsidRDefault="00C21C94" w:rsidP="000B0D81">
      <w:pPr>
        <w:spacing w:after="0" w:line="240" w:lineRule="auto"/>
        <w:jc w:val="center"/>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ТЕРРИТОРИИ ПОСЕЛЕНИЯ. РАБОТА С БРОШЕННЫМ ТРАНСПОРТОМ</w:t>
      </w:r>
    </w:p>
    <w:p w:rsidR="000B0D81" w:rsidRPr="00921E64" w:rsidRDefault="000B0D81" w:rsidP="000B0D81">
      <w:pPr>
        <w:spacing w:after="0" w:line="240" w:lineRule="auto"/>
        <w:jc w:val="center"/>
        <w:rPr>
          <w:rFonts w:ascii="Times New Roman" w:eastAsia="Times New Roman" w:hAnsi="Times New Roman" w:cs="Times New Roman"/>
          <w:color w:val="000000"/>
          <w:sz w:val="20"/>
          <w:szCs w:val="20"/>
        </w:rPr>
      </w:pP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 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 Стоянка и парковка транспортных средств допускается в специально отведенных местах: гаражах, стоянках, местах парковки, иных специализированных местах при условии обеспечения беспрепятственной механизированной уборки территории поселения.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3. 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w:t>
      </w:r>
      <w:proofErr w:type="gramStart"/>
      <w:r w:rsidRPr="00921E64">
        <w:rPr>
          <w:rFonts w:ascii="Times New Roman" w:eastAsia="Times New Roman" w:hAnsi="Times New Roman" w:cs="Times New Roman"/>
          <w:color w:val="000000"/>
          <w:sz w:val="20"/>
          <w:szCs w:val="20"/>
        </w:rPr>
        <w:t>дств пр</w:t>
      </w:r>
      <w:proofErr w:type="gramEnd"/>
      <w:r w:rsidRPr="00921E64">
        <w:rPr>
          <w:rFonts w:ascii="Times New Roman" w:eastAsia="Times New Roman" w:hAnsi="Times New Roman" w:cs="Times New Roman"/>
          <w:color w:val="000000"/>
          <w:sz w:val="20"/>
          <w:szCs w:val="20"/>
        </w:rPr>
        <w:t>инимают меры к предотвращению загрязнения территории поселения.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4. С целью сохранения дорожных покрытий на территории поселения запрещается: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 подвоз груза волоком;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 сбрасывание при погрузо-разгрузочных работах на улицах рельсов, бревен, железных балок, труб, кирпича и других тяжелых предметов, а также их складирование;</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3) перегон по улицам, имеющим твердое покрытие, машин и механизмов на гусеничном ходу;</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4) движение и стоянка большегрузного транспорта на внутриквартальных пешеходных дорожках, тротуарах;</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5) выполнение работ, связанных со строительством, реконструкцией, капитальным ремонтом, ремонтом и содержанием автомобильной дороги, а также с размеще</w:t>
      </w:r>
      <w:r w:rsidR="000B0D81">
        <w:rPr>
          <w:rFonts w:ascii="Times New Roman" w:eastAsia="Times New Roman" w:hAnsi="Times New Roman" w:cs="Times New Roman"/>
          <w:color w:val="000000"/>
          <w:sz w:val="20"/>
          <w:szCs w:val="20"/>
        </w:rPr>
        <w:t>нием объектов дорожного сервиса;</w:t>
      </w:r>
      <w:r w:rsidRPr="00921E64">
        <w:rPr>
          <w:rFonts w:ascii="Times New Roman" w:eastAsia="Times New Roman" w:hAnsi="Times New Roman" w:cs="Times New Roman"/>
          <w:color w:val="000000"/>
          <w:sz w:val="20"/>
          <w:szCs w:val="20"/>
        </w:rPr>
        <w:t xml:space="preserve"> </w:t>
      </w:r>
    </w:p>
    <w:p w:rsidR="00C21C94" w:rsidRPr="00921E64" w:rsidRDefault="000B0D81" w:rsidP="00921E6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C21C94" w:rsidRPr="00921E64">
        <w:rPr>
          <w:rFonts w:ascii="Times New Roman" w:eastAsia="Times New Roman" w:hAnsi="Times New Roman" w:cs="Times New Roman"/>
          <w:color w:val="000000"/>
          <w:sz w:val="20"/>
          <w:szCs w:val="20"/>
        </w:rPr>
        <w:t xml:space="preserve">)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без согласования с уполномоченным органом администрации </w:t>
      </w:r>
      <w:r>
        <w:rPr>
          <w:rFonts w:ascii="Times New Roman" w:eastAsia="Times New Roman" w:hAnsi="Times New Roman" w:cs="Times New Roman"/>
          <w:color w:val="000000"/>
          <w:sz w:val="20"/>
          <w:szCs w:val="20"/>
        </w:rPr>
        <w:t>Лужского</w:t>
      </w:r>
      <w:r w:rsidR="00C21C94" w:rsidRPr="00921E64">
        <w:rPr>
          <w:rFonts w:ascii="Times New Roman" w:eastAsia="Times New Roman" w:hAnsi="Times New Roman" w:cs="Times New Roman"/>
          <w:color w:val="000000"/>
          <w:sz w:val="20"/>
          <w:szCs w:val="20"/>
        </w:rPr>
        <w:t xml:space="preserve"> района;</w:t>
      </w:r>
    </w:p>
    <w:p w:rsidR="00C21C94" w:rsidRPr="00921E64" w:rsidRDefault="000B0D81" w:rsidP="00921E6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C21C94" w:rsidRPr="00921E64">
        <w:rPr>
          <w:rFonts w:ascii="Times New Roman" w:eastAsia="Times New Roman" w:hAnsi="Times New Roman" w:cs="Times New Roman"/>
          <w:color w:val="000000"/>
          <w:sz w:val="20"/>
          <w:szCs w:val="20"/>
        </w:rPr>
        <w:t>) осуществлять движение по автомобильным дорогам местного значения в пределах поселения на транспортных средствах, имеющих элементы конструкций, которые могут нанести повреждение автомобильным дорогам;</w:t>
      </w:r>
    </w:p>
    <w:p w:rsidR="00C21C94" w:rsidRPr="00921E64" w:rsidRDefault="000B0D81" w:rsidP="00921E6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00C21C94" w:rsidRPr="00921E64">
        <w:rPr>
          <w:rFonts w:ascii="Times New Roman" w:eastAsia="Times New Roman" w:hAnsi="Times New Roman" w:cs="Times New Roman"/>
          <w:color w:val="000000"/>
          <w:sz w:val="20"/>
          <w:szCs w:val="20"/>
        </w:rPr>
        <w:t>) осуществлять перевозки по автомобильным дорогам местного значения поселения опасных, тяжеловесных и (или) крупногабаритных грузов без специального разрешения, выдаваемого в порядке, предусмотренном законодательством;</w:t>
      </w:r>
    </w:p>
    <w:p w:rsidR="00C21C94" w:rsidRPr="00921E64" w:rsidRDefault="000B0D81" w:rsidP="00921E6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00C21C94" w:rsidRPr="00921E64">
        <w:rPr>
          <w:rFonts w:ascii="Times New Roman" w:eastAsia="Times New Roman" w:hAnsi="Times New Roman" w:cs="Times New Roman"/>
          <w:color w:val="000000"/>
          <w:sz w:val="20"/>
          <w:szCs w:val="20"/>
        </w:rPr>
        <w:t>) выполнять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w:t>
      </w:r>
      <w:proofErr w:type="gramStart"/>
      <w:r w:rsidR="00C21C94" w:rsidRPr="00921E64">
        <w:rPr>
          <w:rFonts w:ascii="Times New Roman" w:eastAsia="Times New Roman" w:hAnsi="Times New Roman" w:cs="Times New Roman"/>
          <w:color w:val="000000"/>
          <w:sz w:val="20"/>
          <w:szCs w:val="20"/>
        </w:rPr>
        <w:t>дств с д</w:t>
      </w:r>
      <w:proofErr w:type="gramEnd"/>
      <w:r w:rsidR="00C21C94" w:rsidRPr="00921E64">
        <w:rPr>
          <w:rFonts w:ascii="Times New Roman" w:eastAsia="Times New Roman" w:hAnsi="Times New Roman" w:cs="Times New Roman"/>
          <w:color w:val="000000"/>
          <w:sz w:val="20"/>
          <w:szCs w:val="20"/>
        </w:rPr>
        <w:t>орожным покрытием;</w:t>
      </w:r>
    </w:p>
    <w:p w:rsidR="00C21C94" w:rsidRPr="00921E64" w:rsidRDefault="000B0D81" w:rsidP="00921E6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00C21C94" w:rsidRPr="00921E64">
        <w:rPr>
          <w:rFonts w:ascii="Times New Roman" w:eastAsia="Times New Roman" w:hAnsi="Times New Roman" w:cs="Times New Roman"/>
          <w:color w:val="000000"/>
          <w:sz w:val="20"/>
          <w:szCs w:val="20"/>
        </w:rPr>
        <w:t>) создавать условия, препятствующие обеспечению безопасности дорожного движения.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5. Выявление брошенного и разукомплектованного транспорта на территории </w:t>
      </w:r>
      <w:r w:rsidR="000B0D81">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осуществляют органы внутренних дел района, а также администрация </w:t>
      </w:r>
      <w:r w:rsidR="000B0D81">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6. Об обнаруженном брошенном или разукомплектованном транспортном средстве информация направляется в администрацию </w:t>
      </w:r>
      <w:r w:rsidR="000B0D81">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в зависимости от территории </w:t>
      </w:r>
      <w:r w:rsidRPr="00921E64">
        <w:rPr>
          <w:rFonts w:ascii="Times New Roman" w:eastAsia="Times New Roman" w:hAnsi="Times New Roman" w:cs="Times New Roman"/>
          <w:color w:val="000000"/>
          <w:sz w:val="20"/>
          <w:szCs w:val="20"/>
        </w:rPr>
        <w:lastRenderedPageBreak/>
        <w:t>размещения транспортного средства, собственниками территорий, на которых размещены данные транспортные средства, а также лицами, организующими и/или выполняющими уборку территории поселения.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7. Администрация </w:t>
      </w:r>
      <w:r w:rsidR="000B0D81">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8. При выявлении собственника брошенного или разукомплектованного транспортного средства администрация </w:t>
      </w:r>
      <w:r w:rsidR="000B0D81">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в течение 3 дней направляет ему по месту регистрации извещение о необходимости вывоза транспортного средства заказным почтовым отправлением с уведомлением о вручении. В случае его отказа либо неполучения ответа - обеспечивают вывоз брошенного и разукомплектованного транспорта на охраняемую площадку.</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9. Транспортное средство, по которому имеется заключение органов внутренних дел района об отсутствии владельца, подлежит вывозу на утилизацию, а при необходимости разборки неметаллических комплектующих - на площадки хранения.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10. </w:t>
      </w:r>
      <w:proofErr w:type="gramStart"/>
      <w:r w:rsidRPr="00921E64">
        <w:rPr>
          <w:rFonts w:ascii="Times New Roman" w:eastAsia="Times New Roman" w:hAnsi="Times New Roman" w:cs="Times New Roman"/>
          <w:color w:val="000000"/>
          <w:sz w:val="20"/>
          <w:szCs w:val="20"/>
        </w:rPr>
        <w:t>При отсутствии собственника признание транспортного средства бесхозяйным осуществляется в соответствии с законодательством.</w:t>
      </w:r>
      <w:proofErr w:type="gramEnd"/>
    </w:p>
    <w:p w:rsidR="00C21C94" w:rsidRPr="00921E64" w:rsidRDefault="00C21C94" w:rsidP="000B0D81">
      <w:pPr>
        <w:spacing w:after="0" w:line="240" w:lineRule="auto"/>
        <w:jc w:val="center"/>
        <w:rPr>
          <w:rFonts w:ascii="Times New Roman" w:eastAsia="Times New Roman" w:hAnsi="Times New Roman" w:cs="Times New Roman"/>
          <w:color w:val="000000"/>
          <w:sz w:val="20"/>
          <w:szCs w:val="20"/>
        </w:rPr>
      </w:pPr>
      <w:bookmarkStart w:id="31" w:name="Par1498"/>
      <w:bookmarkEnd w:id="31"/>
      <w:r w:rsidRPr="00921E64">
        <w:rPr>
          <w:rFonts w:ascii="Times New Roman" w:eastAsia="Times New Roman" w:hAnsi="Times New Roman" w:cs="Times New Roman"/>
          <w:color w:val="000000"/>
          <w:sz w:val="20"/>
          <w:szCs w:val="20"/>
        </w:rPr>
        <w:t xml:space="preserve">Раздел 17. ОСНОВНЫЕ ТРЕБОВАНИЯ </w:t>
      </w:r>
      <w:proofErr w:type="gramStart"/>
      <w:r w:rsidRPr="00921E64">
        <w:rPr>
          <w:rFonts w:ascii="Times New Roman" w:eastAsia="Times New Roman" w:hAnsi="Times New Roman" w:cs="Times New Roman"/>
          <w:color w:val="000000"/>
          <w:sz w:val="20"/>
          <w:szCs w:val="20"/>
        </w:rPr>
        <w:t>К</w:t>
      </w:r>
      <w:proofErr w:type="gramEnd"/>
    </w:p>
    <w:p w:rsidR="00C21C94" w:rsidRPr="00921E64" w:rsidRDefault="00C21C94" w:rsidP="000B0D81">
      <w:pPr>
        <w:spacing w:after="0" w:line="240" w:lineRule="auto"/>
        <w:jc w:val="center"/>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ПРОВЕДЕНИЮ ЗЕМЛЯНЫХ РАБОТ</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1. На земельных участках, находящихся в муниципальной собственности поселения, хозяйствующим субъектам и физическим лицам запрещается проведение всех видов земляных работ (производство дорожных, строительных, аварийных и прочих работ) без письменного разрешения (согласования), выданного отделом градостроительства, архитектуры и ландшафтного обустройства администрации </w:t>
      </w:r>
      <w:r w:rsidR="000B0D81">
        <w:rPr>
          <w:rFonts w:ascii="Times New Roman" w:eastAsia="Times New Roman" w:hAnsi="Times New Roman" w:cs="Times New Roman"/>
          <w:color w:val="000000"/>
          <w:sz w:val="20"/>
          <w:szCs w:val="20"/>
        </w:rPr>
        <w:t>Лужского</w:t>
      </w:r>
      <w:r w:rsidRPr="00921E64">
        <w:rPr>
          <w:rFonts w:ascii="Times New Roman" w:eastAsia="Times New Roman" w:hAnsi="Times New Roman" w:cs="Times New Roman"/>
          <w:color w:val="000000"/>
          <w:sz w:val="20"/>
          <w:szCs w:val="20"/>
        </w:rPr>
        <w:t xml:space="preserve"> района.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 При строительстве и реконструкции улично-дорожной сети, проездов, тротуаров обеспечивается выполнение мероприятий (создание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 (реконструируемых) объектов и др.) для исключения подтопления близлежащих зданий, строений, сооружений.</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3. Организации при планировании строительства, капитального ремонта 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4. Застройщик несет полную ответственность за проведение работ, соблюдение мер безопасности, санитарных правил и норм при их производстве, а также за своевременное и качественное восстановление нарушенного благоустройства в местах их проведения.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5. При выполнении строительно-монтажных и других работ, связанных с разрытием (земляных работ), места их производства должны быть оборудованы ограждениями, обеспечивающими безопасность людей и транспорта. С целью создания дружелюбной среды рекомендуется производить размещение ограждений только с элементами наглядной агитации, пиктограмм, рекламы. Кроме того, в темное время суток на дороге и тротуарах - с обозначением световой сигнализацией красного цвета. Запрещается складировать строительные материалы, строительный мусор, нерастительный (инертный) грунт на газоны, тротуары, проезжую часть за пределами ограждений мест проведения работ.</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6. При производстве земляных работ в местах прохода пешеходов траншеи должны быть оборудованы пешеходными мостиками. Мостик для пешеходов должен иметь ширину не менее 0,8 м и перила высотой не менее 1,0 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7. При производстве работ должны быть приняты меры по сохранению растительного слоя грунта и использованию его по назначению.</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8. При вскрытии твердого покрытия улиц, дорог и внутриквартальных территорий в процессе ремонтно-строительных работ на подземных коммуникациях нерастительный (инертный) грунт из траншей должен вывозиться в установленные места.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9. Траншеи после ремонта и монтажа коммуникаций должны засыпаться песком с последующим восстановлением твердого покрытия согласно технологии и в зависимости от типа и качества покрытия.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10. Складирование строительных материалов и оборудования, а также устройство временных сооружений за пределами ограждения строительной площадки не разрешаются. Строительный мусор и нерастительный грунт со строительных площадок должен вывозиться регулярно в специально отведенные места.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11. Покрытие, поврежденное в ходе проведения земляных работ, должно быть восстановлено производителем работ независимо от типа покрытия в срок, указанный в разрешении на производство земляных работ при строительстве, ремонте, реконструкции инженерных коммуникаций и иных объектов в первоначальном объеме и в соответствии с изначальным состоянием территории (до начала проведения земляных работ).</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12. После окончания проведения земляных работ на участках дороги производитель работ обязан начать работы по восстановлению дорожных покрытий:</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в местах поперечных разрытий улиц - в течение суток;</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 </w:t>
      </w:r>
      <w:proofErr w:type="gramStart"/>
      <w:r w:rsidRPr="00921E64">
        <w:rPr>
          <w:rFonts w:ascii="Times New Roman" w:eastAsia="Times New Roman" w:hAnsi="Times New Roman" w:cs="Times New Roman"/>
          <w:color w:val="000000"/>
          <w:sz w:val="20"/>
          <w:szCs w:val="20"/>
        </w:rPr>
        <w:t>местах</w:t>
      </w:r>
      <w:proofErr w:type="gramEnd"/>
      <w:r w:rsidRPr="00921E64">
        <w:rPr>
          <w:rFonts w:ascii="Times New Roman" w:eastAsia="Times New Roman" w:hAnsi="Times New Roman" w:cs="Times New Roman"/>
          <w:color w:val="000000"/>
          <w:sz w:val="20"/>
          <w:szCs w:val="20"/>
        </w:rPr>
        <w:t xml:space="preserve"> продольных разрытий проезжей части - в течение 5 дней;</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 </w:t>
      </w:r>
      <w:proofErr w:type="gramStart"/>
      <w:r w:rsidRPr="00921E64">
        <w:rPr>
          <w:rFonts w:ascii="Times New Roman" w:eastAsia="Times New Roman" w:hAnsi="Times New Roman" w:cs="Times New Roman"/>
          <w:color w:val="000000"/>
          <w:sz w:val="20"/>
          <w:szCs w:val="20"/>
        </w:rPr>
        <w:t>местах</w:t>
      </w:r>
      <w:proofErr w:type="gramEnd"/>
      <w:r w:rsidRPr="00921E64">
        <w:rPr>
          <w:rFonts w:ascii="Times New Roman" w:eastAsia="Times New Roman" w:hAnsi="Times New Roman" w:cs="Times New Roman"/>
          <w:color w:val="000000"/>
          <w:sz w:val="20"/>
          <w:szCs w:val="20"/>
        </w:rPr>
        <w:t xml:space="preserve"> раскопок местных проездов, тротуаров, набивных дорожек и газонов - не позднее 10 дней.</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Края асфальтового покрытия перед его восстановлением должны быть обработаны фрезой.</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lastRenderedPageBreak/>
        <w:t xml:space="preserve">13. </w:t>
      </w:r>
      <w:proofErr w:type="gramStart"/>
      <w:r w:rsidRPr="00921E64">
        <w:rPr>
          <w:rFonts w:ascii="Times New Roman" w:eastAsia="Times New Roman" w:hAnsi="Times New Roman" w:cs="Times New Roman"/>
          <w:color w:val="000000"/>
          <w:sz w:val="20"/>
          <w:szCs w:val="20"/>
        </w:rPr>
        <w:t>В случае невозможности завершения земляных работ в зимний период в связи с неблагоприятными для соблюдения</w:t>
      </w:r>
      <w:proofErr w:type="gramEnd"/>
      <w:r w:rsidRPr="00921E64">
        <w:rPr>
          <w:rFonts w:ascii="Times New Roman" w:eastAsia="Times New Roman" w:hAnsi="Times New Roman" w:cs="Times New Roman"/>
          <w:color w:val="000000"/>
          <w:sz w:val="20"/>
          <w:szCs w:val="20"/>
        </w:rPr>
        <w:t xml:space="preserve"> технологии производства работ погодными условиями и температурным режимом производитель работ обязан:</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провести необходимые мероприятия по приведению в порядок территории в зоне производства земляных работ;</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14.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поверх уложены железобетонные плиты)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бордюры, </w:t>
      </w:r>
      <w:proofErr w:type="spellStart"/>
      <w:r w:rsidRPr="00921E64">
        <w:rPr>
          <w:rFonts w:ascii="Times New Roman" w:eastAsia="Times New Roman" w:hAnsi="Times New Roman" w:cs="Times New Roman"/>
          <w:color w:val="000000"/>
          <w:sz w:val="20"/>
          <w:szCs w:val="20"/>
        </w:rPr>
        <w:t>поребрики</w:t>
      </w:r>
      <w:proofErr w:type="spellEnd"/>
      <w:r w:rsidRPr="00921E64">
        <w:rPr>
          <w:rFonts w:ascii="Times New Roman" w:eastAsia="Times New Roman" w:hAnsi="Times New Roman" w:cs="Times New Roman"/>
          <w:color w:val="000000"/>
          <w:sz w:val="20"/>
          <w:szCs w:val="20"/>
        </w:rPr>
        <w:t>, газоны, клумбы, иные участки озеленения) должно быть завершено после окончания зимнего периода в согласованные сроки, но не позднее 1 мая.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15. Запрещается засыпка траншей на проезжих частях и тротуарах мерзлыми, глинистыми грунтами, строительным мусором и прочими сжимаемыми грунтами, а также засыпка траншей с использованием машин и механизмов на гусеничном ходу на улицах, имеющих усовершенствованные покрытия.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16. Восстановление асфальтового покрытия тротуаров после прокладки или ремонта подземных инженерных сетей выполняется на всю ширину тротуара по всей длине разрытия с восстановлением существовавшего гранитного или бетонного бортового камня.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17. При производстве работ по ремонту сетей инженерно-технического обеспечения вдоль проезжей части дорог, ширина асфальтобетонного покрытия которых составляет 5 - 7 м, покрытие восстанавливается на всю ширину проезжей части дороги по всей длине разрытия.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При производстве работ по ремонту сетей инженерно-технического обеспечения вдоль проезжей части дорог, ширина асфальтобетонного покрытия которых составляет более 7 м, восстановление покрытия выполняется на ширину верха траншеи и на расстоянии 3 м от края траншеи в каждую сторону.</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При укладке телефонных и электрических кабелей в траншеи шириной до 1 м асфальтобетонное покрытие восстанавливается на ширину 1,5 м по всей длине разрытия.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При производстве работ поперек проезжей части дорог восстановление асфальтобетонного покрытия выполняется с обеих сторон разрытия на расстоянии 5 м от края траншеи в каждую сторону.</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18. На восстанавливаемом участке следует применять тип «дорожной одежды», существовавший до проведения земляных работ.</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19. На период производства работ деревья, находящиеся на территории строительства, огораживаются сплошными щитами высотой 2 м. Щиты располагаются треугольником на расстоянии не менее 0,5 м от ствола </w:t>
      </w:r>
      <w:proofErr w:type="gramStart"/>
      <w:r w:rsidRPr="00921E64">
        <w:rPr>
          <w:rFonts w:ascii="Times New Roman" w:eastAsia="Times New Roman" w:hAnsi="Times New Roman" w:cs="Times New Roman"/>
          <w:color w:val="000000"/>
          <w:sz w:val="20"/>
          <w:szCs w:val="20"/>
        </w:rPr>
        <w:t>дерева, вокруг ограждающего треугольника устраивается</w:t>
      </w:r>
      <w:proofErr w:type="gramEnd"/>
      <w:r w:rsidRPr="00921E64">
        <w:rPr>
          <w:rFonts w:ascii="Times New Roman" w:eastAsia="Times New Roman" w:hAnsi="Times New Roman" w:cs="Times New Roman"/>
          <w:color w:val="000000"/>
          <w:sz w:val="20"/>
          <w:szCs w:val="20"/>
        </w:rPr>
        <w:t xml:space="preserve"> деревянный настил радиусом 0,5 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При производстве замощений и асфальтировании проездов, площади, дворов, тротуаров и т.п. вокруг деревьев необходимо оставлять свободное пространство размером не менее 2 x 2 м с установкой бортового камня вокруг приствольной лунки.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20. При строительстве сетей инженерно-технического обеспечения траншеи располагаются в соответствии с требованиями, установленными санитарными нормами и правилами.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21. Рытье траншей вблизи деревьев производится вручную (стенки траншей при необходимости раскрепляются).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Работы в зоне корневой системы деревьев и кустарников следует производить на глубину не менее 1,5 м от поверхности почвы, не повреждая корневой системы.</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22. Запрещается складировать строительные материалы и устраивать стоянки машин и механизмов на газонах, а также на расстоянии ближе 2,5 м от деревьев и 1,5 м от кустарников. Складирование горючих материалов - на расстоянии не ближе 10 м от деревьев и кустарников.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23. Подъездные пути и места для установки подъемных кранов необходимо располагать вне зоны зеленых насаждений, не нарушая установленных ограждений деревьев. Деревья и кустарники, находящиеся вблизи подъездных путей, ограждаются щитами или забором.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24. Почва для восстановления газона должна соответствовать следующим агротехническим требованиям: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иметь плотность не более 5 - 20 кг на кв. см (плотность определяется как сопротивление смятию);</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обладать структурой, при которой размеры комков составляют не менее 0,5 - 1,0 см;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содержать достаточное количество питательных веществ;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не иметь засоренности сорняками и мусором.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Пригодность растительного грунта для озеленения должна быть установлена лабораторными анализами.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proofErr w:type="gramStart"/>
      <w:r w:rsidRPr="00921E64">
        <w:rPr>
          <w:rFonts w:ascii="Times New Roman" w:eastAsia="Times New Roman" w:hAnsi="Times New Roman" w:cs="Times New Roman"/>
          <w:color w:val="000000"/>
          <w:sz w:val="20"/>
          <w:szCs w:val="20"/>
        </w:rPr>
        <w:t>Газоны следует устраивать на полностью подготовленном и спланированном растительном грунте с соблюдением уклона основания, равного 0,5 - 0,6 %. Толщина растительной земли принимается для обычного, партерного и мавританского газонов равной 15 - 20 см.</w:t>
      </w:r>
      <w:proofErr w:type="gramEnd"/>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Норма высева смеси свежих семян на 1 кв. м засеваемой площади составляет 20 г. Если срок хранения семян превысил три года, норму высева следует увеличить в 1,5 - 2 раза.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Отметка восстанавливаемого газона должна быть ниже уровня бортового камня на 2 - 5 см.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lastRenderedPageBreak/>
        <w:t>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На саженцах не должно быть механических повреждений, а также признаков повреждений вредителями и болезнями.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25. Земляные работы считаются законченными после полного завершения работ по благоустройству территории, нарушенной в результате производства работ.</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По окончании земляных работ благоустроенная территория сдается по акту приемки восстановленных элементов благоустройства и озеленения после строительства (реконструкции, ремонта) сетей инженерно-технического обеспечения и иных объектов администрации </w:t>
      </w:r>
      <w:r w:rsidR="000B0D81">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26. Застройщик несет ответственность за качество восстановления благоустройства (в том числе за качество асфальтобетонных покрытий, тротуарной плитки, планировки земли и приживаемости зеленых насаждений) в течение четырех лет с момента приемки восстановленного благоустройства.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В случае нарушений благоустройства в указанный период (возникновение провалов, просадок, выбоин, ям и т.д.), связанных с некачественным производством работ, застройщик обязан своевременно и за свой счет устранить имеющиеся нарушения либо возместить убытки, связанные с выполнением данных работ третьим лицом, в установленном законом порядке.</w:t>
      </w:r>
    </w:p>
    <w:p w:rsidR="00C21C94" w:rsidRPr="00921E64" w:rsidRDefault="00C21C94" w:rsidP="000B0D81">
      <w:pPr>
        <w:spacing w:after="0" w:line="240" w:lineRule="auto"/>
        <w:jc w:val="center"/>
        <w:rPr>
          <w:rFonts w:ascii="Times New Roman" w:eastAsia="Times New Roman" w:hAnsi="Times New Roman" w:cs="Times New Roman"/>
          <w:color w:val="000000"/>
          <w:sz w:val="20"/>
          <w:szCs w:val="20"/>
        </w:rPr>
      </w:pPr>
      <w:bookmarkStart w:id="32" w:name="Par1551"/>
      <w:bookmarkEnd w:id="32"/>
      <w:r w:rsidRPr="00921E64">
        <w:rPr>
          <w:rFonts w:ascii="Times New Roman" w:eastAsia="Times New Roman" w:hAnsi="Times New Roman" w:cs="Times New Roman"/>
          <w:color w:val="000000"/>
          <w:sz w:val="20"/>
          <w:szCs w:val="20"/>
        </w:rPr>
        <w:t>Раздел 18. ПОРЯДОК ИСПОЛЬЗОВАНИЯ, ВЫВОЗА,</w:t>
      </w:r>
    </w:p>
    <w:p w:rsidR="00C21C94" w:rsidRPr="00921E64" w:rsidRDefault="00C21C94" w:rsidP="000B0D81">
      <w:pPr>
        <w:spacing w:after="0" w:line="240" w:lineRule="auto"/>
        <w:jc w:val="center"/>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ХРАНЕНИЯ И СКЛАДИРОВАНИЯ ПОЧВ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 Снятие плодородного слоя почвы при различных видах деятельности производится: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при строительстве, размещении новых объектов, реконструкции, капитальном ремонте зданий и сооружений;</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при прокладке, капитальном и текущем ремонте инженерных коммуникаций;</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при текущем содержании зеленых насаждений на территории поселения.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 Плодородный слой почвы, снимаемый в черте поселения при проведении земляных и иных работ, связанных с нарушением поверхности почвы, подлежит сохранению посредством складирования на специально оборудованных площадках-накопителях и используется: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для рекультивации нарушенных земель;</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для улучшения малопродуктивных земель;</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для озеленения территории поселения.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Нормы снятия плодородного слоя почвы устанавливаются при проектировании в зависимости от уровня плодородия нарушаемых почв.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3. Складирование грунта и плодородного слоя почвы осуществляется на площадках-накопителях, определенных администрацией </w:t>
      </w:r>
      <w:r w:rsidR="000B0D81">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Излишний объем плодородного слоя почвы передается организацией, уполномоченной на его хранение, по акту для его дальнейшего использования в целях озеленения и благоустройства территории поселения, которая обеспечивает прием, учет и сохранность плодородного слоя почвы.</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4. При наличии плодородного слоя он должен сниматься, складироваться отдельно от другого вскрышного грунта и использоваться для восстановления нарушенного почвенного покрова, для благоустройства территории застройки.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Изъятие почвенного покрова под твердые покрытия и сооружения производится при наличии разрешения на снятие и перемещение плодородного слоя почвы, разрешения на производство земляных работ.</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5. Разрешение на проведение работ, связанных с нарушением почвенного покрова, выдается в законодательно установленном порядке. </w:t>
      </w:r>
    </w:p>
    <w:p w:rsidR="00C21C94" w:rsidRPr="00921E64" w:rsidRDefault="00C21C94" w:rsidP="000B0D81">
      <w:pPr>
        <w:spacing w:after="0" w:line="240" w:lineRule="auto"/>
        <w:jc w:val="center"/>
        <w:rPr>
          <w:rFonts w:ascii="Times New Roman" w:eastAsia="Times New Roman" w:hAnsi="Times New Roman" w:cs="Times New Roman"/>
          <w:color w:val="000000"/>
          <w:sz w:val="20"/>
          <w:szCs w:val="20"/>
        </w:rPr>
      </w:pPr>
      <w:bookmarkStart w:id="33" w:name="Par1569"/>
      <w:bookmarkEnd w:id="33"/>
      <w:r w:rsidRPr="00921E64">
        <w:rPr>
          <w:rFonts w:ascii="Times New Roman" w:eastAsia="Times New Roman" w:hAnsi="Times New Roman" w:cs="Times New Roman"/>
          <w:color w:val="000000"/>
          <w:sz w:val="20"/>
          <w:szCs w:val="20"/>
        </w:rPr>
        <w:t>Раздел 19. ИСПОЛЬЗОВАНИЕ, ОХРАНА, ЗАЩИТА И ВОСПРОИЗВОДСТВО</w:t>
      </w:r>
    </w:p>
    <w:p w:rsidR="00C21C94" w:rsidRPr="00921E64" w:rsidRDefault="00C21C94" w:rsidP="000B0D81">
      <w:pPr>
        <w:spacing w:after="0" w:line="240" w:lineRule="auto"/>
        <w:jc w:val="center"/>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ЛЕСОВ, ОСОБО ОХРАНЯЕМЫХ ПРИРОДНЫХ</w:t>
      </w:r>
    </w:p>
    <w:p w:rsidR="00C21C94" w:rsidRPr="00921E64" w:rsidRDefault="00C21C94" w:rsidP="000B0D81">
      <w:pPr>
        <w:spacing w:after="0" w:line="240" w:lineRule="auto"/>
        <w:jc w:val="center"/>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ТЕРРИТОРИЙ, РАСПОЛОЖЕННЫХ В ГРАНИЦАХ</w:t>
      </w:r>
    </w:p>
    <w:p w:rsidR="00C21C94" w:rsidRPr="00921E64" w:rsidRDefault="00C21C94" w:rsidP="000B0D81">
      <w:pPr>
        <w:spacing w:after="0" w:line="240" w:lineRule="auto"/>
        <w:jc w:val="center"/>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ПОСЕЛЕНИЯ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1. Использование, охрана, защита, воспроизводство лесов, расположенных на землях лесного фонда, лесов на территории </w:t>
      </w:r>
      <w:r w:rsidR="000B0D81">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особо охраняемых природных территорий, расположенных в границах </w:t>
      </w:r>
      <w:r w:rsidR="000B0D81">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осуществляется в соответствии с федеральным законодательством, законодательством </w:t>
      </w:r>
      <w:r w:rsidR="000B0D81">
        <w:rPr>
          <w:rFonts w:ascii="Times New Roman" w:eastAsia="Times New Roman" w:hAnsi="Times New Roman" w:cs="Times New Roman"/>
          <w:color w:val="000000"/>
          <w:sz w:val="20"/>
          <w:szCs w:val="20"/>
        </w:rPr>
        <w:t>Ленинградской</w:t>
      </w:r>
      <w:r w:rsidRPr="00921E64">
        <w:rPr>
          <w:rFonts w:ascii="Times New Roman" w:eastAsia="Times New Roman" w:hAnsi="Times New Roman" w:cs="Times New Roman"/>
          <w:color w:val="000000"/>
          <w:sz w:val="20"/>
          <w:szCs w:val="20"/>
        </w:rPr>
        <w:t xml:space="preserve"> области и муниципальными правовыми актами </w:t>
      </w:r>
      <w:r w:rsidR="000B0D81">
        <w:rPr>
          <w:rFonts w:ascii="Times New Roman" w:eastAsia="Times New Roman" w:hAnsi="Times New Roman" w:cs="Times New Roman"/>
          <w:color w:val="000000"/>
          <w:sz w:val="20"/>
          <w:szCs w:val="20"/>
        </w:rPr>
        <w:t xml:space="preserve">Лужского </w:t>
      </w:r>
      <w:r w:rsidRPr="00921E64">
        <w:rPr>
          <w:rFonts w:ascii="Times New Roman" w:eastAsia="Times New Roman" w:hAnsi="Times New Roman" w:cs="Times New Roman"/>
          <w:color w:val="000000"/>
          <w:sz w:val="20"/>
          <w:szCs w:val="20"/>
        </w:rPr>
        <w:t xml:space="preserve"> района.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 Лица, которым лесные участки предоставлены в постоянное (бессрочное) пользование или в аренду, осуществляют использование лесов на основании проекта освоения лесов, разработанного в соответствии с требованиями лесного законодательства Российской Федерации, и обязаны проводить эффективные меры по повышению плодородия почвы, осуществлять комплекс агротехнических мероприятий.</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Пользование лесами, расположенными в границах поселения должно осуществляться методами, не приносящими вреда окружающей природной среде и здоровью человека.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3. Мероприятия по охране, защите, воспроизводству лесов осуществляются собственниками лесных участков, на которых они расположены, или лицами, использующими такие участки в соответствии со </w:t>
      </w:r>
      <w:hyperlink r:id="rId20" w:tgtFrame="_blank" w:history="1">
        <w:r w:rsidRPr="00921E64">
          <w:rPr>
            <w:rFonts w:ascii="Times New Roman" w:eastAsia="Times New Roman" w:hAnsi="Times New Roman" w:cs="Times New Roman"/>
            <w:color w:val="0000FF"/>
            <w:sz w:val="20"/>
            <w:szCs w:val="20"/>
            <w:u w:val="single"/>
          </w:rPr>
          <w:t>статьей 19</w:t>
        </w:r>
      </w:hyperlink>
      <w:r w:rsidRPr="00921E64">
        <w:rPr>
          <w:rFonts w:ascii="Times New Roman" w:eastAsia="Times New Roman" w:hAnsi="Times New Roman" w:cs="Times New Roman"/>
          <w:color w:val="000000"/>
          <w:sz w:val="20"/>
          <w:szCs w:val="20"/>
        </w:rPr>
        <w:t xml:space="preserve"> Лесного кодекса Российской Федерации.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lastRenderedPageBreak/>
        <w:t>Леса, расположенные на территории поселения, подлежат охране от пожаров, незаконных порубок, нарушений установленного порядка лесопользования и других противоправных действий, причиняющих вред лесу, а также защите от вредителей и болезней.</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4. Создание новых лесов на территории поселения осуществляется в соответствии с документами территориального планирования и </w:t>
      </w:r>
      <w:hyperlink r:id="rId21" w:tgtFrame="_blank" w:history="1">
        <w:r w:rsidRPr="00921E64">
          <w:rPr>
            <w:rFonts w:ascii="Times New Roman" w:eastAsia="Times New Roman" w:hAnsi="Times New Roman" w:cs="Times New Roman"/>
            <w:color w:val="0000FF"/>
            <w:sz w:val="20"/>
            <w:szCs w:val="20"/>
            <w:u w:val="single"/>
          </w:rPr>
          <w:t>Правилами</w:t>
        </w:r>
      </w:hyperlink>
      <w:r w:rsidRPr="00921E64">
        <w:rPr>
          <w:rFonts w:ascii="Times New Roman" w:eastAsia="Times New Roman" w:hAnsi="Times New Roman" w:cs="Times New Roman"/>
          <w:color w:val="000000"/>
          <w:sz w:val="20"/>
          <w:szCs w:val="20"/>
        </w:rPr>
        <w:t xml:space="preserve"> землепользования и застройки </w:t>
      </w:r>
      <w:r w:rsidR="00182E89">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на основании проектов, утвержденных в установленном порядке.</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5. За незаконное уничтожение (повреждение) лесных насаждений собственники и пользователи лесных участков несут ответственность, предусмотренную действующим законодательством.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6. Финансирование мероприятий по организации использования, охраны, защиты, воспроизводства лесов, особо охраняемых природных территорий, расположенных в границах </w:t>
      </w:r>
      <w:r w:rsidR="00182E89">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осуществляется за счет средств собственников лесных участков и лиц, которым лесные участки предоставлены в пользование, если иное не предусмотрено действующим законодательством или договором.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7. При использовании лесов и особо охраняемых природных территорий не допускается </w:t>
      </w:r>
      <w:proofErr w:type="gramStart"/>
      <w:r w:rsidRPr="00921E64">
        <w:rPr>
          <w:rFonts w:ascii="Times New Roman" w:eastAsia="Times New Roman" w:hAnsi="Times New Roman" w:cs="Times New Roman"/>
          <w:color w:val="000000"/>
          <w:sz w:val="20"/>
          <w:szCs w:val="20"/>
        </w:rPr>
        <w:t>из</w:t>
      </w:r>
      <w:proofErr w:type="gramEnd"/>
      <w:r w:rsidRPr="00921E64">
        <w:rPr>
          <w:rFonts w:ascii="Times New Roman" w:eastAsia="Times New Roman" w:hAnsi="Times New Roman" w:cs="Times New Roman"/>
          <w:color w:val="000000"/>
          <w:sz w:val="20"/>
          <w:szCs w:val="20"/>
        </w:rPr>
        <w:t xml:space="preserve"> загрязнение производственными и строительными отходами, бытовым мусором, сточными водами и другими выбросами, вредно действующими на лесные насаждения веществами.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Собственники лесных участков, а также лица, которым лесные участки предоставлены в постоянное (бессрочное) пользование либо в аренду, осуществляют использование лесов в соответствии с проектом освоения лесов.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8. Пользование лесами, расположенными в границах </w:t>
      </w:r>
      <w:r w:rsidR="00182E89">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должно осуществляться методами, не приносящими вреда окружающей природной среде и здоровью человека.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9. При использовании лесов расположенных на землях лесного фонда, лесов на территории </w:t>
      </w:r>
      <w:r w:rsidR="00182E89">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собственники и лица, которым лесные участки предоставлены в пользование, в соответствии с проектом освоения лесов должны обеспечивать:</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 сохранение и усиление </w:t>
      </w:r>
      <w:proofErr w:type="spellStart"/>
      <w:r w:rsidRPr="00921E64">
        <w:rPr>
          <w:rFonts w:ascii="Times New Roman" w:eastAsia="Times New Roman" w:hAnsi="Times New Roman" w:cs="Times New Roman"/>
          <w:color w:val="000000"/>
          <w:sz w:val="20"/>
          <w:szCs w:val="20"/>
        </w:rPr>
        <w:t>средообразующих</w:t>
      </w:r>
      <w:proofErr w:type="spellEnd"/>
      <w:r w:rsidRPr="00921E64">
        <w:rPr>
          <w:rFonts w:ascii="Times New Roman" w:eastAsia="Times New Roman" w:hAnsi="Times New Roman" w:cs="Times New Roman"/>
          <w:color w:val="000000"/>
          <w:sz w:val="20"/>
          <w:szCs w:val="20"/>
        </w:rPr>
        <w:t xml:space="preserve">, </w:t>
      </w:r>
      <w:proofErr w:type="spellStart"/>
      <w:r w:rsidRPr="00921E64">
        <w:rPr>
          <w:rFonts w:ascii="Times New Roman" w:eastAsia="Times New Roman" w:hAnsi="Times New Roman" w:cs="Times New Roman"/>
          <w:color w:val="000000"/>
          <w:sz w:val="20"/>
          <w:szCs w:val="20"/>
        </w:rPr>
        <w:t>водоохранных</w:t>
      </w:r>
      <w:proofErr w:type="spellEnd"/>
      <w:r w:rsidRPr="00921E64">
        <w:rPr>
          <w:rFonts w:ascii="Times New Roman" w:eastAsia="Times New Roman" w:hAnsi="Times New Roman" w:cs="Times New Roman"/>
          <w:color w:val="000000"/>
          <w:sz w:val="20"/>
          <w:szCs w:val="20"/>
        </w:rPr>
        <w:t>, защитных, санитарно-гигиенических, оздоровительных и иных полезных природных свойств лесов в интересах охраны здоровья человека;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воспроизводство, улучшение породного состава и качества лесов, повышения их продуктивности;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охрану и защиту лесов;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ландшафтное благоустройство лесов в интересах организации отдыха населения;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рациональное использование лесных земель;</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повышение эффективности ведения лесного хозяйства на основе единой комплексной политики с использованием достижений науки и передового опыта;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сохранение биологического разнообразия, объектов историко-культурного и природного наследия;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 совершенствование экологического зонирования </w:t>
      </w:r>
      <w:r w:rsidR="00182E89">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и на его основе ведение лесопаркового хозяйства;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сохранность зеленых насаждений и лесной растительности.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10. В лесах запрещается: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 загрязнение лесов производственными отходами, строительными материалами, бытовым мусором, сточными водами и другими выбросами, вредно действующими на растения веществами;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 загрязнение, заболачивание, засорение земель сорняками, уничтожение лесов, лесной подстилки и плодородного слоя лесных почв;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3) осуществление лесопользования, не совместимого с назначением этих лесов;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4) незаконная рубка, уничтожение, порча лесов, производство в лесах работ без получения соответствующего разрешения;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5) создание лесоперерабатывающей инфраструктуры;</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6) создание лесных плантаций;</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7) использование токсичных химических препаратов для охраны и защиты лесов, в том числе в научных целях;</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8) осуществление видов деятельности в сфере охотничьего хозяйства;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9) ведение сельского хозяйства;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10) разработка месторождений полезных ископаемых;</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11) размещение объектов капитального строительства, гидротехнических сооружений, если это не предусмотрено проектом освоения лесов и целями лесопользования.</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11. Граждане и юридические лица обязаны соблюдать санитарные нормы и правила, </w:t>
      </w:r>
      <w:hyperlink r:id="rId22" w:tgtFrame="_blank" w:history="1">
        <w:r w:rsidRPr="00182E89">
          <w:rPr>
            <w:rFonts w:ascii="Times New Roman" w:eastAsia="Times New Roman" w:hAnsi="Times New Roman" w:cs="Times New Roman"/>
            <w:sz w:val="20"/>
            <w:szCs w:val="20"/>
          </w:rPr>
          <w:t>правила</w:t>
        </w:r>
      </w:hyperlink>
      <w:r w:rsidRPr="00921E64">
        <w:rPr>
          <w:rFonts w:ascii="Times New Roman" w:eastAsia="Times New Roman" w:hAnsi="Times New Roman" w:cs="Times New Roman"/>
          <w:color w:val="000000"/>
          <w:sz w:val="20"/>
          <w:szCs w:val="20"/>
        </w:rPr>
        <w:t xml:space="preserve"> пожарной безопасности в лесах, не допускать поломок, порубок деревьев и кустарников, засорения лесов, разорения муравейников, гнезд птиц и других нарушений лесного законодательства.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12. Если иное не предусмотрено действующим лесным законодательством и проектом освоения лесов, в лесах допускаются следующие виды рубок:</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 в рамках санитарно-оздоровительных мероприятий в соответствии с </w:t>
      </w:r>
      <w:hyperlink r:id="rId23" w:tgtFrame="_blank" w:history="1">
        <w:r w:rsidRPr="00182E89">
          <w:rPr>
            <w:rFonts w:ascii="Times New Roman" w:eastAsia="Times New Roman" w:hAnsi="Times New Roman" w:cs="Times New Roman"/>
            <w:sz w:val="20"/>
            <w:szCs w:val="20"/>
          </w:rPr>
          <w:t>Правилами</w:t>
        </w:r>
      </w:hyperlink>
      <w:r w:rsidRPr="00182E89">
        <w:rPr>
          <w:rFonts w:ascii="Times New Roman" w:eastAsia="Times New Roman" w:hAnsi="Times New Roman" w:cs="Times New Roman"/>
          <w:sz w:val="20"/>
          <w:szCs w:val="20"/>
        </w:rPr>
        <w:t xml:space="preserve"> </w:t>
      </w:r>
      <w:r w:rsidRPr="00921E64">
        <w:rPr>
          <w:rFonts w:ascii="Times New Roman" w:eastAsia="Times New Roman" w:hAnsi="Times New Roman" w:cs="Times New Roman"/>
          <w:color w:val="000000"/>
          <w:sz w:val="20"/>
          <w:szCs w:val="20"/>
        </w:rPr>
        <w:t>санитарной безопасности в лесах;</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 </w:t>
      </w:r>
      <w:proofErr w:type="gramStart"/>
      <w:r w:rsidRPr="00921E64">
        <w:rPr>
          <w:rFonts w:ascii="Times New Roman" w:eastAsia="Times New Roman" w:hAnsi="Times New Roman" w:cs="Times New Roman"/>
          <w:color w:val="000000"/>
          <w:sz w:val="20"/>
          <w:szCs w:val="20"/>
        </w:rPr>
        <w:t xml:space="preserve">в рамках мероприятий по обеспечению пожарной безопасности в соответствии с </w:t>
      </w:r>
      <w:hyperlink r:id="rId24" w:tgtFrame="_blank" w:history="1">
        <w:r w:rsidRPr="00182E89">
          <w:rPr>
            <w:rFonts w:ascii="Times New Roman" w:eastAsia="Times New Roman" w:hAnsi="Times New Roman" w:cs="Times New Roman"/>
            <w:sz w:val="20"/>
            <w:szCs w:val="20"/>
            <w:u w:val="single"/>
          </w:rPr>
          <w:t>Правилами</w:t>
        </w:r>
      </w:hyperlink>
      <w:r w:rsidRPr="00921E64">
        <w:rPr>
          <w:rFonts w:ascii="Times New Roman" w:eastAsia="Times New Roman" w:hAnsi="Times New Roman" w:cs="Times New Roman"/>
          <w:color w:val="000000"/>
          <w:sz w:val="20"/>
          <w:szCs w:val="20"/>
        </w:rPr>
        <w:t xml:space="preserve"> пожарной безопасности в лесах</w:t>
      </w:r>
      <w:proofErr w:type="gramEnd"/>
      <w:r w:rsidRPr="00921E64">
        <w:rPr>
          <w:rFonts w:ascii="Times New Roman" w:eastAsia="Times New Roman" w:hAnsi="Times New Roman" w:cs="Times New Roman"/>
          <w:color w:val="000000"/>
          <w:sz w:val="20"/>
          <w:szCs w:val="20"/>
        </w:rPr>
        <w:t>;</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 </w:t>
      </w:r>
      <w:proofErr w:type="gramStart"/>
      <w:r w:rsidRPr="00921E64">
        <w:rPr>
          <w:rFonts w:ascii="Times New Roman" w:eastAsia="Times New Roman" w:hAnsi="Times New Roman" w:cs="Times New Roman"/>
          <w:color w:val="000000"/>
          <w:sz w:val="20"/>
          <w:szCs w:val="20"/>
        </w:rPr>
        <w:t xml:space="preserve">в рамках мероприятий по уходу за лесами в соответствии с </w:t>
      </w:r>
      <w:hyperlink r:id="rId25" w:tgtFrame="_blank" w:history="1">
        <w:r w:rsidRPr="00182E89">
          <w:rPr>
            <w:rFonts w:ascii="Times New Roman" w:eastAsia="Times New Roman" w:hAnsi="Times New Roman" w:cs="Times New Roman"/>
            <w:sz w:val="20"/>
            <w:szCs w:val="20"/>
          </w:rPr>
          <w:t>Правилами</w:t>
        </w:r>
        <w:proofErr w:type="gramEnd"/>
      </w:hyperlink>
      <w:r w:rsidRPr="00921E64">
        <w:rPr>
          <w:rFonts w:ascii="Times New Roman" w:eastAsia="Times New Roman" w:hAnsi="Times New Roman" w:cs="Times New Roman"/>
          <w:color w:val="000000"/>
          <w:sz w:val="20"/>
          <w:szCs w:val="20"/>
        </w:rPr>
        <w:t xml:space="preserve"> ухода за лесами.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lastRenderedPageBreak/>
        <w:t>13. Особо охраняемые природные территории, используются в соответствии с режимом особой охраны особо охраняемой природной территории и целевым назначением земель, в соответствии с законодательством Российской Федерации об особо охраняемых природных территориях и положением о соответствующей особо охраняемой природной территории.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14. На особо охраняемых природных территориях, запрещается осуществление деятельности, не совместимой с их целевым назначением и полезными функциями.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15. Лица, которым земельные участки особо охраняемых природных территорий предоставлены в постоянное (бессрочное) пользование либо в аренду, осуществляют их использование в соответствии с Положением о соответствующей особо охраняемой природной территории.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16. Собственники и пользователи земельных участков, на которых расположены леса, находящиеся в границах поселения, осуществляют мероприятия по охране лесов от пожаров, незаконных порубок, нарушений установленного порядка лесопользования и других противоправных действий, причиняющих вред лесным насаждениям, а также защите от вредителей и болезней.</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17. Собственники лесов и лица, которым лесные участки предоставлены в пользование, несут ответственность за сохранность и содержание лесных насаждений на соответствующих лесных участках.</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18. Юридические лица, индивидуальные предприниматели и граждане, допустившие нарушение лесного законодательства, несут ответственность в соответствии с действующим законодательством.</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19. Охрана и защита лесов </w:t>
      </w:r>
      <w:r w:rsidR="00182E89">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осуществляется с учетом их биологических и региональных особенностей и включает в себя комплекс организационных, правовых и других мер, направленных на рациональное использование лесов, их сохранение от уничтожения, повреждения и ослабления, загрязнения и иных вредных воздействий.</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20. Особо охраняемые природные территории, подлежат охране от пожаров, от загрязнения (в том числе радиоактивными веществами) и от иного негативного воздействия, а также защите от вредных организмов в соответствии с законодательством Российской Федерации и режимом особой охраны особо охраняемой природной территории.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21. Очистка особо охраняемых природных территорий, от захламления проводится их собственниками либо лицами, которым участки особо охраняемых территорий предоставлены в пользование или аренду, в соответствии с положением об особо охраняемой природной территории.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22. На особо охраняемых природных территориях, запрещается использование токсичных химических препаратов, в том числе в научных целях.</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23. Запрещается складирование любых отходов на территориях, занятых лесными насаждениями.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24. Воспроизводство лесов осуществляется в соответствии с лесным </w:t>
      </w:r>
      <w:hyperlink r:id="rId26" w:tgtFrame="_blank" w:history="1">
        <w:r w:rsidRPr="00182E89">
          <w:rPr>
            <w:rFonts w:ascii="Times New Roman" w:eastAsia="Times New Roman" w:hAnsi="Times New Roman" w:cs="Times New Roman"/>
            <w:sz w:val="20"/>
            <w:szCs w:val="20"/>
          </w:rPr>
          <w:t>планом</w:t>
        </w:r>
      </w:hyperlink>
      <w:r w:rsidRPr="00921E64">
        <w:rPr>
          <w:rFonts w:ascii="Times New Roman" w:eastAsia="Times New Roman" w:hAnsi="Times New Roman" w:cs="Times New Roman"/>
          <w:color w:val="000000"/>
          <w:sz w:val="20"/>
          <w:szCs w:val="20"/>
        </w:rPr>
        <w:t xml:space="preserve"> </w:t>
      </w:r>
      <w:r w:rsidR="00182E89">
        <w:rPr>
          <w:rFonts w:ascii="Times New Roman" w:eastAsia="Times New Roman" w:hAnsi="Times New Roman" w:cs="Times New Roman"/>
          <w:color w:val="000000"/>
          <w:sz w:val="20"/>
          <w:szCs w:val="20"/>
        </w:rPr>
        <w:t>Ленинградской</w:t>
      </w:r>
      <w:r w:rsidRPr="00921E64">
        <w:rPr>
          <w:rFonts w:ascii="Times New Roman" w:eastAsia="Times New Roman" w:hAnsi="Times New Roman" w:cs="Times New Roman"/>
          <w:color w:val="000000"/>
          <w:sz w:val="20"/>
          <w:szCs w:val="20"/>
        </w:rPr>
        <w:t xml:space="preserve"> области, лесохозяйственным регламентом и проектом освоения лесов.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25. В лесах </w:t>
      </w:r>
      <w:r w:rsidR="00182E89">
        <w:rPr>
          <w:rFonts w:ascii="Times New Roman" w:eastAsia="Times New Roman" w:hAnsi="Times New Roman" w:cs="Times New Roman"/>
          <w:color w:val="000000"/>
          <w:sz w:val="20"/>
          <w:szCs w:val="20"/>
        </w:rPr>
        <w:t xml:space="preserve">Волошовского </w:t>
      </w:r>
      <w:r w:rsidRPr="00921E64">
        <w:rPr>
          <w:rFonts w:ascii="Times New Roman" w:eastAsia="Times New Roman" w:hAnsi="Times New Roman" w:cs="Times New Roman"/>
          <w:color w:val="000000"/>
          <w:sz w:val="20"/>
          <w:szCs w:val="20"/>
        </w:rPr>
        <w:t>сельского поселения при создании лесных насаждений необходимо:</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осуществлять предварительное трассирование дорожно-</w:t>
      </w:r>
      <w:proofErr w:type="spellStart"/>
      <w:r w:rsidRPr="00921E64">
        <w:rPr>
          <w:rFonts w:ascii="Times New Roman" w:eastAsia="Times New Roman" w:hAnsi="Times New Roman" w:cs="Times New Roman"/>
          <w:color w:val="000000"/>
          <w:sz w:val="20"/>
          <w:szCs w:val="20"/>
        </w:rPr>
        <w:t>тропиночной</w:t>
      </w:r>
      <w:proofErr w:type="spellEnd"/>
      <w:r w:rsidRPr="00921E64">
        <w:rPr>
          <w:rFonts w:ascii="Times New Roman" w:eastAsia="Times New Roman" w:hAnsi="Times New Roman" w:cs="Times New Roman"/>
          <w:color w:val="000000"/>
          <w:sz w:val="20"/>
          <w:szCs w:val="20"/>
        </w:rPr>
        <w:t xml:space="preserve"> сети в желаемом направлении с тем, чтобы упорядочить движение транспорта и пешеходов;</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в первую очередь создавать лесные культуры на участках с наличием ям, рвов, а также на отработанных карьерах и других подобных площадях, поверхность которых не может быть спланирована.</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26. В рамках воспроизводства лесов </w:t>
      </w:r>
      <w:r w:rsidR="00182E89">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в установленном действующим лесным законодательством порядке проводятся мероприятия по </w:t>
      </w:r>
      <w:proofErr w:type="spellStart"/>
      <w:r w:rsidRPr="00921E64">
        <w:rPr>
          <w:rFonts w:ascii="Times New Roman" w:eastAsia="Times New Roman" w:hAnsi="Times New Roman" w:cs="Times New Roman"/>
          <w:color w:val="000000"/>
          <w:sz w:val="20"/>
          <w:szCs w:val="20"/>
        </w:rPr>
        <w:t>лесовосстановлению</w:t>
      </w:r>
      <w:proofErr w:type="spellEnd"/>
      <w:r w:rsidRPr="00921E64">
        <w:rPr>
          <w:rFonts w:ascii="Times New Roman" w:eastAsia="Times New Roman" w:hAnsi="Times New Roman" w:cs="Times New Roman"/>
          <w:color w:val="000000"/>
          <w:sz w:val="20"/>
          <w:szCs w:val="20"/>
        </w:rPr>
        <w:t xml:space="preserve"> и лесоразведению.</w:t>
      </w:r>
    </w:p>
    <w:p w:rsidR="00C21C94" w:rsidRPr="00921E64" w:rsidRDefault="00C21C94" w:rsidP="00182E89">
      <w:pPr>
        <w:spacing w:after="0" w:line="240" w:lineRule="auto"/>
        <w:jc w:val="center"/>
        <w:rPr>
          <w:rFonts w:ascii="Times New Roman" w:eastAsia="Times New Roman" w:hAnsi="Times New Roman" w:cs="Times New Roman"/>
          <w:color w:val="000000"/>
          <w:sz w:val="20"/>
          <w:szCs w:val="20"/>
        </w:rPr>
      </w:pPr>
      <w:bookmarkStart w:id="34" w:name="Par1630"/>
      <w:bookmarkEnd w:id="34"/>
      <w:r w:rsidRPr="00921E64">
        <w:rPr>
          <w:rFonts w:ascii="Times New Roman" w:eastAsia="Times New Roman" w:hAnsi="Times New Roman" w:cs="Times New Roman"/>
          <w:color w:val="000000"/>
          <w:sz w:val="20"/>
          <w:szCs w:val="20"/>
        </w:rPr>
        <w:t>Глава 6. КОНТРОЛЬ ИСПОЛНЕНИЯ ПРАВИЛ</w:t>
      </w:r>
    </w:p>
    <w:p w:rsidR="00C21C94" w:rsidRPr="00921E64" w:rsidRDefault="00C21C94" w:rsidP="00182E89">
      <w:pPr>
        <w:spacing w:after="0" w:line="240" w:lineRule="auto"/>
        <w:jc w:val="center"/>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И ОТВЕТСТВЕННОСТЬ ЗА ИХ НАРУШЕНИЕ</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 xml:space="preserve">1. Организация работ по уборке и благоустройству отведенной и прилегающей территорий возлагается на полномочные органы администрации </w:t>
      </w:r>
      <w:r w:rsidR="00182E89">
        <w:rPr>
          <w:rFonts w:ascii="Times New Roman" w:eastAsia="Times New Roman" w:hAnsi="Times New Roman" w:cs="Times New Roman"/>
          <w:color w:val="000000"/>
          <w:sz w:val="20"/>
          <w:szCs w:val="20"/>
        </w:rPr>
        <w:t xml:space="preserve">Лужского муниципального </w:t>
      </w:r>
      <w:r w:rsidRPr="00921E64">
        <w:rPr>
          <w:rFonts w:ascii="Times New Roman" w:eastAsia="Times New Roman" w:hAnsi="Times New Roman" w:cs="Times New Roman"/>
          <w:color w:val="000000"/>
          <w:sz w:val="20"/>
          <w:szCs w:val="20"/>
        </w:rPr>
        <w:t xml:space="preserve"> района, администрации </w:t>
      </w:r>
      <w:r w:rsidR="00182E89">
        <w:rPr>
          <w:rFonts w:ascii="Times New Roman" w:eastAsia="Times New Roman" w:hAnsi="Times New Roman" w:cs="Times New Roman"/>
          <w:color w:val="000000"/>
          <w:sz w:val="20"/>
          <w:szCs w:val="20"/>
        </w:rPr>
        <w:t>Волошовского</w:t>
      </w:r>
      <w:r w:rsidRPr="00921E64">
        <w:rPr>
          <w:rFonts w:ascii="Times New Roman" w:eastAsia="Times New Roman" w:hAnsi="Times New Roman" w:cs="Times New Roman"/>
          <w:color w:val="000000"/>
          <w:sz w:val="20"/>
          <w:szCs w:val="20"/>
        </w:rPr>
        <w:t xml:space="preserve"> сельского поселения, собственников земельных участков, зданий и сооружений, собственников помещений в многоквартирных домах и лиц, осуществляющих по договору управление многоквартирными домами, собственников жилых домов индивидуальной застройки.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2. Контроль исполнения требований настоящих Правил осуществляют уполномоченные органы и организации в соответствии с их компетенцией и предоставленными полномочиями.</w:t>
      </w:r>
    </w:p>
    <w:p w:rsidR="00C21C94" w:rsidRPr="00921E64" w:rsidRDefault="00C21C94" w:rsidP="00921E64">
      <w:pPr>
        <w:spacing w:after="0" w:line="240" w:lineRule="auto"/>
        <w:jc w:val="both"/>
        <w:rPr>
          <w:rFonts w:ascii="Times New Roman" w:eastAsia="Times New Roman" w:hAnsi="Times New Roman" w:cs="Times New Roman"/>
          <w:color w:val="000000"/>
          <w:sz w:val="20"/>
          <w:szCs w:val="20"/>
        </w:rPr>
      </w:pPr>
      <w:r w:rsidRPr="00921E64">
        <w:rPr>
          <w:rFonts w:ascii="Times New Roman" w:eastAsia="Times New Roman" w:hAnsi="Times New Roman" w:cs="Times New Roman"/>
          <w:color w:val="000000"/>
          <w:sz w:val="20"/>
          <w:szCs w:val="20"/>
        </w:rPr>
        <w:t>3. За нарушение Правил граждане, должностные и юридические лица несут ответственность в соответствии с законодательством об административных правонарушениях.</w:t>
      </w:r>
    </w:p>
    <w:p w:rsidR="00697DC8" w:rsidRPr="00921E64" w:rsidRDefault="00697DC8" w:rsidP="00921E64">
      <w:pPr>
        <w:spacing w:after="0"/>
        <w:jc w:val="both"/>
        <w:rPr>
          <w:rFonts w:ascii="Times New Roman" w:hAnsi="Times New Roman" w:cs="Times New Roman"/>
          <w:sz w:val="20"/>
          <w:szCs w:val="20"/>
        </w:rPr>
      </w:pPr>
    </w:p>
    <w:sectPr w:rsidR="00697DC8" w:rsidRPr="00921E64" w:rsidSect="00B11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panose1 w:val="00000000000000000000"/>
    <w:charset w:val="00"/>
    <w:family w:val="roman"/>
    <w:notTrueType/>
    <w:pitch w:val="default"/>
  </w:font>
  <w:font w:name="yandex-san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useFELayout/>
    <w:compatSetting w:name="compatibilityMode" w:uri="http://schemas.microsoft.com/office/word" w:val="12"/>
  </w:compat>
  <w:rsids>
    <w:rsidRoot w:val="00C21C94"/>
    <w:rsid w:val="00006755"/>
    <w:rsid w:val="000B0D81"/>
    <w:rsid w:val="00182E89"/>
    <w:rsid w:val="002E63BB"/>
    <w:rsid w:val="00346C1D"/>
    <w:rsid w:val="00384F04"/>
    <w:rsid w:val="00425829"/>
    <w:rsid w:val="004D1106"/>
    <w:rsid w:val="005B0D92"/>
    <w:rsid w:val="005B470C"/>
    <w:rsid w:val="006323C5"/>
    <w:rsid w:val="00697DC8"/>
    <w:rsid w:val="006F7AB3"/>
    <w:rsid w:val="00772A52"/>
    <w:rsid w:val="00800ED1"/>
    <w:rsid w:val="008E06D5"/>
    <w:rsid w:val="00921E64"/>
    <w:rsid w:val="009A6723"/>
    <w:rsid w:val="00B11805"/>
    <w:rsid w:val="00C21C94"/>
    <w:rsid w:val="00CB3981"/>
    <w:rsid w:val="00DA2A15"/>
    <w:rsid w:val="00DF6AD6"/>
    <w:rsid w:val="00EB20BD"/>
    <w:rsid w:val="00EB4AC3"/>
    <w:rsid w:val="00F03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805"/>
  </w:style>
  <w:style w:type="paragraph" w:styleId="1">
    <w:name w:val="heading 1"/>
    <w:basedOn w:val="a"/>
    <w:link w:val="10"/>
    <w:uiPriority w:val="9"/>
    <w:qFormat/>
    <w:rsid w:val="00C21C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21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21C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C21C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C21C9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1C9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21C9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21C94"/>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C21C9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C21C94"/>
    <w:rPr>
      <w:rFonts w:ascii="Times New Roman" w:eastAsia="Times New Roman" w:hAnsi="Times New Roman" w:cs="Times New Roman"/>
      <w:b/>
      <w:bCs/>
      <w:sz w:val="20"/>
      <w:szCs w:val="20"/>
    </w:rPr>
  </w:style>
  <w:style w:type="paragraph" w:styleId="a3">
    <w:name w:val="Normal (Web)"/>
    <w:basedOn w:val="a"/>
    <w:uiPriority w:val="99"/>
    <w:semiHidden/>
    <w:unhideWhenUsed/>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achthemeislands">
    <w:name w:val="attach_theme_islands"/>
    <w:basedOn w:val="a"/>
    <w:rsid w:val="00C21C94"/>
    <w:pPr>
      <w:spacing w:before="100" w:beforeAutospacing="1" w:after="100" w:afterAutospacing="1" w:line="240" w:lineRule="auto"/>
    </w:pPr>
    <w:rPr>
      <w:rFonts w:ascii="Helvetica" w:eastAsia="Times New Roman" w:hAnsi="Helvetica" w:cs="Helvetica"/>
      <w:sz w:val="24"/>
      <w:szCs w:val="24"/>
    </w:rPr>
  </w:style>
  <w:style w:type="paragraph" w:customStyle="1" w:styleId="buttonthemeislands">
    <w:name w:val="button_theme_islands"/>
    <w:basedOn w:val="a"/>
    <w:rsid w:val="00C21C94"/>
    <w:pPr>
      <w:spacing w:after="0" w:line="240" w:lineRule="auto"/>
      <w:jc w:val="center"/>
    </w:pPr>
    <w:rPr>
      <w:rFonts w:ascii="Helvetica" w:eastAsia="Times New Roman" w:hAnsi="Helvetica" w:cs="Helvetica"/>
      <w:color w:val="000000"/>
      <w:sz w:val="24"/>
      <w:szCs w:val="24"/>
    </w:rPr>
  </w:style>
  <w:style w:type="paragraph" w:customStyle="1" w:styleId="attachfile">
    <w:name w:val="attach__file"/>
    <w:basedOn w:val="a"/>
    <w:rsid w:val="00C21C9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ttachno-file">
    <w:name w:val="attach__no-file"/>
    <w:basedOn w:val="a"/>
    <w:rsid w:val="00C21C9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con">
    <w:name w:val="icon"/>
    <w:basedOn w:val="a"/>
    <w:rsid w:val="00C21C9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conimg">
    <w:name w:val="icon&gt;img"/>
    <w:basedOn w:val="a"/>
    <w:rsid w:val="00C21C94"/>
    <w:pPr>
      <w:spacing w:after="0" w:line="240" w:lineRule="auto"/>
      <w:textAlignment w:val="center"/>
    </w:pPr>
    <w:rPr>
      <w:rFonts w:ascii="Times New Roman" w:eastAsia="Times New Roman" w:hAnsi="Times New Roman" w:cs="Times New Roman"/>
      <w:sz w:val="24"/>
      <w:szCs w:val="24"/>
    </w:rPr>
  </w:style>
  <w:style w:type="paragraph" w:customStyle="1" w:styleId="iconsvg">
    <w:name w:val="icon&gt;svg"/>
    <w:basedOn w:val="a"/>
    <w:rsid w:val="00C21C94"/>
    <w:pPr>
      <w:spacing w:after="0" w:line="240" w:lineRule="auto"/>
      <w:textAlignment w:val="center"/>
    </w:pPr>
    <w:rPr>
      <w:rFonts w:ascii="Times New Roman" w:eastAsia="Times New Roman" w:hAnsi="Times New Roman" w:cs="Times New Roman"/>
      <w:sz w:val="24"/>
      <w:szCs w:val="24"/>
    </w:rPr>
  </w:style>
  <w:style w:type="paragraph" w:customStyle="1" w:styleId="modal">
    <w:name w:val="modal"/>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table">
    <w:name w:val="modal__table"/>
    <w:basedOn w:val="a"/>
    <w:rsid w:val="00C21C9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mage">
    <w:name w:val="image"/>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cell">
    <w:name w:val="modal__cell"/>
    <w:basedOn w:val="a"/>
    <w:rsid w:val="00C21C9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odalcontent">
    <w:name w:val="modal__content"/>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achthemesimple">
    <w:name w:val="attach_theme_simple"/>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themesimple">
    <w:name w:val="button_theme_simple"/>
    <w:basedOn w:val="a"/>
    <w:rsid w:val="00C21C94"/>
    <w:pPr>
      <w:shd w:val="clear" w:color="auto" w:fill="FFFFFF"/>
      <w:spacing w:after="0" w:line="240" w:lineRule="auto"/>
      <w:jc w:val="center"/>
    </w:pPr>
    <w:rPr>
      <w:rFonts w:ascii="inherit" w:eastAsia="Times New Roman" w:hAnsi="inherit" w:cs="Times New Roman"/>
      <w:color w:val="000000"/>
      <w:sz w:val="24"/>
      <w:szCs w:val="24"/>
    </w:rPr>
  </w:style>
  <w:style w:type="paragraph" w:customStyle="1" w:styleId="checkboxthemeislands">
    <w:name w:val="checkbox_theme_islands"/>
    <w:basedOn w:val="a"/>
    <w:rsid w:val="00C21C94"/>
    <w:pPr>
      <w:spacing w:before="100" w:beforeAutospacing="1" w:after="100" w:afterAutospacing="1" w:line="240" w:lineRule="auto"/>
    </w:pPr>
    <w:rPr>
      <w:rFonts w:ascii="Helvetica" w:eastAsia="Times New Roman" w:hAnsi="Helvetica" w:cs="Helvetica"/>
      <w:sz w:val="24"/>
      <w:szCs w:val="24"/>
    </w:rPr>
  </w:style>
  <w:style w:type="paragraph" w:customStyle="1" w:styleId="inputthemeislands">
    <w:name w:val="input_theme_islands"/>
    <w:basedOn w:val="a"/>
    <w:rsid w:val="00C21C94"/>
    <w:pPr>
      <w:spacing w:before="100" w:beforeAutospacing="1" w:after="100" w:afterAutospacing="1" w:line="240" w:lineRule="auto"/>
    </w:pPr>
    <w:rPr>
      <w:rFonts w:ascii="Helvetica" w:eastAsia="Times New Roman" w:hAnsi="Helvetica" w:cs="Helvetica"/>
      <w:sz w:val="24"/>
      <w:szCs w:val="24"/>
    </w:rPr>
  </w:style>
  <w:style w:type="paragraph" w:customStyle="1" w:styleId="linkthemeislands">
    <w:name w:val="link_theme_islands"/>
    <w:basedOn w:val="a"/>
    <w:rsid w:val="00C21C94"/>
    <w:pPr>
      <w:spacing w:before="100" w:beforeAutospacing="1" w:after="100" w:afterAutospacing="1" w:line="240" w:lineRule="auto"/>
    </w:pPr>
    <w:rPr>
      <w:rFonts w:ascii="yandex-sans" w:eastAsia="Times New Roman" w:hAnsi="yandex-sans" w:cs="Helvetica"/>
      <w:color w:val="0044BB"/>
      <w:sz w:val="24"/>
      <w:szCs w:val="24"/>
    </w:rPr>
  </w:style>
  <w:style w:type="paragraph" w:customStyle="1" w:styleId="popupthemeislands">
    <w:name w:val="popup_theme_islands"/>
    <w:basedOn w:val="a"/>
    <w:rsid w:val="00C21C94"/>
    <w:pPr>
      <w:shd w:val="clear" w:color="auto" w:fill="FFFFFF"/>
      <w:spacing w:after="0" w:line="240" w:lineRule="auto"/>
      <w:ind w:left="-21728"/>
    </w:pPr>
    <w:rPr>
      <w:rFonts w:ascii="Times New Roman" w:eastAsia="Times New Roman" w:hAnsi="Times New Roman" w:cs="Times New Roman"/>
      <w:vanish/>
      <w:sz w:val="24"/>
      <w:szCs w:val="24"/>
    </w:rPr>
  </w:style>
  <w:style w:type="paragraph" w:customStyle="1" w:styleId="popupthemesimple">
    <w:name w:val="popup_theme_simple"/>
    <w:basedOn w:val="a"/>
    <w:rsid w:val="00C21C94"/>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inkthemesimple">
    <w:name w:val="link_theme_simple"/>
    <w:basedOn w:val="a"/>
    <w:rsid w:val="00C21C94"/>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menuthemeislands">
    <w:name w:val="menu_theme_islands"/>
    <w:basedOn w:val="a"/>
    <w:rsid w:val="00C21C94"/>
    <w:pPr>
      <w:shd w:val="clear" w:color="auto" w:fill="FFFFFF"/>
      <w:spacing w:before="100" w:beforeAutospacing="1" w:after="100" w:afterAutospacing="1" w:line="240" w:lineRule="auto"/>
    </w:pPr>
    <w:rPr>
      <w:rFonts w:ascii="Helvetica" w:eastAsia="Times New Roman" w:hAnsi="Helvetica" w:cs="Helvetica"/>
      <w:sz w:val="24"/>
      <w:szCs w:val="24"/>
    </w:rPr>
  </w:style>
  <w:style w:type="paragraph" w:customStyle="1" w:styleId="menu-itemthemeislands">
    <w:name w:val="menu-item_theme_islands"/>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hemesimple">
    <w:name w:val="menu-item_theme_simple"/>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themeislands">
    <w:name w:val="modal_theme_islands"/>
    <w:basedOn w:val="a"/>
    <w:rsid w:val="00C21C94"/>
    <w:pPr>
      <w:spacing w:after="0" w:line="240" w:lineRule="auto"/>
      <w:ind w:left="-21728"/>
    </w:pPr>
    <w:rPr>
      <w:rFonts w:ascii="Times New Roman" w:eastAsia="Times New Roman" w:hAnsi="Times New Roman" w:cs="Times New Roman"/>
      <w:vanish/>
      <w:sz w:val="24"/>
      <w:szCs w:val="24"/>
    </w:rPr>
  </w:style>
  <w:style w:type="paragraph" w:customStyle="1" w:styleId="modalthemesimple">
    <w:name w:val="modal_theme_simple"/>
    <w:basedOn w:val="a"/>
    <w:rsid w:val="00C21C9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themeislands">
    <w:name w:val="page_theme_islands"/>
    <w:basedOn w:val="a"/>
    <w:rsid w:val="00C21C94"/>
    <w:pPr>
      <w:shd w:val="clear" w:color="auto" w:fill="FFFFFF"/>
      <w:spacing w:after="0" w:line="240" w:lineRule="auto"/>
    </w:pPr>
    <w:rPr>
      <w:rFonts w:ascii="Helvetica" w:eastAsia="Times New Roman" w:hAnsi="Helvetica" w:cs="Helvetica"/>
      <w:color w:val="000000"/>
      <w:sz w:val="11"/>
      <w:szCs w:val="11"/>
    </w:rPr>
  </w:style>
  <w:style w:type="paragraph" w:customStyle="1" w:styleId="progressbarthemesimple">
    <w:name w:val="progressbar_theme_simple"/>
    <w:basedOn w:val="a"/>
    <w:rsid w:val="00C21C94"/>
    <w:pPr>
      <w:shd w:val="clear" w:color="auto" w:fill="F4F4F4"/>
      <w:spacing w:before="100" w:beforeAutospacing="1" w:after="100" w:afterAutospacing="1" w:line="240" w:lineRule="auto"/>
    </w:pPr>
    <w:rPr>
      <w:rFonts w:ascii="Times New Roman" w:eastAsia="Times New Roman" w:hAnsi="Times New Roman" w:cs="Times New Roman"/>
      <w:sz w:val="11"/>
      <w:szCs w:val="11"/>
    </w:rPr>
  </w:style>
  <w:style w:type="paragraph" w:customStyle="1" w:styleId="radiothemeislands">
    <w:name w:val="radio_theme_islands"/>
    <w:basedOn w:val="a"/>
    <w:rsid w:val="00C21C94"/>
    <w:pPr>
      <w:spacing w:before="100" w:beforeAutospacing="1" w:after="100" w:afterAutospacing="1" w:line="240" w:lineRule="auto"/>
    </w:pPr>
    <w:rPr>
      <w:rFonts w:ascii="Helvetica" w:eastAsia="Times New Roman" w:hAnsi="Helvetica" w:cs="Helvetica"/>
      <w:sz w:val="24"/>
      <w:szCs w:val="24"/>
    </w:rPr>
  </w:style>
  <w:style w:type="paragraph" w:customStyle="1" w:styleId="selectthemeislands">
    <w:name w:val="select_theme_islands"/>
    <w:basedOn w:val="a"/>
    <w:rsid w:val="00C21C94"/>
    <w:pPr>
      <w:spacing w:before="100" w:beforeAutospacing="1" w:after="100" w:afterAutospacing="1" w:line="240" w:lineRule="auto"/>
      <w:textAlignment w:val="bottom"/>
    </w:pPr>
    <w:rPr>
      <w:rFonts w:ascii="Helvetica" w:eastAsia="Times New Roman" w:hAnsi="Helvetica" w:cs="Helvetica"/>
      <w:sz w:val="24"/>
      <w:szCs w:val="24"/>
    </w:rPr>
  </w:style>
  <w:style w:type="paragraph" w:customStyle="1" w:styleId="textareathemeislands">
    <w:name w:val="textarea_theme_islands"/>
    <w:basedOn w:val="a"/>
    <w:rsid w:val="00C21C94"/>
    <w:pPr>
      <w:shd w:val="clear" w:color="auto" w:fill="FFFFFF"/>
      <w:spacing w:after="0" w:line="240" w:lineRule="auto"/>
    </w:pPr>
    <w:rPr>
      <w:rFonts w:ascii="Helvetica" w:eastAsia="Times New Roman" w:hAnsi="Helvetica" w:cs="Helvetica"/>
      <w:sz w:val="24"/>
      <w:szCs w:val="24"/>
    </w:rPr>
  </w:style>
  <w:style w:type="paragraph" w:customStyle="1" w:styleId="calendarday">
    <w:name w:val="calendar__day"/>
    <w:basedOn w:val="a"/>
    <w:rsid w:val="00C21C94"/>
    <w:pPr>
      <w:spacing w:before="100" w:beforeAutospacing="1" w:after="100" w:afterAutospacing="1" w:line="157" w:lineRule="atLeast"/>
      <w:jc w:val="center"/>
    </w:pPr>
    <w:rPr>
      <w:rFonts w:ascii="Times New Roman" w:eastAsia="Times New Roman" w:hAnsi="Times New Roman" w:cs="Times New Roman"/>
      <w:sz w:val="24"/>
      <w:szCs w:val="24"/>
    </w:rPr>
  </w:style>
  <w:style w:type="paragraph" w:customStyle="1" w:styleId="calendardayname">
    <w:name w:val="calendar__dayname"/>
    <w:basedOn w:val="a"/>
    <w:rsid w:val="00C21C94"/>
    <w:pPr>
      <w:spacing w:before="100" w:beforeAutospacing="1" w:after="100" w:afterAutospacing="1" w:line="140" w:lineRule="atLeast"/>
      <w:jc w:val="center"/>
    </w:pPr>
    <w:rPr>
      <w:rFonts w:ascii="Times New Roman" w:eastAsia="Times New Roman" w:hAnsi="Times New Roman" w:cs="Times New Roman"/>
      <w:sz w:val="24"/>
      <w:szCs w:val="24"/>
    </w:rPr>
  </w:style>
  <w:style w:type="paragraph" w:customStyle="1" w:styleId="calendarname">
    <w:name w:val="calendar__name"/>
    <w:basedOn w:val="a"/>
    <w:rsid w:val="00C21C9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umblersticker">
    <w:name w:val="tumbler__sticker"/>
    <w:basedOn w:val="a"/>
    <w:rsid w:val="00C21C9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pinthemesimple">
    <w:name w:val="spin_theme_simple"/>
    <w:basedOn w:val="a"/>
    <w:rsid w:val="00C21C94"/>
    <w:pPr>
      <w:pBdr>
        <w:top w:val="dashed" w:sz="6" w:space="0" w:color="000000"/>
        <w:left w:val="dashed" w:sz="6" w:space="0" w:color="000000"/>
        <w:bottom w:val="dashed" w:sz="6" w:space="0" w:color="000000"/>
        <w:right w:val="dashed" w:sz="6" w:space="0" w:color="000000"/>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xtareathemesimple">
    <w:name w:val="textarea_theme_simple"/>
    <w:basedOn w:val="a"/>
    <w:rsid w:val="00C21C94"/>
    <w:pPr>
      <w:shd w:val="clear" w:color="auto" w:fill="FFFFFF"/>
      <w:spacing w:after="0" w:line="240" w:lineRule="auto"/>
    </w:pPr>
    <w:rPr>
      <w:rFonts w:ascii="inherit" w:eastAsia="Times New Roman" w:hAnsi="inherit" w:cs="Times New Roman"/>
      <w:sz w:val="24"/>
      <w:szCs w:val="24"/>
    </w:rPr>
  </w:style>
  <w:style w:type="paragraph" w:customStyle="1" w:styleId="calendardaytypeweekend">
    <w:name w:val="calendar__day_type_weekend"/>
    <w:basedOn w:val="a"/>
    <w:rsid w:val="00C21C94"/>
    <w:pPr>
      <w:spacing w:before="100" w:beforeAutospacing="1" w:after="100" w:afterAutospacing="1" w:line="240" w:lineRule="auto"/>
    </w:pPr>
    <w:rPr>
      <w:rFonts w:ascii="Times New Roman" w:eastAsia="Times New Roman" w:hAnsi="Times New Roman" w:cs="Times New Roman"/>
      <w:color w:val="DD0000"/>
      <w:sz w:val="24"/>
      <w:szCs w:val="24"/>
    </w:rPr>
  </w:style>
  <w:style w:type="paragraph" w:customStyle="1" w:styleId="calendardaynametypeweekend">
    <w:name w:val="calendar__dayname_type_weekend"/>
    <w:basedOn w:val="a"/>
    <w:rsid w:val="00C21C94"/>
    <w:pPr>
      <w:spacing w:before="100" w:beforeAutospacing="1" w:after="100" w:afterAutospacing="1" w:line="240" w:lineRule="auto"/>
    </w:pPr>
    <w:rPr>
      <w:rFonts w:ascii="Times New Roman" w:eastAsia="Times New Roman" w:hAnsi="Times New Roman" w:cs="Times New Roman"/>
      <w:color w:val="DD0000"/>
      <w:sz w:val="24"/>
      <w:szCs w:val="24"/>
    </w:rPr>
  </w:style>
  <w:style w:type="paragraph" w:customStyle="1" w:styleId="calendar">
    <w:name w:val="calendar"/>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endartitle">
    <w:name w:val="calendar__title"/>
    <w:basedOn w:val="a"/>
    <w:rsid w:val="00C21C94"/>
    <w:pPr>
      <w:spacing w:before="100" w:beforeAutospacing="1" w:after="70" w:line="140" w:lineRule="atLeast"/>
    </w:pPr>
    <w:rPr>
      <w:rFonts w:ascii="Times New Roman" w:eastAsia="Times New Roman" w:hAnsi="Times New Roman" w:cs="Times New Roman"/>
      <w:sz w:val="24"/>
      <w:szCs w:val="24"/>
    </w:rPr>
  </w:style>
  <w:style w:type="paragraph" w:customStyle="1" w:styleId="calendararrow">
    <w:name w:val="calendar__arrow"/>
    <w:basedOn w:val="a"/>
    <w:rsid w:val="00C21C94"/>
    <w:pPr>
      <w:spacing w:after="0" w:line="240" w:lineRule="auto"/>
      <w:ind w:left="-105" w:right="-105"/>
    </w:pPr>
    <w:rPr>
      <w:rFonts w:ascii="Times New Roman" w:eastAsia="Times New Roman" w:hAnsi="Times New Roman" w:cs="Times New Roman"/>
      <w:sz w:val="24"/>
      <w:szCs w:val="24"/>
    </w:rPr>
  </w:style>
  <w:style w:type="paragraph" w:customStyle="1" w:styleId="calendararrowdirectionleft">
    <w:name w:val="calendar__arrow_direction_left"/>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endararrowdirectionright">
    <w:name w:val="calendar__arrow_direction_right"/>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endardaystatecurrent">
    <w:name w:val="calendar__day_state_current"/>
    <w:basedOn w:val="a"/>
    <w:rsid w:val="00C21C94"/>
    <w:pPr>
      <w:spacing w:after="0" w:line="240" w:lineRule="auto"/>
      <w:ind w:right="-9"/>
      <w:jc w:val="center"/>
    </w:pPr>
    <w:rPr>
      <w:rFonts w:ascii="Times New Roman" w:eastAsia="Times New Roman" w:hAnsi="Times New Roman" w:cs="Times New Roman"/>
      <w:sz w:val="24"/>
      <w:szCs w:val="24"/>
    </w:rPr>
  </w:style>
  <w:style w:type="paragraph" w:customStyle="1" w:styleId="inputcalendar">
    <w:name w:val="input__calendar"/>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mblerbox">
    <w:name w:val="tumbler__box"/>
    <w:basedOn w:val="a"/>
    <w:rsid w:val="00C21C9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tumblerthemeislands">
    <w:name w:val="tumbler_theme_islands"/>
    <w:basedOn w:val="a"/>
    <w:rsid w:val="00C21C94"/>
    <w:pPr>
      <w:spacing w:before="100" w:beforeAutospacing="1" w:after="100" w:afterAutospacing="1" w:line="240" w:lineRule="auto"/>
    </w:pPr>
    <w:rPr>
      <w:rFonts w:ascii="Helvetica" w:eastAsia="Times New Roman" w:hAnsi="Helvetica" w:cs="Helvetica"/>
      <w:color w:val="000000"/>
      <w:sz w:val="24"/>
      <w:szCs w:val="24"/>
    </w:rPr>
  </w:style>
  <w:style w:type="paragraph" w:customStyle="1" w:styleId="tumblersizes">
    <w:name w:val="tumbler_size_s"/>
    <w:basedOn w:val="a"/>
    <w:rsid w:val="00C21C94"/>
    <w:pPr>
      <w:spacing w:before="100" w:beforeAutospacing="1" w:after="100" w:afterAutospacing="1" w:line="209" w:lineRule="atLeast"/>
    </w:pPr>
    <w:rPr>
      <w:rFonts w:ascii="Times New Roman" w:eastAsia="Times New Roman" w:hAnsi="Times New Roman" w:cs="Times New Roman"/>
      <w:sz w:val="11"/>
      <w:szCs w:val="11"/>
    </w:rPr>
  </w:style>
  <w:style w:type="paragraph" w:customStyle="1" w:styleId="tumblersizem">
    <w:name w:val="tumbler_size_m"/>
    <w:basedOn w:val="a"/>
    <w:rsid w:val="00C21C94"/>
    <w:pPr>
      <w:spacing w:before="100" w:beforeAutospacing="1" w:after="100" w:afterAutospacing="1" w:line="244" w:lineRule="atLeast"/>
    </w:pPr>
    <w:rPr>
      <w:rFonts w:ascii="Times New Roman" w:eastAsia="Times New Roman" w:hAnsi="Times New Roman" w:cs="Times New Roman"/>
      <w:sz w:val="11"/>
      <w:szCs w:val="11"/>
    </w:rPr>
  </w:style>
  <w:style w:type="paragraph" w:customStyle="1" w:styleId="tumblersizel">
    <w:name w:val="tumbler_size_l"/>
    <w:basedOn w:val="a"/>
    <w:rsid w:val="00C21C94"/>
    <w:pPr>
      <w:spacing w:before="100" w:beforeAutospacing="1" w:after="100" w:afterAutospacing="1" w:line="279" w:lineRule="atLeast"/>
    </w:pPr>
    <w:rPr>
      <w:rFonts w:ascii="Times New Roman" w:eastAsia="Times New Roman" w:hAnsi="Times New Roman" w:cs="Times New Roman"/>
      <w:sz w:val="13"/>
      <w:szCs w:val="13"/>
    </w:rPr>
  </w:style>
  <w:style w:type="paragraph" w:customStyle="1" w:styleId="kdlgtrwixukptsa2qz6x9">
    <w:name w:val="kdlgtrwixukptsa2qz6x9"/>
    <w:basedOn w:val="a"/>
    <w:rsid w:val="00C21C94"/>
    <w:pPr>
      <w:spacing w:before="100" w:beforeAutospacing="1" w:after="100" w:afterAutospacing="1" w:line="240" w:lineRule="auto"/>
      <w:ind w:right="140"/>
    </w:pPr>
    <w:rPr>
      <w:rFonts w:ascii="Times New Roman" w:eastAsia="Times New Roman" w:hAnsi="Times New Roman" w:cs="Times New Roman"/>
      <w:sz w:val="24"/>
      <w:szCs w:val="24"/>
    </w:rPr>
  </w:style>
  <w:style w:type="paragraph" w:customStyle="1" w:styleId="3qm92y2xemxno-ygkox8oo">
    <w:name w:val="_3qm92y2xemxno-ygkox8oo"/>
    <w:basedOn w:val="a"/>
    <w:rsid w:val="00C21C94"/>
    <w:pPr>
      <w:spacing w:before="100" w:beforeAutospacing="1" w:after="100" w:afterAutospacing="1" w:line="240" w:lineRule="auto"/>
      <w:ind w:left="140"/>
    </w:pPr>
    <w:rPr>
      <w:rFonts w:ascii="Times New Roman" w:eastAsia="Times New Roman" w:hAnsi="Times New Roman" w:cs="Times New Roman"/>
      <w:sz w:val="24"/>
      <w:szCs w:val="24"/>
    </w:rPr>
  </w:style>
  <w:style w:type="paragraph" w:customStyle="1" w:styleId="user">
    <w:name w:val="user"/>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name">
    <w:name w:val="username"/>
    <w:basedOn w:val="a"/>
    <w:rsid w:val="00C21C94"/>
    <w:pPr>
      <w:spacing w:before="100" w:beforeAutospacing="1" w:after="100" w:afterAutospacing="1" w:line="240" w:lineRule="auto"/>
      <w:textAlignment w:val="center"/>
    </w:pPr>
    <w:rPr>
      <w:rFonts w:ascii="Times New Roman" w:eastAsia="Times New Roman" w:hAnsi="Times New Roman" w:cs="Times New Roman"/>
      <w:sz w:val="11"/>
      <w:szCs w:val="11"/>
    </w:rPr>
  </w:style>
  <w:style w:type="paragraph" w:customStyle="1" w:styleId="avatar">
    <w:name w:val="avatar"/>
    <w:basedOn w:val="a"/>
    <w:rsid w:val="00C21C94"/>
    <w:pPr>
      <w:shd w:val="clear" w:color="auto"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enu-account">
    <w:name w:val="menu-account"/>
    <w:basedOn w:val="a"/>
    <w:rsid w:val="00C21C94"/>
    <w:pPr>
      <w:pBdr>
        <w:bottom w:val="single" w:sz="6" w:space="0" w:color="E6E6E6"/>
      </w:pBdr>
      <w:shd w:val="clear" w:color="auto" w:fill="F6F6F6"/>
      <w:spacing w:before="100" w:beforeAutospacing="1" w:after="100" w:afterAutospacing="1" w:line="240" w:lineRule="auto"/>
    </w:pPr>
    <w:rPr>
      <w:rFonts w:ascii="Times New Roman" w:eastAsia="Times New Roman" w:hAnsi="Times New Roman" w:cs="Times New Roman"/>
      <w:sz w:val="11"/>
      <w:szCs w:val="11"/>
    </w:rPr>
  </w:style>
  <w:style w:type="paragraph" w:customStyle="1" w:styleId="menu-accountadd">
    <w:name w:val="menu-account__add"/>
    <w:basedOn w:val="a"/>
    <w:rsid w:val="00C21C94"/>
    <w:pPr>
      <w:spacing w:before="100" w:beforeAutospacing="1" w:after="100" w:afterAutospacing="1" w:line="367" w:lineRule="atLeast"/>
    </w:pPr>
    <w:rPr>
      <w:rFonts w:ascii="Times New Roman" w:eastAsia="Times New Roman" w:hAnsi="Times New Roman" w:cs="Times New Roman"/>
      <w:sz w:val="24"/>
      <w:szCs w:val="24"/>
    </w:rPr>
  </w:style>
  <w:style w:type="paragraph" w:customStyle="1" w:styleId="menu-accountadd-icon">
    <w:name w:val="menu-account__add-icon"/>
    <w:basedOn w:val="a"/>
    <w:rsid w:val="00C21C94"/>
    <w:pPr>
      <w:spacing w:before="100" w:beforeAutospacing="1" w:after="100" w:afterAutospacing="1" w:line="240" w:lineRule="auto"/>
      <w:ind w:right="87"/>
      <w:textAlignment w:val="center"/>
    </w:pPr>
    <w:rPr>
      <w:rFonts w:ascii="Times New Roman" w:eastAsia="Times New Roman" w:hAnsi="Times New Roman" w:cs="Times New Roman"/>
      <w:sz w:val="24"/>
      <w:szCs w:val="24"/>
    </w:rPr>
  </w:style>
  <w:style w:type="paragraph" w:customStyle="1" w:styleId="menu-accountadd-label">
    <w:name w:val="menu-account__add-label"/>
    <w:basedOn w:val="a"/>
    <w:rsid w:val="00C21C9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11">
    <w:name w:val="Верхний колонтитул1"/>
    <w:basedOn w:val="a"/>
    <w:rsid w:val="00C21C94"/>
    <w:pPr>
      <w:shd w:val="clear" w:color="auto" w:fill="FFFFFF"/>
      <w:spacing w:before="100" w:beforeAutospacing="1" w:after="100" w:afterAutospacing="1" w:line="240" w:lineRule="auto"/>
    </w:pPr>
    <w:rPr>
      <w:rFonts w:ascii="Arial" w:eastAsia="Times New Roman" w:hAnsi="Arial" w:cs="Arial"/>
      <w:sz w:val="13"/>
      <w:szCs w:val="13"/>
    </w:rPr>
  </w:style>
  <w:style w:type="paragraph" w:customStyle="1" w:styleId="avatarsizexxs">
    <w:name w:val="avatar_size_xxs"/>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vatarsizexs">
    <w:name w:val="avatar_size_xs"/>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vatarsizes">
    <w:name w:val="avatar_size_s"/>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vatarsizem">
    <w:name w:val="avatar_size_m"/>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vatarsizel">
    <w:name w:val="avatar_size_l"/>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vatarsizexl">
    <w:name w:val="avatar_size_xl"/>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shareicon">
    <w:name w:val="popup-share__icon"/>
    <w:basedOn w:val="a"/>
    <w:rsid w:val="00C21C94"/>
    <w:pPr>
      <w:spacing w:before="100" w:beforeAutospacing="1" w:after="100" w:afterAutospacing="1" w:line="240" w:lineRule="auto"/>
      <w:ind w:right="87"/>
      <w:textAlignment w:val="top"/>
    </w:pPr>
    <w:rPr>
      <w:rFonts w:ascii="Times New Roman" w:eastAsia="Times New Roman" w:hAnsi="Times New Roman" w:cs="Times New Roman"/>
      <w:sz w:val="24"/>
      <w:szCs w:val="24"/>
    </w:rPr>
  </w:style>
  <w:style w:type="paragraph" w:customStyle="1" w:styleId="popup-sharelabel">
    <w:name w:val="popup-share__label"/>
    <w:basedOn w:val="a"/>
    <w:rsid w:val="00C21C9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opup-shareqr">
    <w:name w:val="popup-share__qr"/>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shareqr-image">
    <w:name w:val="popup-share__qr-image"/>
    <w:basedOn w:val="a"/>
    <w:rsid w:val="00C21C94"/>
    <w:pPr>
      <w:spacing w:after="140" w:line="240" w:lineRule="auto"/>
    </w:pPr>
    <w:rPr>
      <w:rFonts w:ascii="Times New Roman" w:eastAsia="Times New Roman" w:hAnsi="Times New Roman" w:cs="Times New Roman"/>
      <w:sz w:val="24"/>
      <w:szCs w:val="24"/>
    </w:rPr>
  </w:style>
  <w:style w:type="paragraph" w:customStyle="1" w:styleId="popup-shareqr-text">
    <w:name w:val="popup-share__qr-text"/>
    <w:basedOn w:val="a"/>
    <w:rsid w:val="00C21C94"/>
    <w:pPr>
      <w:spacing w:before="100" w:beforeAutospacing="1" w:after="100" w:afterAutospacing="1" w:line="240" w:lineRule="auto"/>
      <w:jc w:val="center"/>
    </w:pPr>
    <w:rPr>
      <w:rFonts w:ascii="Times New Roman" w:eastAsia="Times New Roman" w:hAnsi="Times New Roman" w:cs="Times New Roman"/>
      <w:sz w:val="11"/>
      <w:szCs w:val="11"/>
    </w:rPr>
  </w:style>
  <w:style w:type="paragraph" w:customStyle="1" w:styleId="popup-shareqr-buttons">
    <w:name w:val="popup-share__qr-buttons"/>
    <w:basedOn w:val="a"/>
    <w:rsid w:val="00C21C94"/>
    <w:pPr>
      <w:spacing w:before="87" w:after="0" w:line="240" w:lineRule="auto"/>
    </w:pPr>
    <w:rPr>
      <w:rFonts w:ascii="Times New Roman" w:eastAsia="Times New Roman" w:hAnsi="Times New Roman" w:cs="Times New Roman"/>
      <w:sz w:val="24"/>
      <w:szCs w:val="24"/>
    </w:rPr>
  </w:style>
  <w:style w:type="paragraph" w:customStyle="1" w:styleId="popup-sharespin">
    <w:name w:val="popup-share_spin"/>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shareerror">
    <w:name w:val="popup-share_error"/>
    <w:basedOn w:val="a"/>
    <w:rsid w:val="00C21C94"/>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popup-sharemenu">
    <w:name w:val="popup-share__menu"/>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shareitem-group">
    <w:name w:val="popup-share__item-group"/>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shareitem">
    <w:name w:val="popup-share__item"/>
    <w:basedOn w:val="a"/>
    <w:rsid w:val="00C21C94"/>
    <w:pPr>
      <w:spacing w:before="100" w:beforeAutospacing="1" w:after="100" w:afterAutospacing="1" w:line="192" w:lineRule="atLeast"/>
    </w:pPr>
    <w:rPr>
      <w:rFonts w:ascii="Times New Roman" w:eastAsia="Times New Roman" w:hAnsi="Times New Roman" w:cs="Times New Roman"/>
      <w:color w:val="000000"/>
      <w:sz w:val="13"/>
      <w:szCs w:val="13"/>
    </w:rPr>
  </w:style>
  <w:style w:type="paragraph" w:customStyle="1" w:styleId="copy-button">
    <w:name w:val="copy-button"/>
    <w:basedOn w:val="a"/>
    <w:rsid w:val="00C21C94"/>
    <w:pPr>
      <w:spacing w:before="100" w:beforeAutospacing="1" w:after="100" w:afterAutospacing="1" w:line="209" w:lineRule="atLeast"/>
    </w:pPr>
    <w:rPr>
      <w:rFonts w:ascii="Times New Roman" w:eastAsia="Times New Roman" w:hAnsi="Times New Roman" w:cs="Times New Roman"/>
      <w:sz w:val="24"/>
      <w:szCs w:val="24"/>
    </w:rPr>
  </w:style>
  <w:style w:type="paragraph" w:customStyle="1" w:styleId="copy-buttonlabel">
    <w:name w:val="copy-button__label"/>
    <w:basedOn w:val="a"/>
    <w:rsid w:val="00C21C94"/>
    <w:pPr>
      <w:spacing w:before="100" w:beforeAutospacing="1" w:after="100" w:afterAutospacing="1" w:line="240" w:lineRule="auto"/>
      <w:ind w:left="297"/>
    </w:pPr>
    <w:rPr>
      <w:rFonts w:ascii="Times New Roman" w:eastAsia="Times New Roman" w:hAnsi="Times New Roman" w:cs="Times New Roman"/>
      <w:sz w:val="24"/>
      <w:szCs w:val="24"/>
    </w:rPr>
  </w:style>
  <w:style w:type="paragraph" w:customStyle="1" w:styleId="copy-buttonicon">
    <w:name w:val="copy-button__icon"/>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e-icon">
    <w:name w:val="file-icon"/>
    <w:basedOn w:val="a"/>
    <w:rsid w:val="00C21C9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file-iconsizes">
    <w:name w:val="file-icon_size_s"/>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e-iconsizem">
    <w:name w:val="file-icon_size_m"/>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e-iconsizel">
    <w:name w:val="file-icon_size_l"/>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e-iconsizexl">
    <w:name w:val="file-icon_size_xl"/>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e-icondirtrash">
    <w:name w:val="file-icon_dir_trash"/>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e-icondirtrash-full">
    <w:name w:val="file-icon_dir_trash-full"/>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g3j3r260gpf7a8csbltji">
    <w:name w:val="_1g3j3r260gpf7a8csbltji"/>
    <w:basedOn w:val="a"/>
    <w:rsid w:val="00C21C94"/>
    <w:pPr>
      <w:shd w:val="clear" w:color="auto" w:fill="FFF4B6"/>
      <w:spacing w:before="100" w:beforeAutospacing="1" w:after="100" w:afterAutospacing="1" w:line="240" w:lineRule="auto"/>
      <w:jc w:val="center"/>
    </w:pPr>
    <w:rPr>
      <w:rFonts w:ascii="Times New Roman" w:eastAsia="Times New Roman" w:hAnsi="Times New Roman" w:cs="Times New Roman"/>
      <w:color w:val="333333"/>
      <w:sz w:val="11"/>
      <w:szCs w:val="11"/>
    </w:rPr>
  </w:style>
  <w:style w:type="paragraph" w:customStyle="1" w:styleId="1tlgbc3hxntc6aqwyxyshn">
    <w:name w:val="_1tlgbc3hxntc6aqwyxyshn"/>
    <w:basedOn w:val="a"/>
    <w:rsid w:val="00C21C94"/>
    <w:pPr>
      <w:spacing w:before="52" w:after="52" w:line="240" w:lineRule="auto"/>
      <w:ind w:left="140" w:right="140"/>
      <w:jc w:val="center"/>
    </w:pPr>
    <w:rPr>
      <w:rFonts w:ascii="Times New Roman" w:eastAsia="Times New Roman" w:hAnsi="Times New Roman" w:cs="Times New Roman"/>
      <w:sz w:val="11"/>
      <w:szCs w:val="11"/>
    </w:rPr>
  </w:style>
  <w:style w:type="paragraph" w:customStyle="1" w:styleId="2dx4t0fl6tybwwdiesgnfk">
    <w:name w:val="_2dx4t0fl6tybwwdiesgnfk"/>
    <w:basedOn w:val="a"/>
    <w:rsid w:val="00C21C94"/>
    <w:pPr>
      <w:spacing w:before="262" w:after="175" w:line="240" w:lineRule="auto"/>
      <w:jc w:val="center"/>
    </w:pPr>
    <w:rPr>
      <w:rFonts w:ascii="Times New Roman" w:eastAsia="Times New Roman" w:hAnsi="Times New Roman" w:cs="Times New Roman"/>
      <w:color w:val="333333"/>
      <w:sz w:val="24"/>
      <w:szCs w:val="24"/>
    </w:rPr>
  </w:style>
  <w:style w:type="paragraph" w:customStyle="1" w:styleId="3fnvyimpug8zuzypabob8p">
    <w:name w:val="_3fnvyimpug8zuzypabob8p"/>
    <w:basedOn w:val="a"/>
    <w:rsid w:val="00C21C94"/>
    <w:pPr>
      <w:spacing w:after="0" w:line="218" w:lineRule="atLeast"/>
    </w:pPr>
    <w:rPr>
      <w:rFonts w:ascii="Times New Roman" w:eastAsia="Times New Roman" w:hAnsi="Times New Roman" w:cs="Times New Roman"/>
      <w:sz w:val="18"/>
      <w:szCs w:val="18"/>
    </w:rPr>
  </w:style>
  <w:style w:type="paragraph" w:customStyle="1" w:styleId="2nrnhq3pjiawxdtqgyqck">
    <w:name w:val="_2nrn_hq3pjiawxdtqgyqck"/>
    <w:basedOn w:val="a"/>
    <w:rsid w:val="00C21C94"/>
    <w:pPr>
      <w:spacing w:before="100" w:beforeAutospacing="1" w:after="100" w:afterAutospacing="1" w:line="157" w:lineRule="atLeast"/>
    </w:pPr>
    <w:rPr>
      <w:rFonts w:ascii="Times New Roman" w:eastAsia="Times New Roman" w:hAnsi="Times New Roman" w:cs="Times New Roman"/>
      <w:sz w:val="13"/>
      <w:szCs w:val="13"/>
    </w:rPr>
  </w:style>
  <w:style w:type="paragraph" w:customStyle="1" w:styleId="3g91qsczibh8fgyxpljv7b">
    <w:name w:val="_3g91qsczibh8fgyxpljv7b"/>
    <w:basedOn w:val="a"/>
    <w:rsid w:val="00C21C94"/>
    <w:pPr>
      <w:spacing w:before="524" w:after="100" w:afterAutospacing="1" w:line="240" w:lineRule="auto"/>
      <w:jc w:val="center"/>
    </w:pPr>
    <w:rPr>
      <w:rFonts w:ascii="Times New Roman" w:eastAsia="Times New Roman" w:hAnsi="Times New Roman" w:cs="Times New Roman"/>
      <w:sz w:val="24"/>
      <w:szCs w:val="24"/>
    </w:rPr>
  </w:style>
  <w:style w:type="paragraph" w:customStyle="1" w:styleId="2xufwfrv9prfs7wtpq9lz">
    <w:name w:val="_2xufwfrv9prfs7wt_pq9lz"/>
    <w:basedOn w:val="a"/>
    <w:rsid w:val="00C21C9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1foycksre13xo9gtyglyj7">
    <w:name w:val="_1foycksre13xo9gtyglyj7"/>
    <w:basedOn w:val="a"/>
    <w:rsid w:val="00C21C9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26qk4tvwqk0-nvk9qzfwsy">
    <w:name w:val="_26qk4tvwqk0-nvk9qzfwsy"/>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xdetljrdo56ub056njq">
    <w:name w:val="edxdetljrdo56ub056njq"/>
    <w:basedOn w:val="a"/>
    <w:rsid w:val="00C21C94"/>
    <w:pPr>
      <w:pBdr>
        <w:top w:val="dashed" w:sz="4" w:space="0" w:color="666666"/>
        <w:left w:val="dashed" w:sz="4" w:space="0" w:color="666666"/>
        <w:bottom w:val="dashed" w:sz="4" w:space="0" w:color="666666"/>
        <w:right w:val="dashed" w:sz="4" w:space="0" w:color="6666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j3yrhv6dr7bzzrhu4uh8u">
    <w:name w:val="_2j3yrhv6dr7bzzrhu4uh8u"/>
    <w:basedOn w:val="a"/>
    <w:rsid w:val="00C21C94"/>
    <w:pPr>
      <w:shd w:val="clear" w:color="auto" w:fill="FFFFFF"/>
      <w:spacing w:before="87" w:after="87" w:line="240" w:lineRule="auto"/>
    </w:pPr>
    <w:rPr>
      <w:rFonts w:ascii="Times New Roman" w:eastAsia="Times New Roman" w:hAnsi="Times New Roman" w:cs="Times New Roman"/>
      <w:sz w:val="24"/>
      <w:szCs w:val="24"/>
    </w:rPr>
  </w:style>
  <w:style w:type="paragraph" w:customStyle="1" w:styleId="149gh7mrh79av4xdgwwrmk">
    <w:name w:val="_149gh7mrh79av4xdgwwrmk"/>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iqupqmbhwglwyazsql9o4">
    <w:name w:val="_3iqupqmbhwglwyazsql9o4"/>
    <w:basedOn w:val="a"/>
    <w:rsid w:val="00C21C9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2siedsflaigf4hlgcgjfci">
    <w:name w:val="_2siedsflaigf4hlgcgjfci"/>
    <w:basedOn w:val="a"/>
    <w:rsid w:val="00C21C9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pagespreadsheet">
    <w:name w:val="page_spreadsheet"/>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fb2">
    <w:name w:val="page_fb2"/>
    <w:basedOn w:val="a"/>
    <w:rsid w:val="00C21C94"/>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b2-stanza">
    <w:name w:val="fb2-stanza"/>
    <w:basedOn w:val="a"/>
    <w:rsid w:val="00C21C94"/>
    <w:pPr>
      <w:spacing w:before="120" w:after="120" w:line="240" w:lineRule="auto"/>
    </w:pPr>
    <w:rPr>
      <w:rFonts w:ascii="Times New Roman" w:eastAsia="Times New Roman" w:hAnsi="Times New Roman" w:cs="Times New Roman"/>
      <w:sz w:val="24"/>
      <w:szCs w:val="24"/>
    </w:rPr>
  </w:style>
  <w:style w:type="paragraph" w:customStyle="1" w:styleId="fb2-poem">
    <w:name w:val="fb2-poem"/>
    <w:basedOn w:val="a"/>
    <w:rsid w:val="00C21C94"/>
    <w:pPr>
      <w:spacing w:before="240" w:after="240" w:line="240" w:lineRule="auto"/>
      <w:ind w:left="480" w:right="480"/>
    </w:pPr>
    <w:rPr>
      <w:rFonts w:ascii="Times New Roman" w:eastAsia="Times New Roman" w:hAnsi="Times New Roman" w:cs="Times New Roman"/>
      <w:sz w:val="24"/>
      <w:szCs w:val="24"/>
    </w:rPr>
  </w:style>
  <w:style w:type="paragraph" w:customStyle="1" w:styleId="fb2-empty-line">
    <w:name w:val="fb2-empty-line"/>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2-annotation">
    <w:name w:val="fb2-annotation"/>
    <w:basedOn w:val="a"/>
    <w:rsid w:val="00C21C94"/>
    <w:pPr>
      <w:spacing w:before="240" w:after="240" w:line="240" w:lineRule="auto"/>
      <w:ind w:left="1200" w:right="1200"/>
    </w:pPr>
    <w:rPr>
      <w:rFonts w:ascii="Times New Roman" w:eastAsia="Times New Roman" w:hAnsi="Times New Roman" w:cs="Times New Roman"/>
      <w:sz w:val="24"/>
      <w:szCs w:val="24"/>
    </w:rPr>
  </w:style>
  <w:style w:type="paragraph" w:customStyle="1" w:styleId="fb2-title-p">
    <w:name w:val="fb2-title-p"/>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2-epigraph">
    <w:name w:val="fb2-epigraph"/>
    <w:basedOn w:val="a"/>
    <w:rsid w:val="00C21C94"/>
    <w:pPr>
      <w:spacing w:before="100" w:beforeAutospacing="1" w:after="100" w:afterAutospacing="1" w:line="240" w:lineRule="auto"/>
      <w:ind w:left="240"/>
    </w:pPr>
    <w:rPr>
      <w:rFonts w:ascii="Times New Roman" w:eastAsia="Times New Roman" w:hAnsi="Times New Roman" w:cs="Times New Roman"/>
      <w:i/>
      <w:iCs/>
      <w:sz w:val="24"/>
      <w:szCs w:val="24"/>
    </w:rPr>
  </w:style>
  <w:style w:type="paragraph" w:customStyle="1" w:styleId="fb2-text-author">
    <w:name w:val="fb2-text-author"/>
    <w:basedOn w:val="a"/>
    <w:rsid w:val="00C21C94"/>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3cilg2xi045wxyrasclxkq">
    <w:name w:val="_3cilg2xi045wxyrasclxkq"/>
    <w:basedOn w:val="a"/>
    <w:rsid w:val="00C21C94"/>
    <w:pPr>
      <w:spacing w:before="175" w:after="698" w:line="240" w:lineRule="auto"/>
      <w:ind w:left="87" w:right="87"/>
    </w:pPr>
    <w:rPr>
      <w:rFonts w:ascii="Times New Roman" w:eastAsia="Times New Roman" w:hAnsi="Times New Roman" w:cs="Times New Roman"/>
      <w:sz w:val="24"/>
      <w:szCs w:val="24"/>
    </w:rPr>
  </w:style>
  <w:style w:type="paragraph" w:customStyle="1" w:styleId="jeiqnutxcswkgx8xziyt-">
    <w:name w:val="jeiqnutxcswkgx8xziyt-"/>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rh8nv4xjznwqllv6jw0l">
    <w:name w:val="_15rh8nv4xjznwqllv6jw0l"/>
    <w:basedOn w:val="a"/>
    <w:rsid w:val="00C21C9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2653anqgre1iirvjvfqzlf">
    <w:name w:val="_2653anqgre1iirvjvfqzlf"/>
    <w:basedOn w:val="a"/>
    <w:rsid w:val="00C21C94"/>
    <w:pPr>
      <w:spacing w:before="87" w:after="262" w:line="240" w:lineRule="auto"/>
    </w:pPr>
    <w:rPr>
      <w:rFonts w:ascii="Times New Roman" w:eastAsia="Times New Roman" w:hAnsi="Times New Roman" w:cs="Times New Roman"/>
      <w:sz w:val="24"/>
      <w:szCs w:val="24"/>
    </w:rPr>
  </w:style>
  <w:style w:type="paragraph" w:customStyle="1" w:styleId="dsiympug7uzjmjdi6gnh">
    <w:name w:val="_dsiympug7uzjmjdi6gnh"/>
    <w:basedOn w:val="a"/>
    <w:rsid w:val="00C21C94"/>
    <w:pPr>
      <w:spacing w:before="140" w:after="140" w:line="240" w:lineRule="auto"/>
      <w:ind w:left="140" w:right="140"/>
    </w:pPr>
    <w:rPr>
      <w:rFonts w:ascii="Times New Roman" w:eastAsia="Times New Roman" w:hAnsi="Times New Roman" w:cs="Times New Roman"/>
      <w:sz w:val="21"/>
      <w:szCs w:val="21"/>
    </w:rPr>
  </w:style>
  <w:style w:type="paragraph" w:customStyle="1" w:styleId="10ctzhf7xa00rx4c6gzqv">
    <w:name w:val="_10ctzhf7xa00rx4c_6gzqv"/>
    <w:basedOn w:val="a"/>
    <w:rsid w:val="00C21C94"/>
    <w:pPr>
      <w:spacing w:before="87" w:after="87" w:line="240" w:lineRule="auto"/>
      <w:ind w:left="87" w:right="87"/>
    </w:pPr>
    <w:rPr>
      <w:rFonts w:ascii="Times New Roman" w:eastAsia="Times New Roman" w:hAnsi="Times New Roman" w:cs="Times New Roman"/>
      <w:sz w:val="24"/>
      <w:szCs w:val="24"/>
    </w:rPr>
  </w:style>
  <w:style w:type="paragraph" w:customStyle="1" w:styleId="4c52qrcvgeikcjlbye6ba">
    <w:name w:val="_4c52qrcvgeikcjlbye6ba"/>
    <w:basedOn w:val="a"/>
    <w:rsid w:val="00C21C94"/>
    <w:pPr>
      <w:spacing w:before="524" w:after="524" w:line="240" w:lineRule="auto"/>
    </w:pPr>
    <w:rPr>
      <w:rFonts w:ascii="Times New Roman" w:eastAsia="Times New Roman" w:hAnsi="Times New Roman" w:cs="Times New Roman"/>
      <w:sz w:val="24"/>
      <w:szCs w:val="24"/>
    </w:rPr>
  </w:style>
  <w:style w:type="paragraph" w:customStyle="1" w:styleId="3bfhydqymm5k8k0hmyaxf">
    <w:name w:val="_3bfhydqymm5_k8k0hmyaxf"/>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25rjmep2kkglaegjrt2o">
    <w:name w:val="_2525rjmep2kkglaegjrt2o"/>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q-5ojmdp-v80taxl6f9-a">
    <w:name w:val="_1q-5ojmdp-v80taxl6f9-a"/>
    <w:basedOn w:val="a"/>
    <w:rsid w:val="00C21C94"/>
    <w:pPr>
      <w:spacing w:before="262" w:after="100" w:afterAutospacing="1" w:line="240" w:lineRule="auto"/>
      <w:ind w:left="175"/>
    </w:pPr>
    <w:rPr>
      <w:rFonts w:ascii="Times New Roman" w:eastAsia="Times New Roman" w:hAnsi="Times New Roman" w:cs="Times New Roman"/>
      <w:sz w:val="24"/>
      <w:szCs w:val="24"/>
    </w:rPr>
  </w:style>
  <w:style w:type="paragraph" w:customStyle="1" w:styleId="1ela8or8bv7e9cncnnmcwr">
    <w:name w:val="_1ela8or8bv7e9cncnnmcwr"/>
    <w:basedOn w:val="a"/>
    <w:rsid w:val="00C21C94"/>
    <w:pPr>
      <w:spacing w:before="100" w:beforeAutospacing="1" w:after="100" w:afterAutospacing="1" w:line="240" w:lineRule="auto"/>
      <w:ind w:left="873"/>
    </w:pPr>
    <w:rPr>
      <w:rFonts w:ascii="Times New Roman" w:eastAsia="Times New Roman" w:hAnsi="Times New Roman" w:cs="Times New Roman"/>
      <w:sz w:val="24"/>
      <w:szCs w:val="24"/>
    </w:rPr>
  </w:style>
  <w:style w:type="paragraph" w:customStyle="1" w:styleId="2jbajcus0hrxnjcdvv5tl">
    <w:name w:val="_2j_bajcus0hrxnjcdvv5tl"/>
    <w:basedOn w:val="a"/>
    <w:rsid w:val="00C21C94"/>
    <w:pPr>
      <w:spacing w:before="100" w:beforeAutospacing="1" w:after="140" w:line="240" w:lineRule="auto"/>
    </w:pPr>
    <w:rPr>
      <w:rFonts w:ascii="Times New Roman" w:eastAsia="Times New Roman" w:hAnsi="Times New Roman" w:cs="Times New Roman"/>
      <w:b/>
      <w:bCs/>
      <w:sz w:val="24"/>
      <w:szCs w:val="24"/>
    </w:rPr>
  </w:style>
  <w:style w:type="paragraph" w:customStyle="1" w:styleId="350u9cgyemm2thjr1qjrxl">
    <w:name w:val="_350u9cgyemm2thjr1qjrxl"/>
    <w:basedOn w:val="a"/>
    <w:rsid w:val="00C21C94"/>
    <w:pPr>
      <w:spacing w:before="100" w:beforeAutospacing="1" w:after="100" w:afterAutospacing="1" w:line="240" w:lineRule="auto"/>
    </w:pPr>
    <w:rPr>
      <w:rFonts w:ascii="Times New Roman" w:eastAsia="Times New Roman" w:hAnsi="Times New Roman" w:cs="Times New Roman"/>
      <w:color w:val="999999"/>
      <w:sz w:val="11"/>
      <w:szCs w:val="11"/>
    </w:rPr>
  </w:style>
  <w:style w:type="paragraph" w:customStyle="1" w:styleId="3d1ifb9i0d9q4rgfl3kuq">
    <w:name w:val="_3d1i_fb9i0d9q4rgfl3kuq"/>
    <w:basedOn w:val="a"/>
    <w:rsid w:val="00C21C94"/>
    <w:pPr>
      <w:spacing w:before="349" w:after="87" w:line="240" w:lineRule="auto"/>
    </w:pPr>
    <w:rPr>
      <w:rFonts w:ascii="Times New Roman" w:eastAsia="Times New Roman" w:hAnsi="Times New Roman" w:cs="Times New Roman"/>
      <w:sz w:val="24"/>
      <w:szCs w:val="24"/>
    </w:rPr>
  </w:style>
  <w:style w:type="paragraph" w:customStyle="1" w:styleId="1hki25uy0n3psnwiwyhn9v">
    <w:name w:val="_1hki25uy0n3psnwiwyhn9v"/>
    <w:basedOn w:val="a"/>
    <w:rsid w:val="00C21C94"/>
    <w:pPr>
      <w:spacing w:before="100" w:beforeAutospacing="1" w:after="100" w:afterAutospacing="1" w:line="262" w:lineRule="atLeast"/>
    </w:pPr>
    <w:rPr>
      <w:rFonts w:ascii="Times New Roman" w:eastAsia="Times New Roman" w:hAnsi="Times New Roman" w:cs="Times New Roman"/>
      <w:color w:val="333333"/>
      <w:sz w:val="11"/>
      <w:szCs w:val="11"/>
    </w:rPr>
  </w:style>
  <w:style w:type="paragraph" w:customStyle="1" w:styleId="1cha4ynhwlkwhhgxym4mzc">
    <w:name w:val="_1cha4ynhwlkwhhgxym4mzc"/>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3dp77ecq6wbnwj0q0lkc">
    <w:name w:val="_303dp77ecq6wbnwj0q0lkc"/>
    <w:basedOn w:val="a"/>
    <w:rsid w:val="00C21C94"/>
    <w:pPr>
      <w:shd w:val="clear" w:color="auto" w:fill="F6F6F6"/>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26mgraey6b0aggp0udclox">
    <w:name w:val="_26mgraey6b0aggp0udclox"/>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noamfdm-yhtukwtuapijx">
    <w:name w:val="_1noamfdm-yhtukwtuapijx"/>
    <w:basedOn w:val="a"/>
    <w:rsid w:val="00C21C94"/>
    <w:pPr>
      <w:spacing w:before="100" w:beforeAutospacing="1" w:after="100" w:afterAutospacing="1" w:line="240" w:lineRule="auto"/>
      <w:ind w:right="52"/>
    </w:pPr>
    <w:rPr>
      <w:rFonts w:ascii="Times New Roman" w:eastAsia="Times New Roman" w:hAnsi="Times New Roman" w:cs="Times New Roman"/>
      <w:color w:val="000000"/>
      <w:sz w:val="24"/>
      <w:szCs w:val="24"/>
    </w:rPr>
  </w:style>
  <w:style w:type="paragraph" w:customStyle="1" w:styleId="hn6kstxv14ti51rag8onh">
    <w:name w:val="hn6kstxv14ti51rag8onh"/>
    <w:basedOn w:val="a"/>
    <w:rsid w:val="00C21C94"/>
    <w:pP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madl-4aq-6jcvli8ta">
    <w:name w:val="yd-madl-4aq-6jcvli8ta"/>
    <w:basedOn w:val="a"/>
    <w:rsid w:val="00C21C94"/>
    <w:pPr>
      <w:spacing w:before="100" w:beforeAutospacing="1" w:after="100" w:afterAutospacing="1" w:line="240" w:lineRule="auto"/>
      <w:ind w:left="87"/>
    </w:pPr>
    <w:rPr>
      <w:rFonts w:ascii="Times New Roman" w:eastAsia="Times New Roman" w:hAnsi="Times New Roman" w:cs="Times New Roman"/>
      <w:sz w:val="24"/>
      <w:szCs w:val="24"/>
    </w:rPr>
  </w:style>
  <w:style w:type="paragraph" w:customStyle="1" w:styleId="369aojvibfimmhnzgx18nq">
    <w:name w:val="_369aojvibfimmhnzgx18nq"/>
    <w:basedOn w:val="a"/>
    <w:rsid w:val="00C21C94"/>
    <w:pPr>
      <w:spacing w:before="524" w:after="175" w:line="175" w:lineRule="atLeast"/>
      <w:ind w:left="175" w:right="175"/>
    </w:pPr>
    <w:rPr>
      <w:rFonts w:ascii="Times New Roman" w:eastAsia="Times New Roman" w:hAnsi="Times New Roman" w:cs="Times New Roman"/>
      <w:color w:val="999999"/>
      <w:sz w:val="24"/>
      <w:szCs w:val="24"/>
    </w:rPr>
  </w:style>
  <w:style w:type="paragraph" w:customStyle="1" w:styleId="rx3jjstrgktybjcfpmwd">
    <w:name w:val="rx3jjstrgktybj_cfpmwd"/>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6gzy6ff8q9bf2s2jt4fc7">
    <w:name w:val="_36gzy6ff8q9bf2s2jt4fc7"/>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y2jtjhmpntlhu7bv74owi">
    <w:name w:val="_2y2jtjhmpntlhu7bv74owi"/>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5hsthwkd0xantuti-fum">
    <w:name w:val="v5hsthwkd0xantuti-fum"/>
    <w:basedOn w:val="a"/>
    <w:rsid w:val="00C21C94"/>
    <w:pPr>
      <w:spacing w:before="140" w:after="100" w:afterAutospacing="1" w:line="240" w:lineRule="auto"/>
    </w:pPr>
    <w:rPr>
      <w:rFonts w:ascii="Times New Roman" w:eastAsia="Times New Roman" w:hAnsi="Times New Roman" w:cs="Times New Roman"/>
      <w:color w:val="333333"/>
      <w:sz w:val="24"/>
      <w:szCs w:val="24"/>
    </w:rPr>
  </w:style>
  <w:style w:type="paragraph" w:customStyle="1" w:styleId="ww82yxcupspxlq5pinmyo">
    <w:name w:val="ww82yxcupspxlq5pinmyo"/>
    <w:basedOn w:val="a"/>
    <w:rsid w:val="00C21C94"/>
    <w:pPr>
      <w:shd w:val="clear" w:color="auto" w:fill="FFFFFF"/>
      <w:spacing w:before="100" w:beforeAutospacing="1" w:after="100" w:afterAutospacing="1" w:line="489" w:lineRule="atLeast"/>
    </w:pPr>
    <w:rPr>
      <w:rFonts w:ascii="Times New Roman" w:eastAsia="Times New Roman" w:hAnsi="Times New Roman" w:cs="Times New Roman"/>
      <w:vanish/>
      <w:color w:val="999999"/>
      <w:sz w:val="24"/>
      <w:szCs w:val="24"/>
    </w:rPr>
  </w:style>
  <w:style w:type="paragraph" w:customStyle="1" w:styleId="3h4zi12iqoiar4j0yk0y">
    <w:name w:val="_3h4zi12iqoiar4j_0y_k0y"/>
    <w:basedOn w:val="a"/>
    <w:rsid w:val="00C21C94"/>
    <w:pPr>
      <w:spacing w:before="100" w:beforeAutospacing="1" w:after="100" w:afterAutospacing="1" w:line="240" w:lineRule="auto"/>
      <w:ind w:right="87"/>
    </w:pPr>
    <w:rPr>
      <w:rFonts w:ascii="Times New Roman" w:eastAsia="Times New Roman" w:hAnsi="Times New Roman" w:cs="Times New Roman"/>
      <w:sz w:val="24"/>
      <w:szCs w:val="24"/>
    </w:rPr>
  </w:style>
  <w:style w:type="paragraph" w:customStyle="1" w:styleId="g1jup9aovenbo2ph2jsjd">
    <w:name w:val="g1jup9aovenbo2ph2jsjd"/>
    <w:basedOn w:val="a"/>
    <w:rsid w:val="00C21C94"/>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1sdkfwrogokowlz-rzz7ga">
    <w:name w:val="_1sdkfwrogokowlz-rzz7ga"/>
    <w:basedOn w:val="a"/>
    <w:rsid w:val="00C21C94"/>
    <w:pPr>
      <w:spacing w:before="100" w:beforeAutospacing="1" w:after="100" w:afterAutospacing="1" w:line="240" w:lineRule="auto"/>
      <w:ind w:left="140"/>
    </w:pPr>
    <w:rPr>
      <w:rFonts w:ascii="Times New Roman" w:eastAsia="Times New Roman" w:hAnsi="Times New Roman" w:cs="Times New Roman"/>
      <w:sz w:val="24"/>
      <w:szCs w:val="24"/>
    </w:rPr>
  </w:style>
  <w:style w:type="paragraph" w:customStyle="1" w:styleId="1b6gcb97pnnzwcbmf-xzs">
    <w:name w:val="_1b6gcb97pnnzwcbmf-_xzs"/>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tupza8xgjdh2nlibbmvk">
    <w:name w:val="_3ftupza8xgjdh2nlibbmvk"/>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ikdvlqqpovf35eymdglms">
    <w:name w:val="_2ikdvlqqpovf35eymdglms"/>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7k09d3dezej6eud1wtlo">
    <w:name w:val="_37k0_9d3dezej6eud1wtlo"/>
    <w:basedOn w:val="a"/>
    <w:rsid w:val="00C21C94"/>
    <w:pPr>
      <w:spacing w:before="100" w:beforeAutospacing="1" w:after="100" w:afterAutospacing="1" w:line="240" w:lineRule="auto"/>
      <w:jc w:val="center"/>
    </w:pPr>
    <w:rPr>
      <w:rFonts w:ascii="Times New Roman" w:eastAsia="Times New Roman" w:hAnsi="Times New Roman" w:cs="Times New Roman"/>
      <w:color w:val="333333"/>
      <w:sz w:val="16"/>
      <w:szCs w:val="16"/>
    </w:rPr>
  </w:style>
  <w:style w:type="paragraph" w:customStyle="1" w:styleId="1luwqr7jrlnsfvii6nb02q">
    <w:name w:val="_1luwqr7jrlnsfvii6nb02q"/>
    <w:basedOn w:val="a"/>
    <w:rsid w:val="00C21C9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2g74c6yzldkdhjagto7srd">
    <w:name w:val="_2g74c6yzldkdhjagto7srd"/>
    <w:basedOn w:val="a"/>
    <w:rsid w:val="00C21C94"/>
    <w:pPr>
      <w:spacing w:before="100" w:beforeAutospacing="1" w:after="100" w:afterAutospacing="1" w:line="240" w:lineRule="auto"/>
    </w:pPr>
    <w:rPr>
      <w:rFonts w:ascii="Times New Roman" w:eastAsia="Times New Roman" w:hAnsi="Times New Roman" w:cs="Times New Roman"/>
      <w:caps/>
      <w:color w:val="FFF4B6"/>
      <w:sz w:val="24"/>
      <w:szCs w:val="24"/>
    </w:rPr>
  </w:style>
  <w:style w:type="paragraph" w:customStyle="1" w:styleId="1suw6dtuxnphwwoumcnpj">
    <w:name w:val="_1suw6dtuxnphww_oumcnpj"/>
    <w:basedOn w:val="a"/>
    <w:rsid w:val="00C21C94"/>
    <w:pPr>
      <w:shd w:val="clear" w:color="auto" w:fill="4981D5"/>
      <w:spacing w:before="100" w:beforeAutospacing="1" w:after="100" w:afterAutospacing="1" w:line="240" w:lineRule="auto"/>
    </w:pPr>
    <w:rPr>
      <w:rFonts w:ascii="Times New Roman" w:eastAsia="Times New Roman" w:hAnsi="Times New Roman" w:cs="Times New Roman"/>
      <w:vanish/>
      <w:color w:val="FFFFFF"/>
      <w:sz w:val="24"/>
      <w:szCs w:val="24"/>
    </w:rPr>
  </w:style>
  <w:style w:type="paragraph" w:customStyle="1" w:styleId="3plrwklqt0ecmd9rlzwomg">
    <w:name w:val="_3plrwklqt0ecmd9rlzwomg"/>
    <w:basedOn w:val="a"/>
    <w:rsid w:val="00C21C94"/>
    <w:pPr>
      <w:shd w:val="clear" w:color="auto" w:fill="306DC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a2oxuemivxikfc5ur0yp">
    <w:name w:val="qa2oxuemivxikfc5ur0yp"/>
    <w:basedOn w:val="a"/>
    <w:rsid w:val="00C21C94"/>
    <w:pPr>
      <w:spacing w:before="100" w:beforeAutospacing="1" w:after="100" w:afterAutospacing="1" w:line="240" w:lineRule="auto"/>
      <w:ind w:right="489"/>
    </w:pPr>
    <w:rPr>
      <w:rFonts w:ascii="Times New Roman" w:eastAsia="Times New Roman" w:hAnsi="Times New Roman" w:cs="Times New Roman"/>
      <w:sz w:val="24"/>
      <w:szCs w:val="24"/>
    </w:rPr>
  </w:style>
  <w:style w:type="paragraph" w:customStyle="1" w:styleId="3iq4k2yl4efhabsrzsgqz">
    <w:name w:val="_3iq4k2yl4e_fhabsrzsgqz"/>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9xzd0ygh7f5v3uhrntz">
    <w:name w:val="_11_9xzd0ygh7f5v3uhrntz"/>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n1oifc2nl7lg-hczkz06b">
    <w:name w:val="_2n1oifc2nl7lg-hczkz06b"/>
    <w:basedOn w:val="a"/>
    <w:rsid w:val="00C21C94"/>
    <w:pPr>
      <w:spacing w:before="100" w:beforeAutospacing="1" w:after="100" w:afterAutospacing="1" w:line="240" w:lineRule="auto"/>
      <w:ind w:left="262"/>
    </w:pPr>
    <w:rPr>
      <w:rFonts w:ascii="Times New Roman" w:eastAsia="Times New Roman" w:hAnsi="Times New Roman" w:cs="Times New Roman"/>
      <w:sz w:val="24"/>
      <w:szCs w:val="24"/>
    </w:rPr>
  </w:style>
  <w:style w:type="paragraph" w:customStyle="1" w:styleId="zeubsnjy1p1dg2vax80tz">
    <w:name w:val="zeubsnjy1p1dg2vax80tz"/>
    <w:basedOn w:val="a"/>
    <w:rsid w:val="00C21C94"/>
    <w:pPr>
      <w:spacing w:before="100" w:beforeAutospacing="1" w:after="52" w:line="240" w:lineRule="auto"/>
    </w:pPr>
    <w:rPr>
      <w:rFonts w:ascii="Times New Roman" w:eastAsia="Times New Roman" w:hAnsi="Times New Roman" w:cs="Times New Roman"/>
      <w:b/>
      <w:bCs/>
      <w:sz w:val="19"/>
      <w:szCs w:val="19"/>
    </w:rPr>
  </w:style>
  <w:style w:type="paragraph" w:customStyle="1" w:styleId="3ugyj0gdc2k6gu0-3863xr">
    <w:name w:val="_3ugyj0gdc2k6gu0-3863xr"/>
    <w:basedOn w:val="a"/>
    <w:rsid w:val="00C21C94"/>
    <w:pPr>
      <w:spacing w:before="100" w:beforeAutospacing="1" w:after="100" w:afterAutospacing="1" w:line="192" w:lineRule="atLeast"/>
    </w:pPr>
    <w:rPr>
      <w:rFonts w:ascii="Times New Roman" w:eastAsia="Times New Roman" w:hAnsi="Times New Roman" w:cs="Times New Roman"/>
      <w:sz w:val="14"/>
      <w:szCs w:val="14"/>
    </w:rPr>
  </w:style>
  <w:style w:type="paragraph" w:customStyle="1" w:styleId="ggk5t-fdv0nxlg4szqxw">
    <w:name w:val="ggk5t-fdv0nxlg4szqxw"/>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eesncdulsehxwi8hgos">
    <w:name w:val="_2ceesncdul_sehxwi8hgos"/>
    <w:basedOn w:val="a"/>
    <w:rsid w:val="00C21C9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uttontext">
    <w:name w:val="button__text"/>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boxtext">
    <w:name w:val="checkbox__text"/>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tail">
    <w:name w:val="popup__tail"/>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ent">
    <w:name w:val="popup__content"/>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achcontrol">
    <w:name w:val="attach__control"/>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achclear">
    <w:name w:val="attach__clear"/>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boxcontrol">
    <w:name w:val="checkbox__control"/>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
    <w:name w:val="input__box"/>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control">
    <w:name w:val="input__control"/>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clear">
    <w:name w:val="input__clear"/>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clearvisible">
    <w:name w:val="input__clear_visible"/>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group">
    <w:name w:val="menu__group"/>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group-title">
    <w:name w:val="menu__group-title"/>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barbar">
    <w:name w:val="progressbar__bar"/>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barbox">
    <w:name w:val="progressbar__box"/>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bartext">
    <w:name w:val="progressbar__text"/>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control">
    <w:name w:val="radio__control"/>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button">
    <w:name w:val="select__button"/>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tick">
    <w:name w:val="select__tick"/>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mblerstickerpositionleft">
    <w:name w:val="tumbler__sticker_position_left"/>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mblerbutton">
    <w:name w:val="tumbler__button"/>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mblerstickerpositionright">
    <w:name w:val="tumbler__sticker_position_right"/>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mblertextsideleft">
    <w:name w:val="tumbler__text_side_left"/>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mblertextsideright">
    <w:name w:val="tumbler__text_side_right"/>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achclear1">
    <w:name w:val="attach__clear1"/>
    <w:basedOn w:val="a"/>
    <w:rsid w:val="00C21C9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uttontext1">
    <w:name w:val="button__text1"/>
    <w:basedOn w:val="a"/>
    <w:rsid w:val="00C21C9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heckboxtext1">
    <w:name w:val="checkbox__text1"/>
    <w:basedOn w:val="a"/>
    <w:rsid w:val="00C21C9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popuptail1">
    <w:name w:val="popup__tail1"/>
    <w:basedOn w:val="a"/>
    <w:rsid w:val="00C21C94"/>
    <w:pPr>
      <w:spacing w:before="100" w:beforeAutospacing="1" w:after="100" w:afterAutospacing="1" w:line="240" w:lineRule="auto"/>
      <w:ind w:left="-105"/>
    </w:pPr>
    <w:rPr>
      <w:rFonts w:ascii="Times New Roman" w:eastAsia="Times New Roman" w:hAnsi="Times New Roman" w:cs="Times New Roman"/>
      <w:sz w:val="24"/>
      <w:szCs w:val="24"/>
    </w:rPr>
  </w:style>
  <w:style w:type="paragraph" w:customStyle="1" w:styleId="popuptail2">
    <w:name w:val="popup__tail2"/>
    <w:basedOn w:val="a"/>
    <w:rsid w:val="00C21C94"/>
    <w:pPr>
      <w:spacing w:before="100" w:beforeAutospacing="1" w:after="100" w:afterAutospacing="1" w:line="240" w:lineRule="auto"/>
      <w:ind w:left="-105"/>
    </w:pPr>
    <w:rPr>
      <w:rFonts w:ascii="Times New Roman" w:eastAsia="Times New Roman" w:hAnsi="Times New Roman" w:cs="Times New Roman"/>
      <w:sz w:val="24"/>
      <w:szCs w:val="24"/>
    </w:rPr>
  </w:style>
  <w:style w:type="paragraph" w:customStyle="1" w:styleId="popuptail3">
    <w:name w:val="popup__tail3"/>
    <w:basedOn w:val="a"/>
    <w:rsid w:val="00C21C94"/>
    <w:pPr>
      <w:spacing w:after="100" w:afterAutospacing="1" w:line="240" w:lineRule="auto"/>
    </w:pPr>
    <w:rPr>
      <w:rFonts w:ascii="Times New Roman" w:eastAsia="Times New Roman" w:hAnsi="Times New Roman" w:cs="Times New Roman"/>
      <w:sz w:val="24"/>
      <w:szCs w:val="24"/>
    </w:rPr>
  </w:style>
  <w:style w:type="paragraph" w:customStyle="1" w:styleId="popuptail4">
    <w:name w:val="popup__tail4"/>
    <w:basedOn w:val="a"/>
    <w:rsid w:val="00C21C94"/>
    <w:pPr>
      <w:spacing w:after="100" w:afterAutospacing="1" w:line="240" w:lineRule="auto"/>
    </w:pPr>
    <w:rPr>
      <w:rFonts w:ascii="Times New Roman" w:eastAsia="Times New Roman" w:hAnsi="Times New Roman" w:cs="Times New Roman"/>
      <w:sz w:val="24"/>
      <w:szCs w:val="24"/>
    </w:rPr>
  </w:style>
  <w:style w:type="paragraph" w:customStyle="1" w:styleId="popupcontent1">
    <w:name w:val="popup__content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achcontrol1">
    <w:name w:val="attach__control1"/>
    <w:basedOn w:val="a"/>
    <w:rsid w:val="00C21C94"/>
    <w:pPr>
      <w:spacing w:after="0" w:line="240" w:lineRule="auto"/>
    </w:pPr>
    <w:rPr>
      <w:rFonts w:ascii="Times New Roman" w:eastAsia="Times New Roman" w:hAnsi="Times New Roman" w:cs="Times New Roman"/>
      <w:sz w:val="24"/>
      <w:szCs w:val="24"/>
    </w:rPr>
  </w:style>
  <w:style w:type="paragraph" w:customStyle="1" w:styleId="attachfile1">
    <w:name w:val="attach__file1"/>
    <w:basedOn w:val="a"/>
    <w:rsid w:val="00C21C94"/>
    <w:pPr>
      <w:spacing w:before="100" w:beforeAutospacing="1" w:after="100" w:afterAutospacing="1" w:line="240" w:lineRule="auto"/>
      <w:ind w:left="96"/>
    </w:pPr>
    <w:rPr>
      <w:rFonts w:ascii="Times New Roman" w:eastAsia="Times New Roman" w:hAnsi="Times New Roman" w:cs="Times New Roman"/>
      <w:sz w:val="24"/>
      <w:szCs w:val="24"/>
    </w:rPr>
  </w:style>
  <w:style w:type="paragraph" w:customStyle="1" w:styleId="attachno-file1">
    <w:name w:val="attach__no-file1"/>
    <w:basedOn w:val="a"/>
    <w:rsid w:val="00C21C94"/>
    <w:pPr>
      <w:spacing w:before="100" w:beforeAutospacing="1" w:after="100" w:afterAutospacing="1" w:line="240" w:lineRule="auto"/>
      <w:ind w:left="96"/>
    </w:pPr>
    <w:rPr>
      <w:rFonts w:ascii="Times New Roman" w:eastAsia="Times New Roman" w:hAnsi="Times New Roman" w:cs="Times New Roman"/>
      <w:sz w:val="24"/>
      <w:szCs w:val="24"/>
    </w:rPr>
  </w:style>
  <w:style w:type="paragraph" w:customStyle="1" w:styleId="attachclear2">
    <w:name w:val="attach__clear2"/>
    <w:basedOn w:val="a"/>
    <w:rsid w:val="00C21C94"/>
    <w:pPr>
      <w:spacing w:before="100" w:beforeAutospacing="1" w:after="100" w:afterAutospacing="1" w:line="240" w:lineRule="auto"/>
      <w:ind w:left="96"/>
      <w:textAlignment w:val="center"/>
    </w:pPr>
    <w:rPr>
      <w:rFonts w:ascii="Times New Roman" w:eastAsia="Times New Roman" w:hAnsi="Times New Roman" w:cs="Times New Roman"/>
      <w:sz w:val="24"/>
      <w:szCs w:val="24"/>
    </w:rPr>
  </w:style>
  <w:style w:type="paragraph" w:customStyle="1" w:styleId="buttontext2">
    <w:name w:val="button__text2"/>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text3">
    <w:name w:val="button__text3"/>
    <w:basedOn w:val="a"/>
    <w:rsid w:val="00C21C9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attachcontrol2">
    <w:name w:val="attach__control2"/>
    <w:basedOn w:val="a"/>
    <w:rsid w:val="00C21C94"/>
    <w:pPr>
      <w:spacing w:after="0" w:line="240" w:lineRule="auto"/>
    </w:pPr>
    <w:rPr>
      <w:rFonts w:ascii="Times New Roman" w:eastAsia="Times New Roman" w:hAnsi="Times New Roman" w:cs="Times New Roman"/>
      <w:sz w:val="24"/>
      <w:szCs w:val="24"/>
    </w:rPr>
  </w:style>
  <w:style w:type="paragraph" w:customStyle="1" w:styleId="attachfile2">
    <w:name w:val="attach__file2"/>
    <w:basedOn w:val="a"/>
    <w:rsid w:val="00C21C94"/>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attachno-file2">
    <w:name w:val="attach__no-file2"/>
    <w:basedOn w:val="a"/>
    <w:rsid w:val="00C21C94"/>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attachclear3">
    <w:name w:val="attach__clear3"/>
    <w:basedOn w:val="a"/>
    <w:rsid w:val="00C21C94"/>
    <w:pPr>
      <w:spacing w:before="100" w:beforeAutospacing="1" w:after="100" w:afterAutospacing="1" w:line="240" w:lineRule="auto"/>
      <w:ind w:left="44"/>
    </w:pPr>
    <w:rPr>
      <w:rFonts w:ascii="Times New Roman" w:eastAsia="Times New Roman" w:hAnsi="Times New Roman" w:cs="Times New Roman"/>
      <w:sz w:val="24"/>
      <w:szCs w:val="24"/>
    </w:rPr>
  </w:style>
  <w:style w:type="paragraph" w:customStyle="1" w:styleId="buttontext4">
    <w:name w:val="button__text4"/>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1">
    <w:name w:val="icon1"/>
    <w:basedOn w:val="a"/>
    <w:rsid w:val="00C21C94"/>
    <w:pPr>
      <w:spacing w:before="100" w:beforeAutospacing="1" w:after="100" w:afterAutospacing="1" w:line="240" w:lineRule="auto"/>
      <w:ind w:left="-168"/>
      <w:jc w:val="center"/>
    </w:pPr>
    <w:rPr>
      <w:rFonts w:ascii="Times New Roman" w:eastAsia="Times New Roman" w:hAnsi="Times New Roman" w:cs="Times New Roman"/>
      <w:sz w:val="24"/>
      <w:szCs w:val="24"/>
    </w:rPr>
  </w:style>
  <w:style w:type="paragraph" w:customStyle="1" w:styleId="checkboxcontrol1">
    <w:name w:val="checkbox__control1"/>
    <w:basedOn w:val="a"/>
    <w:rsid w:val="00C21C94"/>
    <w:pPr>
      <w:spacing w:after="0" w:line="240" w:lineRule="auto"/>
    </w:pPr>
    <w:rPr>
      <w:rFonts w:ascii="Times New Roman" w:eastAsia="Times New Roman" w:hAnsi="Times New Roman" w:cs="Times New Roman"/>
      <w:sz w:val="24"/>
      <w:szCs w:val="24"/>
    </w:rPr>
  </w:style>
  <w:style w:type="paragraph" w:customStyle="1" w:styleId="inputbox1">
    <w:name w:val="input__box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control1">
    <w:name w:val="input__control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clear1">
    <w:name w:val="input__clear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2">
    <w:name w:val="input__box2"/>
    <w:basedOn w:val="a"/>
    <w:rsid w:val="00C21C9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control2">
    <w:name w:val="input__control2"/>
    <w:basedOn w:val="a"/>
    <w:rsid w:val="00C21C94"/>
    <w:pPr>
      <w:spacing w:after="0" w:line="240" w:lineRule="auto"/>
    </w:pPr>
    <w:rPr>
      <w:rFonts w:ascii="inherit" w:eastAsia="Times New Roman" w:hAnsi="inherit" w:cs="Times New Roman"/>
      <w:sz w:val="24"/>
      <w:szCs w:val="24"/>
    </w:rPr>
  </w:style>
  <w:style w:type="paragraph" w:customStyle="1" w:styleId="inputclear2">
    <w:name w:val="input__clear2"/>
    <w:basedOn w:val="a"/>
    <w:rsid w:val="00C21C94"/>
    <w:pPr>
      <w:spacing w:after="0" w:line="240" w:lineRule="auto"/>
    </w:pPr>
    <w:rPr>
      <w:rFonts w:ascii="Times New Roman" w:eastAsia="Times New Roman" w:hAnsi="Times New Roman" w:cs="Times New Roman"/>
      <w:vanish/>
      <w:sz w:val="24"/>
      <w:szCs w:val="24"/>
    </w:rPr>
  </w:style>
  <w:style w:type="paragraph" w:customStyle="1" w:styleId="inputclearvisible1">
    <w:name w:val="input__clear_visible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group1">
    <w:name w:val="menu__group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group-title1">
    <w:name w:val="menu__group-title1"/>
    <w:basedOn w:val="a"/>
    <w:rsid w:val="00C21C94"/>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menu-itemthemeislands1">
    <w:name w:val="menu-item_theme_islands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hemeislands2">
    <w:name w:val="menu-item_theme_islands2"/>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hemeislands3">
    <w:name w:val="menu-item_theme_islands3"/>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hemeislands4">
    <w:name w:val="menu-item_theme_islands4"/>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group-title2">
    <w:name w:val="menu__group-title2"/>
    <w:basedOn w:val="a"/>
    <w:rsid w:val="00C21C94"/>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enu-itemthemesimple1">
    <w:name w:val="menu-item_theme_simple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content1">
    <w:name w:val="modal__content1"/>
    <w:basedOn w:val="a"/>
    <w:rsid w:val="00C21C94"/>
    <w:pPr>
      <w:pBdr>
        <w:top w:val="single" w:sz="4" w:space="0" w:color="BFBFBF"/>
        <w:left w:val="single" w:sz="4" w:space="0" w:color="BFBFBF"/>
        <w:bottom w:val="single" w:sz="4" w:space="0" w:color="BFBFBF"/>
        <w:right w:val="single" w:sz="4" w:space="0" w:color="BFBFBF"/>
      </w:pBdr>
      <w:shd w:val="clear" w:color="auto" w:fill="FFFFFF"/>
      <w:spacing w:before="44" w:after="44" w:line="240" w:lineRule="auto"/>
      <w:ind w:left="44" w:right="44"/>
    </w:pPr>
    <w:rPr>
      <w:rFonts w:ascii="Times New Roman" w:eastAsia="Times New Roman" w:hAnsi="Times New Roman" w:cs="Times New Roman"/>
      <w:sz w:val="24"/>
      <w:szCs w:val="24"/>
    </w:rPr>
  </w:style>
  <w:style w:type="paragraph" w:customStyle="1" w:styleId="modalcontent2">
    <w:name w:val="modal__content2"/>
    <w:basedOn w:val="a"/>
    <w:rsid w:val="00C21C94"/>
    <w:pPr>
      <w:pBdr>
        <w:top w:val="single" w:sz="4" w:space="0" w:color="BFBFBF"/>
        <w:left w:val="single" w:sz="4" w:space="0" w:color="BFBFBF"/>
        <w:bottom w:val="single" w:sz="4" w:space="0" w:color="BFBFBF"/>
        <w:right w:val="single" w:sz="4" w:space="0" w:color="BFBFB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barbar1">
    <w:name w:val="progressbar__bar1"/>
    <w:basedOn w:val="a"/>
    <w:rsid w:val="00C21C94"/>
    <w:pPr>
      <w:shd w:val="clear" w:color="auto" w:fill="FFCC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barbox1">
    <w:name w:val="progressbar__box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bartext1">
    <w:name w:val="progressbar__text1"/>
    <w:basedOn w:val="a"/>
    <w:rsid w:val="00C21C94"/>
    <w:pPr>
      <w:spacing w:before="100" w:beforeAutospacing="1" w:after="100" w:afterAutospacing="1" w:line="240" w:lineRule="auto"/>
      <w:jc w:val="right"/>
    </w:pPr>
    <w:rPr>
      <w:rFonts w:ascii="Verdana" w:eastAsia="Times New Roman" w:hAnsi="Verdana" w:cs="Times New Roman"/>
      <w:sz w:val="24"/>
      <w:szCs w:val="24"/>
    </w:rPr>
  </w:style>
  <w:style w:type="paragraph" w:customStyle="1" w:styleId="radiocontrol1">
    <w:name w:val="radio__control1"/>
    <w:basedOn w:val="a"/>
    <w:rsid w:val="00C21C94"/>
    <w:pPr>
      <w:spacing w:after="0" w:line="240" w:lineRule="auto"/>
    </w:pPr>
    <w:rPr>
      <w:rFonts w:ascii="Times New Roman" w:eastAsia="Times New Roman" w:hAnsi="Times New Roman" w:cs="Times New Roman"/>
      <w:sz w:val="24"/>
      <w:szCs w:val="24"/>
    </w:rPr>
  </w:style>
  <w:style w:type="paragraph" w:customStyle="1" w:styleId="selectbutton1">
    <w:name w:val="select__button1"/>
    <w:basedOn w:val="a"/>
    <w:rsid w:val="00C21C9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uttontext5">
    <w:name w:val="button__text5"/>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tick1">
    <w:name w:val="select__tick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endararrowdirectionleft1">
    <w:name w:val="calendar__arrow_direction_left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endararrowdirectionright1">
    <w:name w:val="calendar__arrow_direction_right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calendar1">
    <w:name w:val="input__calendar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mblerstickerpositionleft1">
    <w:name w:val="tumbler__sticker_position_left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mblerbutton1">
    <w:name w:val="tumbler__button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mblerstickerpositionleft2">
    <w:name w:val="tumbler__sticker_position_left2"/>
    <w:basedOn w:val="a"/>
    <w:rsid w:val="00C21C94"/>
    <w:pPr>
      <w:spacing w:before="100" w:beforeAutospacing="1" w:after="100" w:afterAutospacing="1" w:line="240" w:lineRule="auto"/>
      <w:ind w:hanging="192"/>
    </w:pPr>
    <w:rPr>
      <w:rFonts w:ascii="Times New Roman" w:eastAsia="Times New Roman" w:hAnsi="Times New Roman" w:cs="Times New Roman"/>
      <w:sz w:val="24"/>
      <w:szCs w:val="24"/>
    </w:rPr>
  </w:style>
  <w:style w:type="paragraph" w:customStyle="1" w:styleId="tumblerstickerpositionright1">
    <w:name w:val="tumbler__sticker_position_right1"/>
    <w:basedOn w:val="a"/>
    <w:rsid w:val="00C21C94"/>
    <w:pPr>
      <w:spacing w:before="100" w:beforeAutospacing="1" w:after="100" w:afterAutospacing="1" w:line="240" w:lineRule="auto"/>
      <w:ind w:firstLine="183"/>
    </w:pPr>
    <w:rPr>
      <w:rFonts w:ascii="Times New Roman" w:eastAsia="Times New Roman" w:hAnsi="Times New Roman" w:cs="Times New Roman"/>
      <w:sz w:val="24"/>
      <w:szCs w:val="24"/>
    </w:rPr>
  </w:style>
  <w:style w:type="paragraph" w:customStyle="1" w:styleId="tumblertextsideleft1">
    <w:name w:val="tumbler__text_side_left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mblertextsideright1">
    <w:name w:val="tumbler__text_side_right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mblerbutton2">
    <w:name w:val="tumbler__button2"/>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mblerstickerpositionleft3">
    <w:name w:val="tumbler__sticker_position_left3"/>
    <w:basedOn w:val="a"/>
    <w:rsid w:val="00C21C94"/>
    <w:pPr>
      <w:spacing w:before="100" w:beforeAutospacing="1" w:after="100" w:afterAutospacing="1" w:line="240" w:lineRule="auto"/>
      <w:ind w:hanging="209"/>
    </w:pPr>
    <w:rPr>
      <w:rFonts w:ascii="Times New Roman" w:eastAsia="Times New Roman" w:hAnsi="Times New Roman" w:cs="Times New Roman"/>
      <w:sz w:val="24"/>
      <w:szCs w:val="24"/>
    </w:rPr>
  </w:style>
  <w:style w:type="paragraph" w:customStyle="1" w:styleId="tumblerstickerpositionright2">
    <w:name w:val="tumbler__sticker_position_right2"/>
    <w:basedOn w:val="a"/>
    <w:rsid w:val="00C21C94"/>
    <w:pPr>
      <w:spacing w:before="100" w:beforeAutospacing="1" w:after="100" w:afterAutospacing="1" w:line="240" w:lineRule="auto"/>
      <w:ind w:firstLine="218"/>
    </w:pPr>
    <w:rPr>
      <w:rFonts w:ascii="Times New Roman" w:eastAsia="Times New Roman" w:hAnsi="Times New Roman" w:cs="Times New Roman"/>
      <w:sz w:val="24"/>
      <w:szCs w:val="24"/>
    </w:rPr>
  </w:style>
  <w:style w:type="paragraph" w:customStyle="1" w:styleId="tumblertextsideleft2">
    <w:name w:val="tumbler__text_side_left2"/>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mblertextsideright2">
    <w:name w:val="tumbler__text_side_right2"/>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mblerbutton3">
    <w:name w:val="tumbler__button3"/>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mblerstickerpositionleft4">
    <w:name w:val="tumbler__sticker_position_left4"/>
    <w:basedOn w:val="a"/>
    <w:rsid w:val="00C21C94"/>
    <w:pPr>
      <w:spacing w:before="100" w:beforeAutospacing="1" w:after="100" w:afterAutospacing="1" w:line="240" w:lineRule="auto"/>
      <w:ind w:hanging="236"/>
    </w:pPr>
    <w:rPr>
      <w:rFonts w:ascii="Times New Roman" w:eastAsia="Times New Roman" w:hAnsi="Times New Roman" w:cs="Times New Roman"/>
      <w:sz w:val="24"/>
      <w:szCs w:val="24"/>
    </w:rPr>
  </w:style>
  <w:style w:type="paragraph" w:customStyle="1" w:styleId="tumblerstickerpositionright3">
    <w:name w:val="tumbler__sticker_position_right3"/>
    <w:basedOn w:val="a"/>
    <w:rsid w:val="00C21C94"/>
    <w:pPr>
      <w:spacing w:before="100" w:beforeAutospacing="1" w:after="100" w:afterAutospacing="1" w:line="240" w:lineRule="auto"/>
      <w:ind w:firstLine="244"/>
    </w:pPr>
    <w:rPr>
      <w:rFonts w:ascii="Times New Roman" w:eastAsia="Times New Roman" w:hAnsi="Times New Roman" w:cs="Times New Roman"/>
      <w:sz w:val="24"/>
      <w:szCs w:val="24"/>
    </w:rPr>
  </w:style>
  <w:style w:type="paragraph" w:customStyle="1" w:styleId="tumblertextsideleft3">
    <w:name w:val="tumbler__text_side_left3"/>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mblertextsideright3">
    <w:name w:val="tumbler__text_side_right3"/>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2">
    <w:name w:val="icon2"/>
    <w:basedOn w:val="a"/>
    <w:rsid w:val="00C21C94"/>
    <w:pPr>
      <w:spacing w:after="0" w:line="240" w:lineRule="auto"/>
      <w:ind w:left="52" w:right="35"/>
      <w:jc w:val="center"/>
    </w:pPr>
    <w:rPr>
      <w:rFonts w:ascii="Times New Roman" w:eastAsia="Times New Roman" w:hAnsi="Times New Roman" w:cs="Times New Roman"/>
      <w:sz w:val="24"/>
      <w:szCs w:val="24"/>
    </w:rPr>
  </w:style>
  <w:style w:type="paragraph" w:customStyle="1" w:styleId="user1">
    <w:name w:val="user1"/>
    <w:basedOn w:val="a"/>
    <w:rsid w:val="00C21C94"/>
    <w:pPr>
      <w:spacing w:before="100" w:beforeAutospacing="1" w:after="100" w:afterAutospacing="1" w:line="367" w:lineRule="atLeast"/>
    </w:pPr>
    <w:rPr>
      <w:rFonts w:ascii="Times New Roman" w:eastAsia="Times New Roman" w:hAnsi="Times New Roman" w:cs="Times New Roman"/>
      <w:sz w:val="24"/>
      <w:szCs w:val="24"/>
    </w:rPr>
  </w:style>
  <w:style w:type="paragraph" w:customStyle="1" w:styleId="button1">
    <w:name w:val="button1"/>
    <w:basedOn w:val="a"/>
    <w:rsid w:val="00C21C94"/>
    <w:pPr>
      <w:spacing w:after="0" w:line="240" w:lineRule="auto"/>
      <w:ind w:left="52" w:right="52"/>
    </w:pPr>
    <w:rPr>
      <w:rFonts w:ascii="Times New Roman" w:eastAsia="Times New Roman" w:hAnsi="Times New Roman" w:cs="Times New Roman"/>
      <w:sz w:val="24"/>
      <w:szCs w:val="24"/>
    </w:rPr>
  </w:style>
  <w:style w:type="paragraph" w:customStyle="1" w:styleId="buttontext6">
    <w:name w:val="button__text6"/>
    <w:basedOn w:val="a"/>
    <w:rsid w:val="00C21C9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1">
    <w:name w:val="p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C21C94"/>
  </w:style>
  <w:style w:type="paragraph" w:customStyle="1" w:styleId="p2">
    <w:name w:val="p2"/>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C21C94"/>
  </w:style>
  <w:style w:type="paragraph" w:customStyle="1" w:styleId="p4">
    <w:name w:val="p4"/>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C21C94"/>
  </w:style>
  <w:style w:type="paragraph" w:customStyle="1" w:styleId="p6">
    <w:name w:val="p6"/>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C21C94"/>
  </w:style>
  <w:style w:type="paragraph" w:customStyle="1" w:styleId="p7">
    <w:name w:val="p7"/>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C21C94"/>
  </w:style>
  <w:style w:type="paragraph" w:customStyle="1" w:styleId="p8">
    <w:name w:val="p8"/>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21C94"/>
    <w:rPr>
      <w:color w:val="0000FF"/>
      <w:u w:val="single"/>
    </w:rPr>
  </w:style>
  <w:style w:type="character" w:styleId="a5">
    <w:name w:val="FollowedHyperlink"/>
    <w:basedOn w:val="a0"/>
    <w:uiPriority w:val="99"/>
    <w:semiHidden/>
    <w:unhideWhenUsed/>
    <w:rsid w:val="00C21C94"/>
    <w:rPr>
      <w:color w:val="800080"/>
      <w:u w:val="single"/>
    </w:rPr>
  </w:style>
  <w:style w:type="character" w:customStyle="1" w:styleId="s6">
    <w:name w:val="s6"/>
    <w:basedOn w:val="a0"/>
    <w:rsid w:val="00C21C94"/>
  </w:style>
  <w:style w:type="paragraph" w:customStyle="1" w:styleId="p12">
    <w:name w:val="p12"/>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C21C94"/>
  </w:style>
  <w:style w:type="paragraph" w:customStyle="1" w:styleId="p13">
    <w:name w:val="p13"/>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a0"/>
    <w:rsid w:val="00C21C94"/>
  </w:style>
  <w:style w:type="paragraph" w:customStyle="1" w:styleId="p23">
    <w:name w:val="p23"/>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9A6723"/>
    <w:pPr>
      <w:ind w:left="720"/>
      <w:contextualSpacing/>
    </w:pPr>
  </w:style>
  <w:style w:type="paragraph" w:styleId="a7">
    <w:name w:val="Balloon Text"/>
    <w:basedOn w:val="a"/>
    <w:link w:val="a8"/>
    <w:uiPriority w:val="99"/>
    <w:semiHidden/>
    <w:unhideWhenUsed/>
    <w:rsid w:val="004D11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11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874799">
      <w:bodyDiv w:val="1"/>
      <w:marLeft w:val="0"/>
      <w:marRight w:val="0"/>
      <w:marTop w:val="0"/>
      <w:marBottom w:val="0"/>
      <w:divBdr>
        <w:top w:val="none" w:sz="0" w:space="0" w:color="auto"/>
        <w:left w:val="none" w:sz="0" w:space="0" w:color="auto"/>
        <w:bottom w:val="none" w:sz="0" w:space="0" w:color="auto"/>
        <w:right w:val="none" w:sz="0" w:space="0" w:color="auto"/>
      </w:divBdr>
      <w:divsChild>
        <w:div w:id="1551528791">
          <w:marLeft w:val="0"/>
          <w:marRight w:val="0"/>
          <w:marTop w:val="0"/>
          <w:marBottom w:val="0"/>
          <w:divBdr>
            <w:top w:val="none" w:sz="0" w:space="0" w:color="auto"/>
            <w:left w:val="none" w:sz="0" w:space="0" w:color="auto"/>
            <w:bottom w:val="none" w:sz="0" w:space="0" w:color="auto"/>
            <w:right w:val="none" w:sz="0" w:space="0" w:color="auto"/>
          </w:divBdr>
          <w:divsChild>
            <w:div w:id="2086800460">
              <w:marLeft w:val="0"/>
              <w:marRight w:val="0"/>
              <w:marTop w:val="0"/>
              <w:marBottom w:val="0"/>
              <w:divBdr>
                <w:top w:val="none" w:sz="0" w:space="0" w:color="auto"/>
                <w:left w:val="none" w:sz="0" w:space="0" w:color="auto"/>
                <w:bottom w:val="none" w:sz="0" w:space="0" w:color="auto"/>
                <w:right w:val="none" w:sz="0" w:space="0" w:color="auto"/>
              </w:divBdr>
              <w:divsChild>
                <w:div w:id="1191450205">
                  <w:marLeft w:val="87"/>
                  <w:marRight w:val="87"/>
                  <w:marTop w:val="175"/>
                  <w:marBottom w:val="698"/>
                  <w:divBdr>
                    <w:top w:val="none" w:sz="0" w:space="0" w:color="auto"/>
                    <w:left w:val="none" w:sz="0" w:space="0" w:color="auto"/>
                    <w:bottom w:val="none" w:sz="0" w:space="0" w:color="auto"/>
                    <w:right w:val="none" w:sz="0" w:space="0" w:color="auto"/>
                  </w:divBdr>
                  <w:divsChild>
                    <w:div w:id="825896268">
                      <w:marLeft w:val="0"/>
                      <w:marRight w:val="0"/>
                      <w:marTop w:val="0"/>
                      <w:marBottom w:val="0"/>
                      <w:divBdr>
                        <w:top w:val="none" w:sz="0" w:space="0" w:color="auto"/>
                        <w:left w:val="none" w:sz="0" w:space="0" w:color="auto"/>
                        <w:bottom w:val="none" w:sz="0" w:space="0" w:color="auto"/>
                        <w:right w:val="none" w:sz="0" w:space="0" w:color="auto"/>
                      </w:divBdr>
                      <w:divsChild>
                        <w:div w:id="211385854">
                          <w:marLeft w:val="0"/>
                          <w:marRight w:val="0"/>
                          <w:marTop w:val="0"/>
                          <w:marBottom w:val="0"/>
                          <w:divBdr>
                            <w:top w:val="none" w:sz="0" w:space="0" w:color="auto"/>
                            <w:left w:val="none" w:sz="0" w:space="0" w:color="auto"/>
                            <w:bottom w:val="none" w:sz="0" w:space="0" w:color="auto"/>
                            <w:right w:val="none" w:sz="0" w:space="0" w:color="auto"/>
                          </w:divBdr>
                          <w:divsChild>
                            <w:div w:id="1766533784">
                              <w:marLeft w:val="0"/>
                              <w:marRight w:val="0"/>
                              <w:marTop w:val="0"/>
                              <w:marBottom w:val="0"/>
                              <w:divBdr>
                                <w:top w:val="none" w:sz="0" w:space="0" w:color="auto"/>
                                <w:left w:val="none" w:sz="0" w:space="0" w:color="auto"/>
                                <w:bottom w:val="none" w:sz="0" w:space="0" w:color="auto"/>
                                <w:right w:val="none" w:sz="0" w:space="0" w:color="auto"/>
                              </w:divBdr>
                              <w:divsChild>
                                <w:div w:id="2014141582">
                                  <w:marLeft w:val="0"/>
                                  <w:marRight w:val="0"/>
                                  <w:marTop w:val="0"/>
                                  <w:marBottom w:val="0"/>
                                  <w:divBdr>
                                    <w:top w:val="none" w:sz="0" w:space="0" w:color="auto"/>
                                    <w:left w:val="none" w:sz="0" w:space="0" w:color="auto"/>
                                    <w:bottom w:val="none" w:sz="0" w:space="0" w:color="auto"/>
                                    <w:right w:val="none" w:sz="0" w:space="0" w:color="auto"/>
                                  </w:divBdr>
                                  <w:divsChild>
                                    <w:div w:id="1020932306">
                                      <w:marLeft w:val="0"/>
                                      <w:marRight w:val="0"/>
                                      <w:marTop w:val="0"/>
                                      <w:marBottom w:val="0"/>
                                      <w:divBdr>
                                        <w:top w:val="none" w:sz="0" w:space="0" w:color="auto"/>
                                        <w:left w:val="none" w:sz="0" w:space="0" w:color="auto"/>
                                        <w:bottom w:val="none" w:sz="0" w:space="0" w:color="auto"/>
                                        <w:right w:val="none" w:sz="0" w:space="0" w:color="auto"/>
                                      </w:divBdr>
                                    </w:div>
                                    <w:div w:id="2162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nWO_r1F33ck?data=TUZzNUtUalhlNGlhWTkxbVlaU3JvMnQxQUhGRE5jUER0TVF5MHBDVzRSc1RmTE8zNUxyVHJVQ2FHN1BHSFZzS2ZOcTJ6QUtiNF9FalUyQVhiLXRmSkdWZW1jTlhIX3d0MnhmcC15dm94UDhfUmdSbDNMV3ZxN19RSnVmS3lwbW9ldWhoSWlVdml3cm4tUDdDQUk1VWFSNFVrRHFXeG5USWhKdXdmaWk5MjdOR1N3LVRFS1lFQTg3aklfYnNzcXBOdkZqdl96bGQ4bnc&amp;b64e=2&amp;sign=1cd5e789eeb6bc69589efdf97e010e46&amp;keyno=17" TargetMode="External"/><Relationship Id="rId13" Type="http://schemas.openxmlformats.org/officeDocument/2006/relationships/hyperlink" Target="https://clck.yandex.ru/redir/nWO_r1F33ck?data=TUZzNUtUalhlNGlhWTkxbVlaU3JvMnQxQUhGRE5jUER0TVF5MHBDVzRSc1RmTE8zNUxyVHJVQ2FHN1BHSFZzS2ZOcTJ6QUtiNF9FalUyQVhiLXRmSkdWZW1jTlhIX3d0eXVsbS13SlNHR1EwOEFZZmZzX0cyeDFYMnBsSUx3RDhGc2ZhNi0wY1ZyZnpwbDJWd0x6OTNSdm1XcEItaWRBUmdPXzd2MUlWV0ZYRzU3enJnZzVNdmYtcEdkNnltcG9oZmZIUTNza3RlOGs&amp;b64e=2&amp;sign=5cfaf2c6ea72833d6d13d6da9e6edfaf&amp;keyno=17" TargetMode="External"/><Relationship Id="rId18" Type="http://schemas.openxmlformats.org/officeDocument/2006/relationships/hyperlink" Target="https://clck.yandex.ru/redir/nWO_r1F33ck?data=TUZzNUtUalhlNGlhWTkxbVlaU3JvMnQxQUhGRE5jUER0TVF5MHBDVzRSc1RmTE8zNUxyVHJVQ2FHN1BHSFZzS2ZOcTJ6QUtiNF9FalUyQVhiLXRmSkdWZW1jTlhIX3d0bTBNNm41aUdoSHpfcDd6TGpBUHR0UjZBRTk4NlhIUExjUG1JTFp6VVIwdzlBVzUxV0RvRkVIdFJOV2N6R0dPOEFJWGdpRlctMzhvVHZGS3VLRU0wcVV4OENMYXJMLUhKLWlnSUtHWFJHVHRRVFNEZldqcVVVSVVMRG9nekRTbjE0a3RJVWVUZTBXWQ&amp;b64e=2&amp;sign=e5ac92d383a345ab09143727aac4d459&amp;keyno=17" TargetMode="External"/><Relationship Id="rId26" Type="http://schemas.openxmlformats.org/officeDocument/2006/relationships/hyperlink" Target="https://clck.yandex.ru/redir/nWO_r1F33ck?data=TUZzNUtUalhlNGlhWTkxbVlaU3JvMnQxQUhGRE5jUER0TVF5MHBDVzRSc1RmTE8zNUxyVHJSOGpYQmJubVE4QUdTQkpoSUN6QXREdkFVYTFTaVhJOGVGbFQzVUVlUjN4SnI5b3RNQ2E3QUpqVGJzVjZPaU83SU9qbXl6SVAtZHFKN1otR1o4ZGF0MUtrRXdmekZTRVM1SDhmRFhCU3ZnRDRhbVI4N0ItdFdIbUVHNEFhZGNzZHVpQnE3R08zTkNWYmdwZHNiVWl6aHZJcXg5aUlSUXk1a2RkMEo4ZTRtS2N4MThXV0lPM2F3OA&amp;b64e=2&amp;sign=989d41390945bab24419d2afe99c0857&amp;keyno=17" TargetMode="External"/><Relationship Id="rId3" Type="http://schemas.microsoft.com/office/2007/relationships/stylesWithEffects" Target="stylesWithEffects.xml"/><Relationship Id="rId21" Type="http://schemas.openxmlformats.org/officeDocument/2006/relationships/hyperlink" Target="https://clck.yandex.ru/redir/nWO_r1F33ck?data=TUZzNUtUalhlNGlhWTkxbVlaU3JvMnQxQUhGRE5jUER0TVF5MHBDVzRSc1RmTE8zNUxyVHJSOGpYQmJubVE4QUdTQkpoSUN6QXREdkFVYTFTaVhJOGVGbFQzVUVlUjN4SnI5b3RNQ2E3QUxlWlBEYTM2eWYxTzEzcFUzWUh0aEFRb3M5cFpvS1UxZ2FvS2NyNjVoYlZ4WG0xa2w4VmN6UDFZbjV3eWFybmIyMGxJemFBNmJPX3BLc1pOOHdHVFk3TC1Kd1BlTmYxYWFMNEpBNzBWMWxpWC1ZaUMtTFJXNVFVdk5JSEZSZHFSQQ&amp;b64e=2&amp;sign=20e485f31fa0286b169bca47961190df&amp;keyno=17" TargetMode="External"/><Relationship Id="rId7" Type="http://schemas.openxmlformats.org/officeDocument/2006/relationships/hyperlink" Target="https://clck.yandex.ru/redir/nWO_r1F33ck?data=TUZzNUtUalhlNGlhWTkxbVlaU3JvMnQxQUhGRE5jUER0TVF5MHBDVzRSc1RmTE8zNUxyVHJVQ2FHN1BHSFZzS2ZOcTJ6QUtiNF9FalUyQVhiLXRmSkdWZW1jTlhIX3d0eXVsbS13SlNHR1Rqa1UtWW1Jc3ZOd1B6dW1mSnJRN1JzeDludUk2SV9HWl90Y0FRUUFPVWkybGlVU0o0NEtmYlhVbGFQTW5tSXZUeWU4WUREdlMwb1BGdjRLV1Jla1g4X0o3SUZwWkhfUmFZRDM0WmJYYkpCdDYybFQ4WE8tMW5GeFplMGlYbmx5NA&amp;b64e=2&amp;sign=268dc1487922b70af8d7829830ebfbcb&amp;keyno=17" TargetMode="External"/><Relationship Id="rId12" Type="http://schemas.openxmlformats.org/officeDocument/2006/relationships/hyperlink" Target="https://clck.yandex.ru/redir/nWO_r1F33ck?data=TUZzNUtUalhlNGlhWTkxbVlaU3JvMnQxQUhGRE5jUER0TVF5MHBDVzRSc1RmTE8zNUxyVHJVQ2FHN1BHSFZzS2ZOcTJ6QUtiNF9FalUyQVhiLXRmSkdWZW1jTlhIX3d0ZmFzQjlteUNBcnl0ME1kLWNBbXVENFNtVVdnZk15SXVMaWlSV0I1cVJ3bjBMTnV1dkpiQkNSVnVrNzNRYTBxS3M5NVZpdFdFbjFyWUZ5SXE0QXZ3MEl1TzM4dnh1NDd1VW04M0N0am1CZkhDM0pJak1yck1DSzhoenNNTTZQYno&amp;b64e=2&amp;sign=a049862a4890e3d234790ad6a155ad07&amp;keyno=17" TargetMode="External"/><Relationship Id="rId17" Type="http://schemas.openxmlformats.org/officeDocument/2006/relationships/hyperlink" Target="https://clck.yandex.ru/redir/nWO_r1F33ck?data=TUZzNUtUalhlNGlhWTkxbVlaU3JvMnQxQUhGRE5jUER0TVF5MHBDVzRSc1RmTE8zNUxyVHJVQ2FHN1BHSFZzS2ZOcTJ6QUtiNF9FalUyQVhiLXRmSkdWZW1jTlhIX3d0bTBNNm41aUdoSHd2TWozc0R2aGlMbTFZRkN2b292djR4NkFyRUI0bzBIS1Q4bUdOWUZKeklPRG9rRDR3Q2xWdkN3cmZDRS1qQWZGYldhYXFkSlo1cGtSTVdmNjZrUV8wZHQ3cUdNNDlHbk0&amp;b64e=2&amp;sign=bcdc8847a269a199125889d1493421f7&amp;keyno=17" TargetMode="External"/><Relationship Id="rId25" Type="http://schemas.openxmlformats.org/officeDocument/2006/relationships/hyperlink" Target="https://clck.yandex.ru/redir/nWO_r1F33ck?data=TUZzNUtUalhlNGlhWTkxbVlaU3JvMnQxQUhGRE5jUER0TVF5MHBDVzRSc1RmTE8zNUxyVHJSOGpYQmJubVE4QUdTQkpoSUN6QXREV0RyUWNRSVAwUGltTUc1TlRtYWdMem9tM1BFdHEwWWRXTVlxeGIzcVVXLXVwQ3A5WVdWZTRrRy0xQkJiRDFrbHVxWl96XzFqN1U5dWFZUm83MVU5MlBTZ2lCN2s3Y0MxS1lsYWc2X2hscXI2QUx2ZmFKeWZ6WlowajEwMWp0LXFacERIY3lUcG0wcU1iUVZaLTF6Y2s&amp;b64e=2&amp;sign=41391e85729773eabdcd4f9651df7be5&amp;keyno=17" TargetMode="External"/><Relationship Id="rId2" Type="http://schemas.openxmlformats.org/officeDocument/2006/relationships/styles" Target="styles.xml"/><Relationship Id="rId16" Type="http://schemas.openxmlformats.org/officeDocument/2006/relationships/hyperlink" Target="https://clck.yandex.ru/redir/nWO_r1F33ck?data=TUZzNUtUalhlNGlhWTkxbVlaU3JvMnQxQUhGRE5jUER0TVF5MHBDVzRSc1RmTE8zNUxyVHJVQ2FHN1BHSFZzS2ZOcTJ6QUtiNF9FalUyQVhiLXRmSkdWZW1jTlhIX3d0MnhmcC15dm94UF9LRVZ1YzVuMGQ3Vk9MbFp4U3NhZ0ZYTEFWQ0JsMFNJTjd3cW03UjB3OXN2U3JWMXc2dGhhNTZDWFJweUhJUjZ0STczbTRCalpMbG5jclJZR1o2LWd0TC1pUWdVcEhBYTA&amp;b64e=2&amp;sign=9b6cb8bd6dc9a0129fc69f0d9917f29f&amp;keyno=17" TargetMode="External"/><Relationship Id="rId20" Type="http://schemas.openxmlformats.org/officeDocument/2006/relationships/hyperlink" Target="https://clck.yandex.ru/redir/nWO_r1F33ck?data=TUZzNUtUalhlNGlhWTkxbVlaU3JvMnQxQUhGRE5jUER0TVF5MHBDVzRSc1RmTE8zNUxyVHJSOGpYQmJubVE4QUdTQkpoSUN6QXREV0RyUWNRSVAwUGltTUc1TlRtYWdMVHlRN3F5S1BOTkM0Y3BIbk9DNmpMSmt4TWJCRUZZSnVqdmczeTV6SmJxMVJWNkNpNWxSSmlRcmtVdzVFOF9xOWJ4NGR4X0k4MFVUWFJ1YzVsZ2VZR1lqNzVhWnJNaGdVcEt2RkhRdkFIRk95alJfazlKb18wSV9SR3A0Q3ZpaXVLWVRVa2NPWDZnTQ&amp;b64e=2&amp;sign=04bc7f0e1d826f946217d5b484802cf4&amp;keyno=17" TargetMode="External"/><Relationship Id="rId1" Type="http://schemas.openxmlformats.org/officeDocument/2006/relationships/customXml" Target="../customXml/item1.xml"/><Relationship Id="rId6" Type="http://schemas.openxmlformats.org/officeDocument/2006/relationships/hyperlink" Target="https://clck.yandex.ru/redir/nWO_r1F33ck?data=TUZzNUtUalhlNGlhWTkxbVlaU3JvMnQxQUhGRE5jUER0TVF5MHBDVzRSc1RmTE8zNUxyVHJVQ2FHN1BHSFZzS2ZOcTJ6QUtiNF9FalUyQVhiLXRmSkdWZW1jTlhIX3d0eXVsbS13SlNHR1Rqa1UtWW1Jc3ZOd1B6dW1mSnJRN1JzeDludUk2SV9HWl90Y0FRUUFPVWkybGlVU0o0NEtmYnFrT2E1X01KTm16Nkx5SjRPaDJTZ2JiQUZpcUJ1cmhaVkNDcWxFVXhST25fbWdtdmxBaEtIYkJ6aWo4ZE9vY3hCeDdqRWlqQmY4UQ&amp;b64e=2&amp;sign=87a85f535811e9920deeafffdfb9a7ab&amp;keyno=17" TargetMode="External"/><Relationship Id="rId11" Type="http://schemas.openxmlformats.org/officeDocument/2006/relationships/hyperlink" Target="https://clck.yandex.ru/redir/nWO_r1F33ck?data=TUZzNUtUalhlNGlhWTkxbVlaU3JvMnQxQUhGRE5jUER0TVF5MHBDVzRSc1RmTE8zNUxyVHJVQ2FHN1BHSFZzS2ZOcTJ6QUtiNF9FalUyQVhiLXRmSkdWZW1jTlhIX3d0eXVsbS13SlNHR1MteENiQkhzUVgybDg1NjZTWXJDcERpSG05ZEMxTW9nT1NCdWpjVGJBOGNfRzFaZFB5VFVWbndiTVMza1JmaGpsd3J5bnVzRFpRckJtWU16MlBaczAzVE95eEx4anJpMFE&amp;b64e=2&amp;sign=ee835fa21ff50efffc15456a8dd2ba31&amp;keyno=17" TargetMode="External"/><Relationship Id="rId24" Type="http://schemas.openxmlformats.org/officeDocument/2006/relationships/hyperlink" Target="https://clck.yandex.ru/redir/nWO_r1F33ck?data=TUZzNUtUalhlNGlhWTkxbVlaU3JvMnQxQUhGRE5jUER0TVF5MHBDVzRSc1RmTE8zNUxyVHJSOGpYQmJubVE4QUdTQkpoSUN6QXREV0RyUWNRSVAwUGltTUc1TlRtYWdMVHlRN3F5S1BOTkFBMzRCQ2VIYXJxRUUxYWhYcEFyd3BrZEUzMGJXTGk0Q2lESFlvMUQ5UEh0RmsydWFyaHpic0tTbDZXZVRpaUFYaUZLcDVNbWkyRU1BNVBhMjlLNTBnVnYwZTdqUEpUa3o3cHNaWmNpMWNWMlRrcVZSUkEtMUtyV1ZneUg1Rk85bw&amp;b64e=2&amp;sign=19c7d3177297d9001cf822bd088bfec3&amp;keyno=17" TargetMode="External"/><Relationship Id="rId5" Type="http://schemas.openxmlformats.org/officeDocument/2006/relationships/webSettings" Target="webSettings.xml"/><Relationship Id="rId15" Type="http://schemas.openxmlformats.org/officeDocument/2006/relationships/hyperlink" Target="https://clck.yandex.ru/redir/nWO_r1F33ck?data=TUZzNUtUalhlNGlhWTkxbVlaU3JvMnQxQUhGRE5jUER0TVF5MHBDVzRSc1RmTE8zNUxyVHJVQ2FHN1BHSFZzS2ZOcTJ6QUtiNF9FalUyQVhiLXRmSkdWZW1jTlhIX3d0cXUyaktfd3NzVzNzalltTmM2ZEtPOVdWSnFndXdVdWpkcjNCYWVfMnFnMjJON3d4QXZFQmJvLXNaREdJNXNuZkp4WWlGZmZVMGkwTDNZOWhfbFZURDVvcHNrR3hrb0M5NXZmX2ZCMC1JdU0&amp;b64e=2&amp;sign=6f0faf8751adacbd6acd5333143a60f3&amp;keyno=17" TargetMode="External"/><Relationship Id="rId23" Type="http://schemas.openxmlformats.org/officeDocument/2006/relationships/hyperlink" Target="https://clck.yandex.ru/redir/nWO_r1F33ck?data=TUZzNUtUalhlNGlhWTkxbVlaU3JvMnQxQUhGRE5jUER0TVF5MHBDVzRSc1RmTE8zNUxyVHJSOGpYQmJubVE4QUdTQkpoSUN6QXREV0RyUWNRSVAwUGltTUc1TlRtYWdMVHlRN3F5S1BOTkNjb2dudmgyX2NqdUJkTENyQS1KNFB3UUJmSnpSeFhUXzg2UVlzZjBGSVJGMGlLODZIMTJsOFZwWGdkcUFMTFNJUjFiTXpmektBalN3UkZQYzhjZlhUd3U2SEd5VEJaR3ZJSS1FVzJnOGRScV9UMzdNYkN4dXhjbUQyU0djcXFURQ&amp;b64e=2&amp;sign=6a470bb276decedb31829473326901b1&amp;keyno=17" TargetMode="External"/><Relationship Id="rId28" Type="http://schemas.openxmlformats.org/officeDocument/2006/relationships/theme" Target="theme/theme1.xml"/><Relationship Id="rId10" Type="http://schemas.openxmlformats.org/officeDocument/2006/relationships/hyperlink" Target="https://clck.yandex.ru/redir/nWO_r1F33ck?data=TUZzNUtUalhlNGlhWTkxbVlaU3JvMnQxQUhGRE5jUER0TVF5MHBDVzRSc1RmTE8zNUxyVHJVQ2FHN1BHSFZzS2ZOcTJ6QUtiNF9FalUyQVhiLXRmSkdWZW1jTlhIX3d0ZmFzQjlteUNBcnl0ME1kLWNBbXVENFNtVVdnZk15SXVMaWlSV0I1cVJ3bjBMTnV1dkpiQkNSVnVrNzNRYTBxS3M5NVZpdFdFbjFyWUZ5SXE0QXZ3ME1WaGh6R2xZV0JJVDJNdlpGc1MxNFljUjlDeGZ3cF9tblhENnM1eU9CcEU&amp;b64e=2&amp;sign=e6220f34dad9e1160a6e2653a946dbba&amp;keyno=17" TargetMode="External"/><Relationship Id="rId19" Type="http://schemas.openxmlformats.org/officeDocument/2006/relationships/hyperlink" Target="https://clck.yandex.ru/redir/nWO_r1F33ck?data=TUZzNUtUalhlNGlhWTkxbVlaU3JvMnQxQUhGRE5jUER0TVF5MHBDVzRSc1RmTE8zNUxyVHJVQ2FHN1BHSFZzS2ZOcTJ6QUtiNF9HSXZFOUk2T2k2NWU0VGt3V0t5cC1ic0UzejRuNXRlUnBjSW5vUFROU0FfQXpSZUwzaklqSVZlMnk3NDlZTTdPMUlGTXVvWGVNSDcxQU5CbUstMDdSbUlDQlhnejVCTTZUNU9DNE9kTTBISzNaZ1lOWG1Xck9rOWJaRC1VZzg4NGcwTS1BRDNTQjZNOEo0bTM5Tk12LUxSemd3QWdZeGFIVQ&amp;b64e=2&amp;sign=9c9d9eb7e087d0f7401dc22242d324bc&amp;keyno=17" TargetMode="External"/><Relationship Id="rId4" Type="http://schemas.openxmlformats.org/officeDocument/2006/relationships/settings" Target="settings.xml"/><Relationship Id="rId9" Type="http://schemas.openxmlformats.org/officeDocument/2006/relationships/hyperlink" Target="https://clck.yandex.ru/redir/nWO_r1F33ck?data=TUZzNUtUalhlNGlhWTkxbVlaU3JvMnQxQUhGRE5jUER0TVF5MHBDVzRSc1RmTE8zNUxyVHJVQ2FHN1BHSFZzS2ZOcTJ6QUtiNF9FalUyQVhiLXRmSkdWZW1jTlhIX3d0bTBNNm41aUdoSHdiV25hTm95a0JiSGYxYUZVLU40UnExSGp3bVZSakZRaE9CNHhzNDl1a3RySzZBUGxQd3NoY05UNEhEbjZPdktSSGNRc25HRTJPMWRxVlVmUXM4TkVqRDJtaXFNaFI0TTA&amp;b64e=2&amp;sign=c6fcb340018243ec177e0c3941a358cc&amp;keyno=17" TargetMode="External"/><Relationship Id="rId14" Type="http://schemas.openxmlformats.org/officeDocument/2006/relationships/hyperlink" Target="https://clck.yandex.ru/redir/nWO_r1F33ck?data=TUZzNUtUalhlNGlhWTkxbVlaU3JvMnQxQUhGRE5jUER0TVF5MHBDVzRSc1RmTE8zNUxyVHJVQ2FHN1BHSFZzS2ZOcTJ6QUtiNF9FalUyQVhiLXRmSkdWZW1jTlhIX3d0YXRPNzhMRU12cS14eWlkNEl0LWd0Q2dmN0Q2eUdVcUpJa1JtdTVYcHN3MVhtUUR5LVZ0b1dmQXVWT3lSY2wwemNxeFpxd1lmQk82TGN0b3N3aEg5MG1iUXRYSlRxcXNNdF9GdmRlb1VLM1E0T1drYXVXOVdZSHExVVRfZHZzSThfblZLY2pUanRrcw&amp;b64e=2&amp;sign=f4fceac86d6b8ec6036ae3b3213b2e8b&amp;keyno=17" TargetMode="External"/><Relationship Id="rId22" Type="http://schemas.openxmlformats.org/officeDocument/2006/relationships/hyperlink" Target="https://clck.yandex.ru/redir/nWO_r1F33ck?data=TUZzNUtUalhlNGlhWTkxbVlaU3JvMnQxQUhGRE5jUER0TVF5MHBDVzRSc1RmTE8zNUxyVHJSOGpYQmJubVE4QUdTQkpoSUN6QXREV0RyUWNRSVAwUGltTUc1TlRtYWdMVHlRN3F5S1BOTkFBMzRCQ2VIYXJxRUUxYWhYcEFyd3BrZEUzMGJXTGk0Q2lESFlvMUQ5UEh0RmsydWFyaHpic0tTbDZXZVRpaUFYaUZLcDVNbWkyRU1BNVBhMjlLNTBnUmdQMmJmNDlJMmVZMWlmM3dTUHYtcFRGVkk2ajBuSFgxdWFhNGF0R3dFYw&amp;b64e=2&amp;sign=ac1794dba0820391750202225df1fb6f&amp;keyno=1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1B4F4-1E03-4C0F-BFB5-A95B04E1B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50</Pages>
  <Words>35058</Words>
  <Characters>199831</Characters>
  <Application>Microsoft Office Word</Application>
  <DocSecurity>0</DocSecurity>
  <Lines>1665</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Glava</dc:creator>
  <cp:keywords/>
  <dc:description/>
  <cp:lastModifiedBy>днс</cp:lastModifiedBy>
  <cp:revision>13</cp:revision>
  <cp:lastPrinted>2025-07-03T12:08:00Z</cp:lastPrinted>
  <dcterms:created xsi:type="dcterms:W3CDTF">2017-10-31T13:15:00Z</dcterms:created>
  <dcterms:modified xsi:type="dcterms:W3CDTF">2025-07-03T12:27:00Z</dcterms:modified>
</cp:coreProperties>
</file>